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РОССИЙСКАЯ ФЕДЕРАЦИЯ</w:t>
      </w: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 xml:space="preserve">ИВАНОВСКАЯ  ОБЛАСТЬ </w:t>
      </w:r>
    </w:p>
    <w:p w:rsidR="008F26D2" w:rsidRPr="00AA4C9A" w:rsidRDefault="008F26D2" w:rsidP="009F3526">
      <w:pPr>
        <w:spacing w:after="0" w:line="240" w:lineRule="auto"/>
        <w:jc w:val="center"/>
        <w:rPr>
          <w:rFonts w:ascii="Times New Roman" w:hAnsi="Times New Roman" w:cs="Times New Roman"/>
          <w:b/>
          <w:sz w:val="28"/>
          <w:szCs w:val="24"/>
        </w:rPr>
      </w:pPr>
    </w:p>
    <w:p w:rsidR="009F3526"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СОВЕТ ЛЕЖНЕВСКОГО МУНИЦИПАЛЬНОГО РАЙОНА</w:t>
      </w:r>
    </w:p>
    <w:p w:rsidR="009F3526" w:rsidRPr="00AA4C9A" w:rsidRDefault="009F3526" w:rsidP="009F3526">
      <w:pPr>
        <w:spacing w:after="0" w:line="240" w:lineRule="auto"/>
        <w:jc w:val="center"/>
        <w:rPr>
          <w:rFonts w:ascii="Times New Roman" w:hAnsi="Times New Roman" w:cs="Times New Roman"/>
          <w:b/>
          <w:sz w:val="28"/>
          <w:szCs w:val="24"/>
        </w:rPr>
      </w:pP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РЕШЕНИЕ</w:t>
      </w:r>
    </w:p>
    <w:p w:rsidR="008F26D2" w:rsidRPr="009F3526" w:rsidRDefault="009F3526" w:rsidP="009F352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w:t>
      </w:r>
      <w:r w:rsidR="008F26D2" w:rsidRPr="009F3526">
        <w:rPr>
          <w:rFonts w:ascii="Times New Roman" w:hAnsi="Times New Roman" w:cs="Times New Roman"/>
          <w:sz w:val="28"/>
          <w:szCs w:val="24"/>
        </w:rPr>
        <w:t xml:space="preserve">т  27.09.2012 года                                                           </w:t>
      </w:r>
      <w:r w:rsidR="00BD33D7" w:rsidRPr="009F3526">
        <w:rPr>
          <w:rFonts w:ascii="Times New Roman" w:hAnsi="Times New Roman" w:cs="Times New Roman"/>
          <w:sz w:val="28"/>
          <w:szCs w:val="24"/>
        </w:rPr>
        <w:t xml:space="preserve">                          </w:t>
      </w:r>
      <w:r w:rsidR="008F26D2" w:rsidRPr="009F3526">
        <w:rPr>
          <w:rFonts w:ascii="Times New Roman" w:hAnsi="Times New Roman" w:cs="Times New Roman"/>
          <w:sz w:val="28"/>
          <w:szCs w:val="24"/>
        </w:rPr>
        <w:t xml:space="preserve"> № 40</w:t>
      </w:r>
    </w:p>
    <w:p w:rsidR="008F26D2" w:rsidRPr="009F3526" w:rsidRDefault="008F26D2" w:rsidP="009F3526">
      <w:pPr>
        <w:spacing w:after="0" w:line="240" w:lineRule="auto"/>
        <w:rPr>
          <w:rFonts w:ascii="Times New Roman" w:hAnsi="Times New Roman" w:cs="Times New Roman"/>
          <w:sz w:val="28"/>
          <w:szCs w:val="24"/>
        </w:rPr>
      </w:pP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Об утверждении Положения о муниципальной службе</w:t>
      </w: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 xml:space="preserve">в </w:t>
      </w:r>
      <w:proofErr w:type="spellStart"/>
      <w:r w:rsidRPr="00AA4C9A">
        <w:rPr>
          <w:rFonts w:ascii="Times New Roman" w:hAnsi="Times New Roman" w:cs="Times New Roman"/>
          <w:b/>
          <w:sz w:val="28"/>
          <w:szCs w:val="24"/>
        </w:rPr>
        <w:t>Лежневском</w:t>
      </w:r>
      <w:proofErr w:type="spellEnd"/>
      <w:r w:rsidRPr="00AA4C9A">
        <w:rPr>
          <w:rFonts w:ascii="Times New Roman" w:hAnsi="Times New Roman" w:cs="Times New Roman"/>
          <w:b/>
          <w:sz w:val="28"/>
          <w:szCs w:val="24"/>
        </w:rPr>
        <w:t xml:space="preserve"> муниципальном районе Ивановской области (в редакции </w:t>
      </w:r>
      <w:r w:rsidR="00857692" w:rsidRPr="00AA4C9A">
        <w:rPr>
          <w:rFonts w:ascii="Times New Roman" w:hAnsi="Times New Roman" w:cs="Times New Roman"/>
          <w:b/>
          <w:sz w:val="28"/>
          <w:szCs w:val="24"/>
        </w:rPr>
        <w:t xml:space="preserve">решений </w:t>
      </w:r>
      <w:r w:rsidRPr="00AA4C9A">
        <w:rPr>
          <w:rFonts w:ascii="Times New Roman" w:hAnsi="Times New Roman" w:cs="Times New Roman"/>
          <w:b/>
          <w:sz w:val="28"/>
          <w:szCs w:val="24"/>
        </w:rPr>
        <w:t>от  24.04.2014 № 24</w:t>
      </w:r>
      <w:r w:rsidR="00D00AFD" w:rsidRPr="00AA4C9A">
        <w:rPr>
          <w:rFonts w:ascii="Times New Roman" w:hAnsi="Times New Roman" w:cs="Times New Roman"/>
          <w:b/>
          <w:sz w:val="28"/>
          <w:szCs w:val="24"/>
        </w:rPr>
        <w:t>, от 24.03.2016 №</w:t>
      </w:r>
      <w:r w:rsidR="009F3526" w:rsidRPr="00AA4C9A">
        <w:rPr>
          <w:rFonts w:ascii="Times New Roman" w:hAnsi="Times New Roman" w:cs="Times New Roman"/>
          <w:b/>
          <w:sz w:val="28"/>
          <w:szCs w:val="24"/>
        </w:rPr>
        <w:t xml:space="preserve"> </w:t>
      </w:r>
      <w:r w:rsidR="00D00AFD" w:rsidRPr="00AA4C9A">
        <w:rPr>
          <w:rFonts w:ascii="Times New Roman" w:hAnsi="Times New Roman" w:cs="Times New Roman"/>
          <w:b/>
          <w:sz w:val="28"/>
          <w:szCs w:val="24"/>
        </w:rPr>
        <w:t>1</w:t>
      </w:r>
      <w:r w:rsidR="00AA4C9A" w:rsidRPr="00AA4C9A">
        <w:rPr>
          <w:rFonts w:ascii="Times New Roman" w:hAnsi="Times New Roman" w:cs="Times New Roman"/>
          <w:b/>
          <w:sz w:val="28"/>
          <w:szCs w:val="24"/>
        </w:rPr>
        <w:t>1, от 27.10.2016 № 37</w:t>
      </w:r>
      <w:r w:rsidR="00D6733D">
        <w:rPr>
          <w:rFonts w:ascii="Times New Roman" w:hAnsi="Times New Roman" w:cs="Times New Roman"/>
          <w:b/>
          <w:sz w:val="28"/>
          <w:szCs w:val="24"/>
        </w:rPr>
        <w:t>, от 25.05.2017 № 27</w:t>
      </w:r>
      <w:r w:rsidR="00FC5770">
        <w:rPr>
          <w:rFonts w:ascii="Times New Roman" w:hAnsi="Times New Roman" w:cs="Times New Roman"/>
          <w:b/>
          <w:sz w:val="28"/>
          <w:szCs w:val="24"/>
        </w:rPr>
        <w:t>, от</w:t>
      </w:r>
      <w:r w:rsidR="00DC27DD">
        <w:rPr>
          <w:rFonts w:ascii="Times New Roman" w:hAnsi="Times New Roman" w:cs="Times New Roman"/>
          <w:b/>
          <w:sz w:val="28"/>
          <w:szCs w:val="24"/>
        </w:rPr>
        <w:t xml:space="preserve"> 01.02.2018 №</w:t>
      </w:r>
      <w:r w:rsidR="00FC5770">
        <w:rPr>
          <w:rFonts w:ascii="Times New Roman" w:hAnsi="Times New Roman" w:cs="Times New Roman"/>
          <w:b/>
          <w:sz w:val="28"/>
          <w:szCs w:val="24"/>
        </w:rPr>
        <w:t xml:space="preserve"> </w:t>
      </w:r>
      <w:r w:rsidR="00DC27DD">
        <w:rPr>
          <w:rFonts w:ascii="Times New Roman" w:hAnsi="Times New Roman" w:cs="Times New Roman"/>
          <w:b/>
          <w:sz w:val="28"/>
          <w:szCs w:val="24"/>
        </w:rPr>
        <w:t>2</w:t>
      </w:r>
      <w:r w:rsidR="00CB6AA2">
        <w:rPr>
          <w:rFonts w:ascii="Times New Roman" w:hAnsi="Times New Roman" w:cs="Times New Roman"/>
          <w:b/>
          <w:sz w:val="28"/>
          <w:szCs w:val="24"/>
        </w:rPr>
        <w:t>, от 30.08.2018 № 51</w:t>
      </w:r>
      <w:r w:rsidR="00731C68">
        <w:rPr>
          <w:rFonts w:ascii="Times New Roman" w:hAnsi="Times New Roman" w:cs="Times New Roman"/>
          <w:b/>
          <w:sz w:val="28"/>
          <w:szCs w:val="24"/>
        </w:rPr>
        <w:t>, от 22.11.2018 № 76</w:t>
      </w:r>
      <w:r w:rsidR="009C7DA2">
        <w:rPr>
          <w:rFonts w:ascii="Times New Roman" w:hAnsi="Times New Roman" w:cs="Times New Roman"/>
          <w:b/>
          <w:sz w:val="28"/>
          <w:szCs w:val="24"/>
        </w:rPr>
        <w:t>, от 31.01.2019 №</w:t>
      </w:r>
      <w:r w:rsidR="00F004D3">
        <w:rPr>
          <w:rFonts w:ascii="Times New Roman" w:hAnsi="Times New Roman" w:cs="Times New Roman"/>
          <w:b/>
          <w:sz w:val="28"/>
          <w:szCs w:val="24"/>
        </w:rPr>
        <w:t xml:space="preserve"> 2</w:t>
      </w:r>
      <w:r w:rsidRPr="00AA4C9A">
        <w:rPr>
          <w:rFonts w:ascii="Times New Roman" w:hAnsi="Times New Roman" w:cs="Times New Roman"/>
          <w:b/>
          <w:sz w:val="28"/>
          <w:szCs w:val="24"/>
        </w:rPr>
        <w:t>)</w:t>
      </w: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В целях приведения в соответствие с Федеральными законами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N25-ФЗ «О муниципальной службе в Российской Федерации», от 25 декабря 2008 года N 273-ФЗ "О противодействии коррупции"  Законом Ивановской области от 23.06.2008 №72-ОЗ «О муниципальной службе в Ивановской области», Совет Лежневского муниципального района решил:</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Утвердить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 в новой редакции (приложение).</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Признать утратившими силу: </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30.04.2008     № 23 «Об утверждении положения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26.11.2008   № 53 «О признании утратившей силу части 3 статьи 15  Положения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30.09.2009  № 53 «О внесении изменений и дополнений в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Настоящее решение вступает в силу с момента подписания.</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Глава Лежневского муниципального района,</w:t>
      </w: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Председатель Совета                                                              Т.М. Охлопкова  </w:t>
      </w: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C7DA2" w:rsidRDefault="009C7DA2"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F3526" w:rsidRPr="009F3526" w:rsidRDefault="009F3526"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F3526" w:rsidRPr="009F3526" w:rsidTr="009F3526">
        <w:tc>
          <w:tcPr>
            <w:tcW w:w="4927" w:type="dxa"/>
          </w:tcPr>
          <w:p w:rsidR="009F3526" w:rsidRPr="009F3526" w:rsidRDefault="009F3526" w:rsidP="009F3526">
            <w:pPr>
              <w:rPr>
                <w:rFonts w:ascii="Times New Roman" w:hAnsi="Times New Roman" w:cs="Times New Roman"/>
                <w:sz w:val="24"/>
                <w:szCs w:val="24"/>
              </w:rPr>
            </w:pPr>
          </w:p>
        </w:tc>
        <w:tc>
          <w:tcPr>
            <w:tcW w:w="4927" w:type="dxa"/>
          </w:tcPr>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Приложение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к Решению Совета Лежневского</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муниципального района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Ивановской области</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от 27.09.2012 № 40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(в редакции от 24.04.2014 № 24, от 24.03.2016 № 11</w:t>
            </w:r>
            <w:r w:rsidR="00AA4C9A">
              <w:rPr>
                <w:rFonts w:ascii="Times New Roman" w:hAnsi="Times New Roman" w:cs="Times New Roman"/>
                <w:sz w:val="24"/>
                <w:szCs w:val="24"/>
              </w:rPr>
              <w:t>, от 27.10.2016 № 37</w:t>
            </w:r>
            <w:r w:rsidR="00D6733D">
              <w:rPr>
                <w:rFonts w:ascii="Times New Roman" w:hAnsi="Times New Roman" w:cs="Times New Roman"/>
                <w:sz w:val="24"/>
                <w:szCs w:val="24"/>
              </w:rPr>
              <w:t>, от 25.05.2017 № 27</w:t>
            </w:r>
            <w:r w:rsidR="00DC27DD">
              <w:rPr>
                <w:rFonts w:ascii="Times New Roman" w:hAnsi="Times New Roman" w:cs="Times New Roman"/>
                <w:sz w:val="24"/>
                <w:szCs w:val="24"/>
              </w:rPr>
              <w:t>, от 01.02.2018 № 2</w:t>
            </w:r>
            <w:r w:rsidR="00CB6AA2">
              <w:rPr>
                <w:rFonts w:ascii="Times New Roman" w:hAnsi="Times New Roman" w:cs="Times New Roman"/>
                <w:sz w:val="24"/>
                <w:szCs w:val="24"/>
              </w:rPr>
              <w:t>, от 30.08.2018 № 51</w:t>
            </w:r>
            <w:r w:rsidR="00731C68">
              <w:rPr>
                <w:rFonts w:ascii="Times New Roman" w:hAnsi="Times New Roman" w:cs="Times New Roman"/>
                <w:sz w:val="24"/>
                <w:szCs w:val="24"/>
              </w:rPr>
              <w:t>, от 22.11.2018 № 76</w:t>
            </w:r>
            <w:r w:rsidR="009C7DA2">
              <w:rPr>
                <w:rFonts w:ascii="Times New Roman" w:hAnsi="Times New Roman" w:cs="Times New Roman"/>
                <w:sz w:val="24"/>
                <w:szCs w:val="24"/>
              </w:rPr>
              <w:t>, от 31.01.2019 №</w:t>
            </w:r>
            <w:r w:rsidR="00F004D3">
              <w:rPr>
                <w:rFonts w:ascii="Times New Roman" w:hAnsi="Times New Roman" w:cs="Times New Roman"/>
                <w:sz w:val="24"/>
                <w:szCs w:val="24"/>
              </w:rPr>
              <w:t xml:space="preserve"> 2</w:t>
            </w:r>
            <w:r w:rsidRPr="009F3526">
              <w:rPr>
                <w:rFonts w:ascii="Times New Roman" w:hAnsi="Times New Roman" w:cs="Times New Roman"/>
                <w:sz w:val="24"/>
                <w:szCs w:val="24"/>
              </w:rPr>
              <w:t>)</w:t>
            </w:r>
          </w:p>
          <w:p w:rsidR="009F3526" w:rsidRPr="009F3526" w:rsidRDefault="009F3526" w:rsidP="009F3526">
            <w:pPr>
              <w:rPr>
                <w:rFonts w:ascii="Times New Roman" w:hAnsi="Times New Roman" w:cs="Times New Roman"/>
                <w:sz w:val="24"/>
                <w:szCs w:val="24"/>
              </w:rPr>
            </w:pPr>
          </w:p>
        </w:tc>
      </w:tr>
    </w:tbl>
    <w:p w:rsidR="009F3526" w:rsidRDefault="009F3526" w:rsidP="009F3526">
      <w:pPr>
        <w:spacing w:after="0" w:line="240" w:lineRule="auto"/>
        <w:ind w:firstLine="709"/>
        <w:rPr>
          <w:rFonts w:ascii="Times New Roman" w:hAnsi="Times New Roman" w:cs="Times New Roman"/>
          <w:sz w:val="28"/>
          <w:szCs w:val="24"/>
        </w:rPr>
      </w:pPr>
    </w:p>
    <w:p w:rsidR="008F26D2" w:rsidRPr="009F3526" w:rsidRDefault="008F26D2" w:rsidP="009F3526">
      <w:pPr>
        <w:spacing w:after="0" w:line="240" w:lineRule="auto"/>
        <w:jc w:val="center"/>
        <w:rPr>
          <w:rFonts w:ascii="Times New Roman" w:hAnsi="Times New Roman" w:cs="Times New Roman"/>
          <w:sz w:val="28"/>
          <w:szCs w:val="24"/>
        </w:rPr>
      </w:pPr>
      <w:r w:rsidRPr="009F3526">
        <w:rPr>
          <w:rFonts w:ascii="Times New Roman" w:hAnsi="Times New Roman" w:cs="Times New Roman"/>
          <w:sz w:val="28"/>
          <w:szCs w:val="24"/>
        </w:rPr>
        <w:t>Положение о муниципальной службе</w:t>
      </w:r>
    </w:p>
    <w:p w:rsidR="008F26D2" w:rsidRPr="009F3526" w:rsidRDefault="008F26D2" w:rsidP="009F3526">
      <w:pPr>
        <w:spacing w:after="0" w:line="240" w:lineRule="auto"/>
        <w:jc w:val="center"/>
        <w:rPr>
          <w:rFonts w:ascii="Times New Roman" w:hAnsi="Times New Roman" w:cs="Times New Roman"/>
          <w:sz w:val="28"/>
          <w:szCs w:val="24"/>
        </w:rPr>
      </w:pPr>
      <w:r w:rsidRPr="009F3526">
        <w:rPr>
          <w:rFonts w:ascii="Times New Roman" w:hAnsi="Times New Roman" w:cs="Times New Roman"/>
          <w:sz w:val="28"/>
          <w:szCs w:val="24"/>
        </w:rPr>
        <w:t xml:space="preserve">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spacing w:after="0" w:line="240" w:lineRule="auto"/>
        <w:ind w:firstLine="709"/>
        <w:jc w:val="center"/>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 Правовое регулирование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Настоящее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 в дальнейшем именуемое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Муниципальная служба на территории Лежневского муниципального района осуществляется в соответствии с Конституцией Российской Федерации, Федеральными законами от 6 октября </w:t>
      </w:r>
      <w:smartTag w:uri="urn:schemas-microsoft-com:office:smarttags" w:element="metricconverter">
        <w:smartTagPr>
          <w:attr w:name="ProductID" w:val="2003 г"/>
        </w:smartTagPr>
        <w:r w:rsidRPr="009F3526">
          <w:rPr>
            <w:rFonts w:ascii="Times New Roman" w:hAnsi="Times New Roman" w:cs="Times New Roman"/>
            <w:sz w:val="28"/>
            <w:szCs w:val="24"/>
          </w:rPr>
          <w:t>2003 г</w:t>
        </w:r>
      </w:smartTag>
      <w:r w:rsidRPr="009F3526">
        <w:rPr>
          <w:rFonts w:ascii="Times New Roman" w:hAnsi="Times New Roman" w:cs="Times New Roman"/>
          <w:sz w:val="28"/>
          <w:szCs w:val="24"/>
        </w:rPr>
        <w:t xml:space="preserve">. N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N25-ФЗ «О муниципальной службе в Российской Федерации», другими федеральными законами, иными нормативными правовыми актами Российской Федерации, Законом Ивановской области от 23.06.2008 №72-ОЗ «О муниципальной службе в Ивановской области», другими законами Ивановской области, Уставом Лежневского муниципального района и настоящим Положением.</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Статья 2. Муниципальная служба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Представителем нанимателя (работодателем) может быть Глава  Лежневского муниципального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4. На муниципальных служащих распространяется действие трудового законодательства с особенностями, предусмотренными Федеральным законом </w:t>
      </w:r>
      <w:r w:rsidRPr="009F3526">
        <w:rPr>
          <w:rFonts w:ascii="Times New Roman" w:hAnsi="Times New Roman" w:cs="Times New Roman"/>
          <w:sz w:val="28"/>
          <w:szCs w:val="24"/>
        </w:rPr>
        <w:lastRenderedPageBreak/>
        <w:t xml:space="preserve">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3. Муниципальные должности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Должности муниципальной службы подразделяются на следующие группы: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высшие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главные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ведущие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старшие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младшие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Соотношение должностей муниципальной службы и должностей государственной гражданской службы Ивановской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Ивановской области устанавливается законом Ивановской области.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AA4C9A" w:rsidRPr="009F3526"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4. Основные квалификационные требования для замещения должностей  муниципальной службы</w:t>
      </w:r>
    </w:p>
    <w:p w:rsidR="00AA4C9A" w:rsidRPr="00865EBB" w:rsidRDefault="00AA4C9A" w:rsidP="00AA4C9A">
      <w:pPr>
        <w:pStyle w:val="ConsPlusNormal"/>
        <w:ind w:firstLine="540"/>
        <w:jc w:val="both"/>
        <w:rPr>
          <w:rFonts w:ascii="Times New Roman" w:eastAsiaTheme="minorEastAsia" w:hAnsi="Times New Roman" w:cs="Times New Roman"/>
          <w:sz w:val="28"/>
          <w:szCs w:val="28"/>
        </w:rPr>
      </w:pPr>
      <w:r w:rsidRPr="009F3526">
        <w:rPr>
          <w:rFonts w:ascii="Times New Roman" w:hAnsi="Times New Roman" w:cs="Times New Roman"/>
          <w:sz w:val="28"/>
          <w:szCs w:val="24"/>
        </w:rPr>
        <w:t xml:space="preserve">1. </w:t>
      </w:r>
      <w:r w:rsidRPr="00865EBB">
        <w:rPr>
          <w:rFonts w:ascii="Times New Roman" w:eastAsiaTheme="minorEastAsia"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26D2"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w:t>
      </w:r>
      <w:r>
        <w:rPr>
          <w:rFonts w:ascii="Times New Roman" w:hAnsi="Times New Roman" w:cs="Times New Roman"/>
          <w:sz w:val="28"/>
          <w:szCs w:val="24"/>
        </w:rPr>
        <w:t>направлению подготовки</w:t>
      </w:r>
      <w:r w:rsidRPr="009F3526">
        <w:rPr>
          <w:rFonts w:ascii="Times New Roman" w:hAnsi="Times New Roman" w:cs="Times New Roman"/>
          <w:sz w:val="28"/>
          <w:szCs w:val="24"/>
        </w:rPr>
        <w:t xml:space="preserve">, необходимым для </w:t>
      </w:r>
      <w:r>
        <w:rPr>
          <w:rFonts w:ascii="Times New Roman" w:hAnsi="Times New Roman" w:cs="Times New Roman"/>
          <w:sz w:val="28"/>
          <w:szCs w:val="24"/>
        </w:rPr>
        <w:t>замещения должностей муниципальной службы</w:t>
      </w:r>
      <w:r w:rsidRPr="009F3526">
        <w:rPr>
          <w:rFonts w:ascii="Times New Roman" w:hAnsi="Times New Roman" w:cs="Times New Roman"/>
          <w:sz w:val="28"/>
          <w:szCs w:val="24"/>
        </w:rPr>
        <w:t>,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9F3526" w:rsidRPr="009F3526" w:rsidRDefault="009F3526"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5. Классные чины муниципальных служащих</w:t>
      </w:r>
    </w:p>
    <w:p w:rsidR="008F26D2" w:rsidRPr="009F3526" w:rsidRDefault="008F26D2" w:rsidP="009F352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8F26D2" w:rsidRPr="009F3526" w:rsidRDefault="008F26D2" w:rsidP="009F352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Порядок присвоения классных  чинов, порядок их сохранения при переводе муниципальных служащих на иные должности муниципальной </w:t>
      </w:r>
      <w:r w:rsidRPr="009F3526">
        <w:rPr>
          <w:rFonts w:ascii="Times New Roman" w:hAnsi="Times New Roman" w:cs="Times New Roman"/>
          <w:sz w:val="28"/>
          <w:szCs w:val="24"/>
        </w:rPr>
        <w:lastRenderedPageBreak/>
        <w:t xml:space="preserve">службы и при увольнении с муниципальной службы устанавливаются законом Ивановской области. </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6. Реестр должностей муниципальной службы Лежневского муниципального района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соответствии с Реестром должностей муниципальной службы в Ивановской области, утвержденным Законом Ивановской области, с учетом структуры органов местного самоуправления, настоящим Положением, Совет Лежневского муниципального района утверждает Реестр должностей муниципальной службы Лежневского муниципального района. Данный Реестр представляет собой перечень наименований должностей муниципальной службы как для непосредственного обеспечения исполнения полномочий лиц, замещающих муниципальные должности, так и для обеспечения исполнения полномочий органов местного самоуправления.</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7. Муниципальный служащий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8. Основные права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Муниципальный служащий имеет право на: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обеспечение организационно-технических условий, необходимых для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6) участие по своей инициативе в конкурсе на замещение вакантной должности муниципальной службы;</w:t>
      </w:r>
    </w:p>
    <w:p w:rsidR="008F26D2" w:rsidRPr="009F3526" w:rsidRDefault="00D00AFD"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защиту своих персональных данных;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12) пенсионное обеспечение в соответствии с законодательством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Муниципальный служащий, за исключением муниципального служащего, замещающего должность главы Администрации Лежневского муниципального района Ивановской области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9. Основные обязанности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Муниципальный служащий обязан: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Ивановской области, Устав Лежневского муниципального района  и иные муниципальные правовые акты и обеспечивать их исполнение;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исполнять должностные обязанности в соответствии с должностной инструкцией;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поддерживать уровень квалификации, необходимый для надлежащего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беречь государственное и муниципальное имущество, в том числе предоставленное ему для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8) представлять в установленном порядке предусмотренные </w:t>
      </w:r>
      <w:hyperlink r:id="rId6" w:history="1">
        <w:r w:rsidRPr="009F3526">
          <w:rPr>
            <w:rStyle w:val="a3"/>
            <w:rFonts w:ascii="Times New Roman" w:hAnsi="Times New Roman" w:cs="Times New Roman"/>
            <w:color w:val="auto"/>
            <w:sz w:val="28"/>
            <w:szCs w:val="24"/>
            <w:u w:val="none"/>
          </w:rPr>
          <w:t>законодательством</w:t>
        </w:r>
      </w:hyperlink>
      <w:r w:rsidRPr="009F3526">
        <w:rPr>
          <w:rFonts w:ascii="Times New Roman" w:hAnsi="Times New Roman" w:cs="Times New Roman"/>
          <w:sz w:val="28"/>
          <w:szCs w:val="24"/>
        </w:rPr>
        <w:t xml:space="preserve"> Российской Федерации сведения о себе и членах своей семьи;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10) соблюдать ограничения, выполнять обязательства, не нарушать запреты, которые установлены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и другими федеральными законами;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11) уведомлять в письменной форм</w:t>
      </w:r>
      <w:r w:rsidR="00D00AFD" w:rsidRPr="009F3526">
        <w:rPr>
          <w:rFonts w:ascii="Times New Roman" w:hAnsi="Times New Roman" w:cs="Times New Roman"/>
          <w:sz w:val="28"/>
          <w:szCs w:val="24"/>
        </w:rPr>
        <w:t>е представителя нанимателя (работодателя)</w:t>
      </w:r>
      <w:r w:rsidRPr="009F3526">
        <w:rPr>
          <w:rFonts w:ascii="Times New Roman" w:hAnsi="Times New Roman" w:cs="Times New Roman"/>
          <w:sz w:val="28"/>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10. Ограничения, связанные с муниципальной службой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признания его недееспособным или ограниченно дееспособным решением суда, вступившим в законную силу;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9F3526">
          <w:rPr>
            <w:rStyle w:val="a3"/>
            <w:rFonts w:ascii="Times New Roman" w:hAnsi="Times New Roman" w:cs="Times New Roman"/>
            <w:color w:val="auto"/>
            <w:sz w:val="28"/>
            <w:szCs w:val="24"/>
            <w:u w:val="none"/>
          </w:rPr>
          <w:t>Порядок</w:t>
        </w:r>
      </w:hyperlink>
      <w:r w:rsidRPr="009F3526">
        <w:rPr>
          <w:rFonts w:ascii="Times New Roman" w:hAnsi="Times New Roman" w:cs="Times New Roman"/>
          <w:sz w:val="28"/>
          <w:szCs w:val="24"/>
        </w:rPr>
        <w:t xml:space="preserve"> прохождения диспансеризации, </w:t>
      </w:r>
      <w:hyperlink r:id="rId8" w:history="1">
        <w:r w:rsidRPr="009F3526">
          <w:rPr>
            <w:rStyle w:val="a3"/>
            <w:rFonts w:ascii="Times New Roman" w:hAnsi="Times New Roman" w:cs="Times New Roman"/>
            <w:color w:val="auto"/>
            <w:sz w:val="28"/>
            <w:szCs w:val="24"/>
            <w:u w:val="none"/>
          </w:rPr>
          <w:t>перечень</w:t>
        </w:r>
      </w:hyperlink>
      <w:r w:rsidRPr="009F3526">
        <w:rPr>
          <w:rFonts w:ascii="Times New Roman" w:hAnsi="Times New Roman" w:cs="Times New Roman"/>
          <w:sz w:val="28"/>
          <w:szCs w:val="24"/>
        </w:rPr>
        <w:t xml:space="preserve"> таких заболеваний и </w:t>
      </w:r>
      <w:hyperlink r:id="rId9" w:history="1">
        <w:r w:rsidRPr="009F3526">
          <w:rPr>
            <w:rStyle w:val="a3"/>
            <w:rFonts w:ascii="Times New Roman" w:hAnsi="Times New Roman" w:cs="Times New Roman"/>
            <w:color w:val="auto"/>
            <w:sz w:val="28"/>
            <w:szCs w:val="24"/>
            <w:u w:val="none"/>
          </w:rPr>
          <w:t>форма</w:t>
        </w:r>
      </w:hyperlink>
      <w:r w:rsidRPr="009F3526">
        <w:rPr>
          <w:rFonts w:ascii="Times New Roman" w:hAnsi="Times New Roman" w:cs="Times New Roman"/>
          <w:sz w:val="28"/>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5) близкого родства или свойства (родители, супруги, дети, братья, сестры, а также братья, сестры, родители, дети супругов и супруги детей) с Главой Лежневского муниципального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представления подложных документов или заведомо ложных сведений при поступлении на муниципальную службу;</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9) непредставления предусмотренных Федеральным </w:t>
      </w:r>
      <w:hyperlink r:id="rId10" w:history="1">
        <w:r w:rsidRPr="009F3526">
          <w:rPr>
            <w:rStyle w:val="a3"/>
            <w:rFonts w:ascii="Times New Roman" w:hAnsi="Times New Roman" w:cs="Times New Roman"/>
            <w:color w:val="auto"/>
            <w:sz w:val="28"/>
            <w:szCs w:val="24"/>
            <w:u w:val="none"/>
          </w:rPr>
          <w:t>законом</w:t>
        </w:r>
      </w:hyperlink>
      <w:r w:rsidRPr="009F3526">
        <w:rPr>
          <w:rFonts w:ascii="Times New Roman" w:hAnsi="Times New Roman" w:cs="Times New Roman"/>
          <w:sz w:val="28"/>
          <w:szCs w:val="24"/>
        </w:rPr>
        <w:t xml:space="preserve">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xml:space="preserve">. N 25-ФЗ «О муниципальной службе в Российской Федерации», Федеральным </w:t>
      </w:r>
      <w:hyperlink r:id="rId11" w:history="1">
        <w:r w:rsidRPr="009F3526">
          <w:rPr>
            <w:rStyle w:val="a3"/>
            <w:rFonts w:ascii="Times New Roman" w:hAnsi="Times New Roman" w:cs="Times New Roman"/>
            <w:color w:val="auto"/>
            <w:sz w:val="28"/>
            <w:szCs w:val="24"/>
            <w:u w:val="none"/>
          </w:rPr>
          <w:t>законом</w:t>
        </w:r>
      </w:hyperlink>
      <w:r w:rsidRPr="009F3526">
        <w:rPr>
          <w:rFonts w:ascii="Times New Roman" w:hAnsi="Times New Roman" w:cs="Times New Roman"/>
          <w:sz w:val="28"/>
          <w:szCs w:val="24"/>
        </w:rPr>
        <w:t xml:space="preserve"> от 25 декабря 2008 года N 273-ФЗ "О противодействии коррупции" и другими федеральными законами сведений или представления </w:t>
      </w:r>
      <w:r w:rsidRPr="009F3526">
        <w:rPr>
          <w:rFonts w:ascii="Times New Roman" w:hAnsi="Times New Roman" w:cs="Times New Roman"/>
          <w:sz w:val="28"/>
          <w:szCs w:val="24"/>
        </w:rPr>
        <w:lastRenderedPageBreak/>
        <w:t>заведомо недостоверных или неполных сведений при поступлении на муниципаль</w:t>
      </w:r>
      <w:r w:rsidR="00AA4C9A">
        <w:rPr>
          <w:rFonts w:ascii="Times New Roman" w:hAnsi="Times New Roman" w:cs="Times New Roman"/>
          <w:sz w:val="28"/>
          <w:szCs w:val="24"/>
        </w:rPr>
        <w:t>ную службу;</w:t>
      </w:r>
    </w:p>
    <w:p w:rsidR="00AA4C9A" w:rsidRPr="009F3526" w:rsidRDefault="00AA4C9A" w:rsidP="009F3526">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9.1)</w:t>
      </w:r>
      <w:r w:rsidRPr="009252C1">
        <w:t xml:space="preserve"> </w:t>
      </w:r>
      <w:r w:rsidRPr="009252C1">
        <w:rPr>
          <w:rFonts w:ascii="Times New Roman" w:eastAsiaTheme="minorEastAsia" w:hAnsi="Times New Roman" w:cs="Times New Roman"/>
          <w:sz w:val="28"/>
          <w:szCs w:val="28"/>
        </w:rPr>
        <w:t xml:space="preserve">непредставления сведений, предусмотренных </w:t>
      </w:r>
      <w:hyperlink r:id="rId12" w:history="1">
        <w:r w:rsidRPr="009252C1">
          <w:rPr>
            <w:rFonts w:ascii="Times New Roman" w:eastAsiaTheme="minorEastAsia" w:hAnsi="Times New Roman" w:cs="Times New Roman"/>
            <w:sz w:val="28"/>
            <w:szCs w:val="28"/>
          </w:rPr>
          <w:t>статьей 13.1</w:t>
        </w:r>
      </w:hyperlink>
      <w:r w:rsidRPr="009252C1">
        <w:rPr>
          <w:rFonts w:ascii="Times New Roman" w:eastAsiaTheme="minorEastAsia" w:hAnsi="Times New Roman" w:cs="Times New Roman"/>
          <w:sz w:val="28"/>
          <w:szCs w:val="28"/>
        </w:rPr>
        <w:t xml:space="preserve"> настоящего </w:t>
      </w:r>
      <w:r>
        <w:rPr>
          <w:rFonts w:ascii="Times New Roman" w:eastAsiaTheme="minorEastAsia" w:hAnsi="Times New Roman" w:cs="Times New Roman"/>
          <w:sz w:val="28"/>
          <w:szCs w:val="28"/>
        </w:rPr>
        <w:t>Положения</w:t>
      </w:r>
      <w:r w:rsidRPr="009252C1">
        <w:rPr>
          <w:rFonts w:ascii="Times New Roman" w:eastAsiaTheme="minorEastAsia" w:hAnsi="Times New Roman" w:cs="Times New Roman"/>
          <w:sz w:val="28"/>
          <w:szCs w:val="28"/>
        </w:rPr>
        <w:t>;</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F26D2"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1.1. Гражданин не может быть назначен на должность главы Администрации Лежневского муниципального района по контракту, а муниципальный служащий не может замещать должность главы Администрации  Лежневского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9F3526">
        <w:rPr>
          <w:rFonts w:ascii="Times New Roman" w:hAnsi="Times New Roman" w:cs="Times New Roman"/>
          <w:sz w:val="28"/>
          <w:szCs w:val="24"/>
        </w:rPr>
        <w:t>Лежневского</w:t>
      </w:r>
      <w:proofErr w:type="spellEnd"/>
      <w:r w:rsidRPr="009F3526">
        <w:rPr>
          <w:rFonts w:ascii="Times New Roman" w:hAnsi="Times New Roman" w:cs="Times New Roman"/>
          <w:sz w:val="28"/>
          <w:szCs w:val="24"/>
        </w:rPr>
        <w:t xml:space="preserve"> муниципального района.</w:t>
      </w:r>
    </w:p>
    <w:p w:rsidR="009C7DA2" w:rsidRPr="009F3526" w:rsidRDefault="009C7DA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Pr>
          <w:rFonts w:ascii="Times New Roman" w:hAnsi="Times New Roman" w:cs="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w:t>
      </w:r>
      <w:proofErr w:type="spellStart"/>
      <w:r>
        <w:rPr>
          <w:rFonts w:ascii="Times New Roman" w:hAnsi="Times New Roman" w:cs="Times New Roman"/>
          <w:sz w:val="28"/>
          <w:szCs w:val="28"/>
        </w:rPr>
        <w:t>Лежневского</w:t>
      </w:r>
      <w:proofErr w:type="spellEnd"/>
      <w:r>
        <w:rPr>
          <w:rFonts w:ascii="Times New Roman" w:hAnsi="Times New Roman" w:cs="Times New Roman"/>
          <w:sz w:val="28"/>
          <w:szCs w:val="28"/>
        </w:rPr>
        <w:t xml:space="preserve"> муниципального района, а муниципальный служащий не может замещать должности председателя, заместителя председателя и аудитора контрольно-счетного органа </w:t>
      </w:r>
      <w:proofErr w:type="spellStart"/>
      <w:r>
        <w:rPr>
          <w:rFonts w:ascii="Times New Roman" w:hAnsi="Times New Roman" w:cs="Times New Roman"/>
          <w:sz w:val="28"/>
          <w:szCs w:val="28"/>
        </w:rPr>
        <w:t>Лежневского</w:t>
      </w:r>
      <w:proofErr w:type="spellEnd"/>
      <w:r>
        <w:rPr>
          <w:rFonts w:ascii="Times New Roman" w:hAnsi="Times New Roman" w:cs="Times New Roman"/>
          <w:sz w:val="28"/>
          <w:szCs w:val="28"/>
        </w:rPr>
        <w:t xml:space="preserve">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w:t>
      </w:r>
      <w:proofErr w:type="spellStart"/>
      <w:r>
        <w:rPr>
          <w:rFonts w:ascii="Times New Roman" w:hAnsi="Times New Roman" w:cs="Times New Roman"/>
          <w:sz w:val="28"/>
          <w:szCs w:val="28"/>
        </w:rPr>
        <w:t>Лежневского</w:t>
      </w:r>
      <w:proofErr w:type="spellEnd"/>
      <w:r>
        <w:rPr>
          <w:rFonts w:ascii="Times New Roman" w:hAnsi="Times New Roman" w:cs="Times New Roman"/>
          <w:sz w:val="28"/>
          <w:szCs w:val="28"/>
        </w:rPr>
        <w:t xml:space="preserve"> муниципального района, Главой </w:t>
      </w:r>
      <w:proofErr w:type="spellStart"/>
      <w:r>
        <w:rPr>
          <w:rFonts w:ascii="Times New Roman" w:hAnsi="Times New Roman" w:cs="Times New Roman"/>
          <w:sz w:val="28"/>
          <w:szCs w:val="28"/>
        </w:rPr>
        <w:t>Лежневского</w:t>
      </w:r>
      <w:proofErr w:type="spellEnd"/>
      <w:r>
        <w:rPr>
          <w:rFonts w:ascii="Times New Roman" w:hAnsi="Times New Roman" w:cs="Times New Roman"/>
          <w:sz w:val="28"/>
          <w:szCs w:val="28"/>
        </w:rPr>
        <w:t xml:space="preserve"> муниципального района, руководителями судебных и правоохранительных органов, расположенных на территории </w:t>
      </w:r>
      <w:proofErr w:type="spellStart"/>
      <w:r>
        <w:rPr>
          <w:rFonts w:ascii="Times New Roman" w:hAnsi="Times New Roman" w:cs="Times New Roman"/>
          <w:sz w:val="28"/>
          <w:szCs w:val="28"/>
        </w:rPr>
        <w:t>Лежневского</w:t>
      </w:r>
      <w:proofErr w:type="spellEnd"/>
      <w:r>
        <w:rPr>
          <w:rFonts w:ascii="Times New Roman" w:hAnsi="Times New Roman" w:cs="Times New Roman"/>
          <w:sz w:val="28"/>
          <w:szCs w:val="28"/>
        </w:rPr>
        <w:t xml:space="preserve"> муниципального района.</w:t>
      </w:r>
    </w:p>
    <w:p w:rsidR="008F26D2"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1C68" w:rsidRPr="009F3526" w:rsidRDefault="00731C68" w:rsidP="009F3526">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Pr>
          <w:rFonts w:ascii="Times New Roman" w:hAnsi="Times New Roman" w:cs="Times New Roman"/>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11. Запреты, связанные с муниципальной службой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связи с прохождением муниципальной службы муниципальному служащему запрещается:</w:t>
      </w:r>
    </w:p>
    <w:p w:rsidR="008F26D2" w:rsidRPr="009F3526" w:rsidRDefault="00D00AFD"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Отменен Решением Совета от 24.03.2016г. №11</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замещать должность муниципальной службы в случае: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б) избрания или назначения на муниципальную должность;</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F26D2" w:rsidRPr="009F3526" w:rsidRDefault="00D6733D" w:rsidP="009F3526">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731C68">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C64FFE" w:rsidRPr="009F3526">
        <w:rPr>
          <w:rFonts w:ascii="Times New Roman" w:hAnsi="Times New Roman" w:cs="Times New Roman"/>
          <w:sz w:val="28"/>
          <w:szCs w:val="24"/>
        </w:rPr>
        <w:t xml:space="preserve"> избирательную комиссию муниципального образования, в которых</w:t>
      </w:r>
      <w:r w:rsidRPr="009F3526">
        <w:rPr>
          <w:rFonts w:ascii="Times New Roman" w:hAnsi="Times New Roman" w:cs="Times New Roman"/>
          <w:sz w:val="28"/>
          <w:szCs w:val="24"/>
        </w:rPr>
        <w:t xml:space="preserve"> он замещает должность муниципальной службы, за исключением случаев, установленных Гражданским кодексом Российской Федерации</w:t>
      </w:r>
      <w:r w:rsidR="00C64FFE" w:rsidRPr="009F3526">
        <w:rPr>
          <w:rFonts w:ascii="Times New Roman" w:hAnsi="Times New Roman" w:cs="Times New Roman"/>
          <w:sz w:val="28"/>
          <w:szCs w:val="24"/>
        </w:rPr>
        <w:t xml:space="preserve">. Муниципальный служащий, </w:t>
      </w:r>
      <w:r w:rsidR="00C64FFE" w:rsidRPr="009F3526">
        <w:rPr>
          <w:rFonts w:ascii="Times New Roman" w:hAnsi="Times New Roman" w:cs="Times New Roman"/>
          <w:sz w:val="28"/>
          <w:szCs w:val="24"/>
        </w:rPr>
        <w:lastRenderedPageBreak/>
        <w:t>сдавший подарок, полученный им в связи с протокольным мероприятием, со служебной командировкой или с другим муниципальным мероприятием, может его выкупить в порядке, устанавливаемом нормативными правовыми актами Российской Федерации</w:t>
      </w:r>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10) принимать без письменного разрешения главы Лежневского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11) использовать преимущества должностного положения для предвыборной агитации, а также для агитации по вопросам референдума;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14) прекращать исполнение должностных обязанностей в целях урегулирования трудового спора;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9F3526">
        <w:rPr>
          <w:rFonts w:ascii="Times New Roman" w:hAnsi="Times New Roman" w:cs="Times New Roman"/>
          <w:sz w:val="28"/>
          <w:szCs w:val="24"/>
        </w:rPr>
        <w:lastRenderedPageBreak/>
        <w:t>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замещающий должность главы Администрации Лежневского муниципального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Лежневского муниципального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9F3526">
          <w:rPr>
            <w:rStyle w:val="a3"/>
            <w:rFonts w:ascii="Times New Roman" w:hAnsi="Times New Roman" w:cs="Times New Roman"/>
            <w:color w:val="auto"/>
            <w:sz w:val="28"/>
            <w:szCs w:val="24"/>
            <w:u w:val="none"/>
          </w:rPr>
          <w:t>порядке</w:t>
        </w:r>
      </w:hyperlink>
      <w:r w:rsidRPr="009F3526">
        <w:rPr>
          <w:rFonts w:ascii="Times New Roman" w:hAnsi="Times New Roman" w:cs="Times New Roman"/>
          <w:sz w:val="28"/>
          <w:szCs w:val="24"/>
        </w:rPr>
        <w:t>, устанавливаемом нормативными правовыми актами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Статья 12. Урегулирование конфликта интересов на муниципальной службе</w:t>
      </w:r>
    </w:p>
    <w:p w:rsidR="008F26D2" w:rsidRPr="009F3526" w:rsidRDefault="00C64FFE"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lastRenderedPageBreak/>
        <w:t xml:space="preserve">    1. 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r w:rsidR="008F26D2" w:rsidRPr="009F3526">
        <w:rPr>
          <w:rFonts w:ascii="Times New Roman" w:hAnsi="Times New Roman" w:cs="Times New Roman"/>
          <w:sz w:val="28"/>
          <w:szCs w:val="24"/>
        </w:rPr>
        <w:t xml:space="preserve">. </w:t>
      </w:r>
    </w:p>
    <w:p w:rsidR="00C64FFE"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 </w:t>
      </w:r>
      <w:r w:rsidR="00C64FFE" w:rsidRPr="009F3526">
        <w:rPr>
          <w:rFonts w:ascii="Times New Roman" w:hAnsi="Times New Roman" w:cs="Times New Roman"/>
          <w:sz w:val="28"/>
          <w:szCs w:val="24"/>
        </w:rPr>
        <w:t xml:space="preserve">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№273-ФЗ «О противодействии коррупции». </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2.2. В случае, если владение лицом, замещающим должность муниципальной с</w:t>
      </w:r>
      <w:r w:rsidR="00C64FFE" w:rsidRPr="009F3526">
        <w:rPr>
          <w:rFonts w:ascii="Times New Roman" w:hAnsi="Times New Roman" w:cs="Times New Roman"/>
          <w:sz w:val="28"/>
          <w:szCs w:val="24"/>
        </w:rPr>
        <w:t>лужбы, ценными бумагами</w:t>
      </w:r>
      <w:r w:rsidRPr="009F3526">
        <w:rPr>
          <w:rFonts w:ascii="Times New Roman" w:hAnsi="Times New Roman" w:cs="Times New Roman"/>
          <w:sz w:val="28"/>
          <w:szCs w:val="24"/>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w:t>
      </w:r>
      <w:r w:rsidR="00C64FFE" w:rsidRPr="009F3526">
        <w:rPr>
          <w:rFonts w:ascii="Times New Roman" w:hAnsi="Times New Roman" w:cs="Times New Roman"/>
          <w:sz w:val="28"/>
          <w:szCs w:val="24"/>
        </w:rPr>
        <w:t>лежащие ему ценные бумаги</w:t>
      </w:r>
      <w:r w:rsidRPr="009F3526">
        <w:rPr>
          <w:rFonts w:ascii="Times New Roman" w:hAnsi="Times New Roman" w:cs="Times New Roman"/>
          <w:sz w:val="28"/>
          <w:szCs w:val="24"/>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Лежневского муниципального района в порядке, определяемом нормативными правовыми актами Ивановской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12.1 Требования к служебному поведению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Муниципальный служащий обязан: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исполнять должностные обязанности добросовестно, на высоком профессиональном уровне;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проявлять корректность в обращении с гражданами;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проявлять уважение к нравственным обычаям и традициям народов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7) учитывать культурные и иные особенности различных этнических и социальных групп, а также </w:t>
      </w:r>
      <w:proofErr w:type="spellStart"/>
      <w:r w:rsidRPr="009F3526">
        <w:rPr>
          <w:rFonts w:ascii="Times New Roman" w:hAnsi="Times New Roman" w:cs="Times New Roman"/>
          <w:sz w:val="28"/>
          <w:szCs w:val="24"/>
        </w:rPr>
        <w:t>конфессий</w:t>
      </w:r>
      <w:proofErr w:type="spellEnd"/>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способствовать межнациональному и межконфессиональному согласию;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не допускать конфликтных ситуаций, способных нанести ущерб его репутации или авторитету муниципального органа.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13. Представление сведений о доходах, расходах, об имуществе и обязательствах имущественного характера</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Ивановской области.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lastRenderedPageBreak/>
        <w:t xml:space="preserve">       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w:t>
      </w:r>
      <w:r w:rsidR="00D6733D">
        <w:rPr>
          <w:rFonts w:ascii="Times New Roman" w:hAnsi="Times New Roman" w:cs="Times New Roman"/>
          <w:bCs/>
          <w:sz w:val="28"/>
          <w:szCs w:val="24"/>
        </w:rPr>
        <w:t xml:space="preserve">от 3 декабря 2012 года № 230-ФЗ </w:t>
      </w:r>
      <w:r w:rsidRPr="009F3526">
        <w:rPr>
          <w:rFonts w:ascii="Times New Roman" w:hAnsi="Times New Roman" w:cs="Times New Roman"/>
          <w:bCs/>
          <w:sz w:val="28"/>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 правовыми актами субъектов Российской Федерации, муниципальными правовыми актами.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rsidRPr="009F3526">
        <w:rPr>
          <w:rFonts w:ascii="Times New Roman" w:hAnsi="Times New Roman" w:cs="Times New Roman"/>
          <w:bCs/>
          <w:sz w:val="28"/>
          <w:szCs w:val="24"/>
        </w:rPr>
        <w:lastRenderedPageBreak/>
        <w:t>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Ивановской области.</w:t>
      </w:r>
    </w:p>
    <w:p w:rsidR="008F26D2"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7.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Ивановской области (руководителями высших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AA4C9A" w:rsidRDefault="00AA4C9A"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p>
    <w:p w:rsidR="00AA4C9A" w:rsidRPr="00165C83" w:rsidRDefault="00AA4C9A" w:rsidP="00AA4C9A">
      <w:pPr>
        <w:autoSpaceDE w:val="0"/>
        <w:autoSpaceDN w:val="0"/>
        <w:adjustRightInd w:val="0"/>
        <w:spacing w:after="0" w:line="240" w:lineRule="auto"/>
        <w:ind w:left="708" w:firstLine="1"/>
        <w:jc w:val="both"/>
        <w:outlineLvl w:val="0"/>
        <w:rPr>
          <w:rFonts w:ascii="Times New Roman" w:hAnsi="Times New Roman" w:cs="Times New Roman"/>
          <w:sz w:val="28"/>
          <w:szCs w:val="28"/>
        </w:rPr>
      </w:pPr>
      <w:r w:rsidRPr="00165C83">
        <w:rPr>
          <w:rFonts w:ascii="Times New Roman" w:hAnsi="Times New Roman" w:cs="Times New Roman"/>
          <w:sz w:val="28"/>
          <w:szCs w:val="28"/>
        </w:rPr>
        <w:t>Статья 1</w:t>
      </w:r>
      <w:r>
        <w:rPr>
          <w:rFonts w:ascii="Times New Roman" w:hAnsi="Times New Roman" w:cs="Times New Roman"/>
          <w:sz w:val="28"/>
          <w:szCs w:val="28"/>
        </w:rPr>
        <w:t>3</w:t>
      </w:r>
      <w:r w:rsidRPr="00165C83">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bookmarkStart w:id="0" w:name="Par3"/>
      <w:bookmarkEnd w:id="0"/>
      <w:r w:rsidRPr="00165C83">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 xml:space="preserve">2. Сведения, указанные в </w:t>
      </w:r>
      <w:hyperlink w:anchor="Par3" w:history="1">
        <w:r w:rsidRPr="00165C83">
          <w:rPr>
            <w:rFonts w:ascii="Times New Roman" w:hAnsi="Times New Roman" w:cs="Times New Roman"/>
            <w:sz w:val="28"/>
            <w:szCs w:val="28"/>
          </w:rPr>
          <w:t>части 1</w:t>
        </w:r>
      </w:hyperlink>
      <w:r w:rsidRPr="00165C83">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165C83">
          <w:rPr>
            <w:rFonts w:ascii="Times New Roman" w:hAnsi="Times New Roman" w:cs="Times New Roman"/>
            <w:sz w:val="28"/>
            <w:szCs w:val="28"/>
          </w:rPr>
          <w:t>части 1</w:t>
        </w:r>
      </w:hyperlink>
      <w:r w:rsidRPr="00165C83">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AA4C9A" w:rsidRPr="009F3526" w:rsidRDefault="00AA4C9A" w:rsidP="00AA4C9A">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165C83">
        <w:rPr>
          <w:rFonts w:ascii="Times New Roman" w:hAnsi="Times New Roman" w:cs="Times New Roman"/>
          <w:sz w:val="28"/>
          <w:szCs w:val="28"/>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165C83">
          <w:rPr>
            <w:rFonts w:ascii="Times New Roman" w:hAnsi="Times New Roman" w:cs="Times New Roman"/>
            <w:sz w:val="28"/>
            <w:szCs w:val="28"/>
          </w:rPr>
          <w:t>частью 1</w:t>
        </w:r>
      </w:hyperlink>
      <w:r w:rsidRPr="00165C83">
        <w:rPr>
          <w:rFonts w:ascii="Times New Roman" w:hAnsi="Times New Roman" w:cs="Times New Roman"/>
          <w:sz w:val="28"/>
          <w:szCs w:val="28"/>
        </w:rPr>
        <w:t xml:space="preserve"> настоящей статьи.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14. Поступление на муниципальную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При поступлении на муниципальную службу гражданин представляет:</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1) заявление с просьбой о поступлении на муниципальную службу и замещении должности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паспорт;</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трудовую книжку, за исключением случаев, когда трудовой договор (контракт) заключается впервые;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документ об образовании;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7) свидетельство о постановке физического лица на учет в налоговом органе по месту жительства на территории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8) документы воинского учета - для граждан пребывающих в запасе и лиц, подлежащих призыву на военную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9) заключение медицинской организации об отсутствии заболевания, препятствующего поступлению на муниципальную службу;</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4C9A" w:rsidRPr="009F3526" w:rsidRDefault="00AA4C9A" w:rsidP="009F3526">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t xml:space="preserve">10.1) </w:t>
      </w:r>
      <w:r w:rsidRPr="00165C83">
        <w:rPr>
          <w:rFonts w:ascii="Times New Roman" w:eastAsiaTheme="minorEastAsia" w:hAnsi="Times New Roman" w:cs="Times New Roman"/>
          <w:sz w:val="28"/>
          <w:szCs w:val="28"/>
        </w:rPr>
        <w:t xml:space="preserve">сведения, предусмотренные </w:t>
      </w:r>
      <w:hyperlink r:id="rId14" w:history="1">
        <w:r w:rsidRPr="00165C83">
          <w:rPr>
            <w:rFonts w:ascii="Times New Roman" w:eastAsiaTheme="minorEastAsia" w:hAnsi="Times New Roman" w:cs="Times New Roman"/>
            <w:sz w:val="28"/>
            <w:szCs w:val="28"/>
          </w:rPr>
          <w:t>статьей 13.1</w:t>
        </w:r>
      </w:hyperlink>
      <w:r w:rsidRPr="00165C83">
        <w:rPr>
          <w:rFonts w:ascii="Times New Roman" w:eastAsiaTheme="minorEastAsia" w:hAnsi="Times New Roman" w:cs="Times New Roman"/>
          <w:sz w:val="28"/>
          <w:szCs w:val="28"/>
        </w:rPr>
        <w:t xml:space="preserve"> настоящего </w:t>
      </w:r>
      <w:r>
        <w:rPr>
          <w:rFonts w:ascii="Times New Roman" w:eastAsiaTheme="minorEastAsia" w:hAnsi="Times New Roman" w:cs="Times New Roman"/>
          <w:sz w:val="28"/>
          <w:szCs w:val="28"/>
        </w:rPr>
        <w:t>Положения</w:t>
      </w:r>
      <w:r w:rsidRPr="00165C83">
        <w:rPr>
          <w:rFonts w:ascii="Times New Roman" w:eastAsiaTheme="minorEastAsia" w:hAnsi="Times New Roman" w:cs="Times New Roman"/>
          <w:sz w:val="28"/>
          <w:szCs w:val="28"/>
        </w:rPr>
        <w:t>;</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7. Гражданин, поступающий на должность главы Администрации Лежневского муниципального района Ивановской области  по результатам конкурса на замещение указанной должности, заключает контракт.</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10.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11.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15. Конкурс на замещение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При замещении должности муниципальной службы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Порядок проведения конкурса на замещение должности муниципальной службы устанавливается муниципальным правовым актом, </w:t>
      </w:r>
      <w:r w:rsidRPr="009F3526">
        <w:rPr>
          <w:rFonts w:ascii="Times New Roman" w:hAnsi="Times New Roman" w:cs="Times New Roman"/>
          <w:sz w:val="28"/>
          <w:szCs w:val="24"/>
        </w:rPr>
        <w:lastRenderedPageBreak/>
        <w:t xml:space="preserve">принимаемым Советом Лежневского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 порядок ее формирования устанавливаются Советом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16. Дополнительные требования к кандидатам на должность главы Администрации Лежневского муниципального района</w:t>
      </w:r>
    </w:p>
    <w:p w:rsidR="008F26D2" w:rsidRPr="009F3526" w:rsidRDefault="008F26D2" w:rsidP="009F3526">
      <w:pPr>
        <w:pStyle w:val="ConsPlusNormal"/>
        <w:widowControl/>
        <w:numPr>
          <w:ilvl w:val="0"/>
          <w:numId w:val="3"/>
        </w:numPr>
        <w:tabs>
          <w:tab w:val="left" w:pos="993"/>
        </w:tabs>
        <w:ind w:left="0" w:firstLine="709"/>
        <w:jc w:val="both"/>
        <w:rPr>
          <w:rFonts w:ascii="Times New Roman" w:hAnsi="Times New Roman" w:cs="Times New Roman"/>
          <w:sz w:val="28"/>
          <w:szCs w:val="24"/>
        </w:rPr>
      </w:pPr>
      <w:r w:rsidRPr="009F3526">
        <w:rPr>
          <w:rFonts w:ascii="Times New Roman" w:hAnsi="Times New Roman" w:cs="Times New Roman"/>
          <w:sz w:val="28"/>
          <w:szCs w:val="24"/>
        </w:rPr>
        <w:t>К кандидату на должность главы Администрации Лежневского муниципального района в случае, если данное лицо назначается на должность Советом Лежневского муниципального района по контракту (является муниципальным служащим) предъявляются дополнительные требования:</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r w:rsidRPr="009F3526">
        <w:rPr>
          <w:rFonts w:ascii="Times New Roman" w:hAnsi="Times New Roman" w:cs="Times New Roman"/>
          <w:sz w:val="28"/>
          <w:szCs w:val="24"/>
        </w:rPr>
        <w:t>а) наличие гражданства Российской Федерации;</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r w:rsidRPr="009F3526">
        <w:rPr>
          <w:rFonts w:ascii="Times New Roman" w:hAnsi="Times New Roman" w:cs="Times New Roman"/>
          <w:sz w:val="28"/>
          <w:szCs w:val="24"/>
        </w:rPr>
        <w:t>б) наличие высшего образования, удостоверенного дипломом государственного образца;</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r w:rsidRPr="009F3526">
        <w:rPr>
          <w:rFonts w:ascii="Times New Roman" w:hAnsi="Times New Roman" w:cs="Times New Roman"/>
          <w:sz w:val="28"/>
          <w:szCs w:val="24"/>
        </w:rP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государственной или муниципальной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которых входит руководство деятельностью указанных органов или организаций.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Условия контракта для главы Администрации Лежневского муниципального района утверждаются Советом Лежневского муниципального района в части, касающейся осуществления полномочий по решению вопросов местного значения, в соответствии  с типовой формой, утвержденной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17. Аттестация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Положение о проведении аттестации муниципальных служащих утверждается муниципальным правовым актом в соответствии с типовым </w:t>
      </w:r>
      <w:r w:rsidRPr="009F3526">
        <w:rPr>
          <w:rFonts w:ascii="Times New Roman" w:hAnsi="Times New Roman" w:cs="Times New Roman"/>
          <w:sz w:val="28"/>
          <w:szCs w:val="24"/>
        </w:rPr>
        <w:lastRenderedPageBreak/>
        <w:t>положением о проведении аттестации муниципальных служащих, утвержденным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18. Управление муниципальной службой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Ответственность за состояние управления муниципальной службой возлагается на руководителя органа местного самоуправления.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Непосредственное управление муниципальной службой осуществляет должностное лицо (должностные лица), назначенное (назначенные) руководителем органа местного самоуправления.</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3. Полномочия должностных лиц по кадровым вопросам муниципальной службы устанавливаются правовым актом руководителя соответствующего органа местного самоуправления.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Статья 19. Кадровая работа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Кадровая работа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включает в себя: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формирование кадрового состава для замещения должностей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ведение трудовых книжек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ведение личных дел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ведение реестра муниципальных служащих в муниципальном образовании;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оформление и выдачу служебных удостоверений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проведение аттестации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10) организацию работы с кадровым резервом и его эффективное использование;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 w:history="1">
        <w:r w:rsidRPr="009F3526">
          <w:rPr>
            <w:rStyle w:val="a3"/>
            <w:rFonts w:ascii="Times New Roman" w:hAnsi="Times New Roman" w:cs="Times New Roman"/>
            <w:color w:val="auto"/>
            <w:sz w:val="28"/>
            <w:szCs w:val="24"/>
            <w:u w:val="none"/>
          </w:rPr>
          <w:t>сведениям</w:t>
        </w:r>
      </w:hyperlink>
      <w:r w:rsidRPr="009F3526">
        <w:rPr>
          <w:rFonts w:ascii="Times New Roman" w:hAnsi="Times New Roman" w:cs="Times New Roman"/>
          <w:sz w:val="28"/>
          <w:szCs w:val="24"/>
        </w:rPr>
        <w:t>, составляющим государственную тайну;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6" w:history="1">
        <w:r w:rsidRPr="009F3526">
          <w:rPr>
            <w:rStyle w:val="a3"/>
            <w:rFonts w:ascii="Times New Roman" w:hAnsi="Times New Roman" w:cs="Times New Roman"/>
            <w:color w:val="auto"/>
            <w:sz w:val="28"/>
            <w:szCs w:val="24"/>
            <w:u w:val="none"/>
          </w:rPr>
          <w:t>статьей 13</w:t>
        </w:r>
      </w:hyperlink>
      <w:r w:rsidRPr="009F3526">
        <w:rPr>
          <w:rFonts w:ascii="Times New Roman" w:hAnsi="Times New Roman" w:cs="Times New Roman"/>
          <w:sz w:val="28"/>
          <w:szCs w:val="24"/>
        </w:rPr>
        <w:t xml:space="preserve">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и другими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13) консультирование муниципальных служащих по правовым и иным вопросам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14) решение иных вопросов кадровой работы, определяемых трудовым законодательством и законом субъекта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20. Персональные данные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21. Общие принципы оплаты труда муниципального служащего</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22. Отпуск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lastRenderedPageBreak/>
        <w:t xml:space="preserve">3. Ежегодный основной оплачиваемый отпуск предоставляется муниципальному служащему продолжительностью 30 календарных дней. </w:t>
      </w:r>
    </w:p>
    <w:p w:rsidR="008F26D2" w:rsidRPr="009F3526" w:rsidRDefault="008F26D2" w:rsidP="00D6733D">
      <w:pPr>
        <w:autoSpaceDE w:val="0"/>
        <w:autoSpaceDN w:val="0"/>
        <w:adjustRightInd w:val="0"/>
        <w:spacing w:after="0" w:line="240" w:lineRule="auto"/>
        <w:ind w:firstLine="708"/>
        <w:jc w:val="both"/>
        <w:rPr>
          <w:rFonts w:ascii="Times New Roman" w:hAnsi="Times New Roman" w:cs="Times New Roman"/>
          <w:sz w:val="28"/>
          <w:szCs w:val="24"/>
        </w:rPr>
      </w:pPr>
      <w:r w:rsidRPr="009F3526">
        <w:rPr>
          <w:rFonts w:ascii="Times New Roman" w:hAnsi="Times New Roman" w:cs="Times New Roman"/>
          <w:sz w:val="28"/>
          <w:szCs w:val="24"/>
        </w:rPr>
        <w:t>4. Ежегодные дополнительные оплачиваемые отпуска предоставляются муниципальному служащему за выслугу лет (продолжительностью не более 1</w:t>
      </w:r>
      <w:r w:rsidR="00D6733D">
        <w:rPr>
          <w:rFonts w:ascii="Times New Roman" w:hAnsi="Times New Roman" w:cs="Times New Roman"/>
          <w:sz w:val="28"/>
          <w:szCs w:val="24"/>
        </w:rPr>
        <w:t>0</w:t>
      </w:r>
      <w:r w:rsidRPr="009F3526">
        <w:rPr>
          <w:rFonts w:ascii="Times New Roman" w:hAnsi="Times New Roman" w:cs="Times New Roman"/>
          <w:sz w:val="28"/>
          <w:szCs w:val="24"/>
        </w:rPr>
        <w:t xml:space="preserve"> календарных дней), а также в случаях, предусмотренных федеральными законами и законами Ивановской области.</w:t>
      </w:r>
    </w:p>
    <w:p w:rsidR="008F26D2"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Ивановской области.</w:t>
      </w:r>
    </w:p>
    <w:p w:rsidR="00D6733D" w:rsidRPr="009F3526" w:rsidRDefault="00D6733D" w:rsidP="009F3526">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23. Гарантии, предоставляемые муниципальному служащему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Муниципальному служащему гарантируются: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условия работы, обеспечивающие исполнение им должностных обязанностей в соответствии с должностной инструкцией;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право на своевременное и в полном объеме получение денежного содержания;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8) защита муниципального служащего и членов его семьи от насилия, угроз и других неправомерных действий в связи с исполнением им </w:t>
      </w:r>
      <w:r w:rsidRPr="009F3526">
        <w:rPr>
          <w:rFonts w:ascii="Times New Roman" w:hAnsi="Times New Roman" w:cs="Times New Roman"/>
          <w:sz w:val="28"/>
          <w:szCs w:val="24"/>
        </w:rPr>
        <w:lastRenderedPageBreak/>
        <w:t>должностных обязанностей в случаях, порядке и на условиях, установленных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Законами Ивановской области  и Уставом Лежневского муниципального района муниципальным служащим могут быть предоставлены дополнительные гарантии.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24. Стаж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стаж (общую продолжительность) муниципальной слу</w:t>
      </w:r>
      <w:r w:rsidR="00C64FFE" w:rsidRPr="009F3526">
        <w:rPr>
          <w:rFonts w:ascii="Times New Roman" w:hAnsi="Times New Roman" w:cs="Times New Roman"/>
          <w:sz w:val="28"/>
          <w:szCs w:val="24"/>
        </w:rPr>
        <w:t>жбы включаются периоды замещения</w:t>
      </w:r>
      <w:r w:rsidRPr="009F3526">
        <w:rPr>
          <w:rFonts w:ascii="Times New Roman" w:hAnsi="Times New Roman" w:cs="Times New Roman"/>
          <w:sz w:val="28"/>
          <w:szCs w:val="24"/>
        </w:rPr>
        <w:t>:</w:t>
      </w:r>
    </w:p>
    <w:p w:rsidR="008F26D2" w:rsidRPr="009F3526" w:rsidRDefault="00C64FFE"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должностей</w:t>
      </w:r>
      <w:r w:rsidR="008F26D2" w:rsidRPr="009F3526">
        <w:rPr>
          <w:rFonts w:ascii="Times New Roman" w:hAnsi="Times New Roman" w:cs="Times New Roman"/>
          <w:sz w:val="28"/>
          <w:szCs w:val="24"/>
        </w:rPr>
        <w:t xml:space="preserve"> муни</w:t>
      </w:r>
      <w:r w:rsidRPr="009F3526">
        <w:rPr>
          <w:rFonts w:ascii="Times New Roman" w:hAnsi="Times New Roman" w:cs="Times New Roman"/>
          <w:sz w:val="28"/>
          <w:szCs w:val="24"/>
        </w:rPr>
        <w:t>ципальной службы</w:t>
      </w:r>
      <w:r w:rsidR="008F26D2" w:rsidRPr="009F3526">
        <w:rPr>
          <w:rFonts w:ascii="Times New Roman" w:hAnsi="Times New Roman" w:cs="Times New Roman"/>
          <w:sz w:val="28"/>
          <w:szCs w:val="24"/>
        </w:rPr>
        <w:t>;</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муниципальных должностей</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государстве</w:t>
      </w:r>
      <w:r w:rsidR="00276216" w:rsidRPr="009F3526">
        <w:rPr>
          <w:rFonts w:ascii="Times New Roman" w:hAnsi="Times New Roman" w:cs="Times New Roman"/>
          <w:sz w:val="28"/>
          <w:szCs w:val="24"/>
        </w:rPr>
        <w:t>нных должностей</w:t>
      </w:r>
      <w:r w:rsidRPr="009F3526">
        <w:rPr>
          <w:rFonts w:ascii="Times New Roman" w:hAnsi="Times New Roman" w:cs="Times New Roman"/>
          <w:sz w:val="28"/>
          <w:szCs w:val="24"/>
        </w:rPr>
        <w:t xml:space="preserve"> Российской Федера</w:t>
      </w:r>
      <w:r w:rsidR="00276216" w:rsidRPr="009F3526">
        <w:rPr>
          <w:rFonts w:ascii="Times New Roman" w:hAnsi="Times New Roman" w:cs="Times New Roman"/>
          <w:sz w:val="28"/>
          <w:szCs w:val="24"/>
        </w:rPr>
        <w:t>ции и государственных должностей</w:t>
      </w:r>
      <w:r w:rsidRPr="009F3526">
        <w:rPr>
          <w:rFonts w:ascii="Times New Roman" w:hAnsi="Times New Roman" w:cs="Times New Roman"/>
          <w:sz w:val="28"/>
          <w:szCs w:val="24"/>
        </w:rPr>
        <w:t xml:space="preserve"> субъектов Российской Федерации;</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должностей</w:t>
      </w:r>
      <w:r w:rsidR="008F26D2" w:rsidRPr="009F3526">
        <w:rPr>
          <w:rFonts w:ascii="Times New Roman" w:hAnsi="Times New Roman" w:cs="Times New Roman"/>
          <w:sz w:val="28"/>
          <w:szCs w:val="24"/>
        </w:rPr>
        <w:t xml:space="preserve"> государственной граждан</w:t>
      </w:r>
      <w:r w:rsidRPr="009F3526">
        <w:rPr>
          <w:rFonts w:ascii="Times New Roman" w:hAnsi="Times New Roman" w:cs="Times New Roman"/>
          <w:sz w:val="28"/>
          <w:szCs w:val="24"/>
        </w:rPr>
        <w:t>ской службы, воинских должностей и должностей федеральной государственной службы иных видов</w:t>
      </w:r>
      <w:r w:rsidR="008F26D2" w:rsidRPr="009F3526">
        <w:rPr>
          <w:rFonts w:ascii="Times New Roman" w:hAnsi="Times New Roman" w:cs="Times New Roman"/>
          <w:sz w:val="28"/>
          <w:szCs w:val="24"/>
        </w:rPr>
        <w:t>;</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иных должностей</w:t>
      </w:r>
      <w:r w:rsidR="008F26D2" w:rsidRPr="009F3526">
        <w:rPr>
          <w:rFonts w:ascii="Times New Roman" w:hAnsi="Times New Roman" w:cs="Times New Roman"/>
          <w:sz w:val="28"/>
          <w:szCs w:val="24"/>
        </w:rPr>
        <w:t xml:space="preserve"> в соответст</w:t>
      </w:r>
      <w:r w:rsidRPr="009F3526">
        <w:rPr>
          <w:rFonts w:ascii="Times New Roman" w:hAnsi="Times New Roman" w:cs="Times New Roman"/>
          <w:sz w:val="28"/>
          <w:szCs w:val="24"/>
        </w:rPr>
        <w:t>вии с Федеральными законами</w:t>
      </w:r>
      <w:r w:rsidR="008F26D2" w:rsidRPr="009F3526">
        <w:rPr>
          <w:rFonts w:ascii="Times New Roman" w:hAnsi="Times New Roman" w:cs="Times New Roman"/>
          <w:sz w:val="28"/>
          <w:szCs w:val="24"/>
        </w:rPr>
        <w:t>.</w:t>
      </w:r>
    </w:p>
    <w:p w:rsidR="008F26D2" w:rsidRPr="009F3526" w:rsidRDefault="00AA4C9A"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w:t>
      </w:r>
      <w:r>
        <w:rPr>
          <w:rFonts w:ascii="Times New Roman" w:hAnsi="Times New Roman" w:cs="Times New Roman"/>
          <w:sz w:val="28"/>
          <w:szCs w:val="24"/>
        </w:rPr>
        <w:t xml:space="preserve"> установления ежемесячной надбавки к должностному окладу за выслугу лет на муниципальной службе, а так же</w:t>
      </w:r>
      <w:r w:rsidRPr="009F3526">
        <w:rPr>
          <w:rFonts w:ascii="Times New Roman" w:hAnsi="Times New Roman" w:cs="Times New Roman"/>
          <w:sz w:val="28"/>
          <w:szCs w:val="24"/>
        </w:rPr>
        <w:t xml:space="preserve"> других гарантий, предусмотренных федеральными законами, законами Ивановской области и Уставом Лежневского муниципального района,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№79–ФЗ «О государственной гражданской службе Российской Федерации</w:t>
      </w:r>
      <w:r>
        <w:rPr>
          <w:rFonts w:ascii="Times New Roman" w:hAnsi="Times New Roman" w:cs="Times New Roman"/>
          <w:sz w:val="28"/>
          <w:szCs w:val="24"/>
        </w:rPr>
        <w:t>.</w:t>
      </w:r>
    </w:p>
    <w:p w:rsidR="00AA4C9A" w:rsidRDefault="008F26D2"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3. </w:t>
      </w:r>
      <w:r w:rsidR="00AA4C9A" w:rsidRPr="009F3526">
        <w:rPr>
          <w:rFonts w:ascii="Times New Roman" w:hAnsi="Times New Roman" w:cs="Times New Roman"/>
          <w:sz w:val="28"/>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w:t>
      </w:r>
      <w:r w:rsidR="00AA4C9A">
        <w:rPr>
          <w:rFonts w:ascii="Times New Roman" w:hAnsi="Times New Roman" w:cs="Times New Roman"/>
          <w:sz w:val="28"/>
          <w:szCs w:val="24"/>
        </w:rPr>
        <w:t>:</w:t>
      </w:r>
    </w:p>
    <w:p w:rsidR="00AA4C9A" w:rsidRPr="001B7D5F" w:rsidRDefault="00AA4C9A" w:rsidP="00AA4C9A">
      <w:pPr>
        <w:autoSpaceDE w:val="0"/>
        <w:autoSpaceDN w:val="0"/>
        <w:adjustRightInd w:val="0"/>
        <w:spacing w:after="0" w:line="240" w:lineRule="auto"/>
        <w:ind w:firstLine="540"/>
        <w:jc w:val="both"/>
        <w:rPr>
          <w:rFonts w:ascii="Times New Roman" w:hAnsi="Times New Roman" w:cs="Times New Roman"/>
          <w:sz w:val="28"/>
          <w:szCs w:val="28"/>
        </w:rPr>
      </w:pPr>
      <w:r w:rsidRPr="001B7D5F">
        <w:rPr>
          <w:rFonts w:ascii="Times New Roman" w:hAnsi="Times New Roman" w:cs="Times New Roman"/>
          <w:sz w:val="28"/>
          <w:szCs w:val="28"/>
        </w:rPr>
        <w:t xml:space="preserve">периоды замещения должностей, указанные в </w:t>
      </w:r>
      <w:hyperlink r:id="rId17" w:history="1">
        <w:r w:rsidRPr="001B7D5F">
          <w:rPr>
            <w:rFonts w:ascii="Times New Roman" w:hAnsi="Times New Roman" w:cs="Times New Roman"/>
            <w:sz w:val="28"/>
            <w:szCs w:val="28"/>
          </w:rPr>
          <w:t>части 1 статьи 9</w:t>
        </w:r>
      </w:hyperlink>
      <w:r w:rsidRPr="001B7D5F">
        <w:rPr>
          <w:rFonts w:ascii="Times New Roman" w:hAnsi="Times New Roman" w:cs="Times New Roman"/>
          <w:sz w:val="28"/>
          <w:szCs w:val="28"/>
        </w:rPr>
        <w:t xml:space="preserve"> Закона Ивановской области от 24.10.2005 </w:t>
      </w:r>
      <w:r>
        <w:rPr>
          <w:rFonts w:ascii="Times New Roman" w:hAnsi="Times New Roman" w:cs="Times New Roman"/>
          <w:sz w:val="28"/>
          <w:szCs w:val="28"/>
        </w:rPr>
        <w:t>№</w:t>
      </w:r>
      <w:r w:rsidRPr="001B7D5F">
        <w:rPr>
          <w:rFonts w:ascii="Times New Roman" w:hAnsi="Times New Roman" w:cs="Times New Roman"/>
          <w:sz w:val="28"/>
          <w:szCs w:val="28"/>
        </w:rPr>
        <w:t xml:space="preserve">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276216" w:rsidRPr="009F3526"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1B7D5F">
        <w:rPr>
          <w:rFonts w:ascii="Times New Roman" w:hAnsi="Times New Roman" w:cs="Times New Roman"/>
          <w:sz w:val="28"/>
          <w:szCs w:val="28"/>
        </w:rP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должностной </w:t>
      </w:r>
      <w:r w:rsidRPr="001B7D5F">
        <w:rPr>
          <w:rFonts w:ascii="Times New Roman" w:hAnsi="Times New Roman" w:cs="Times New Roman"/>
          <w:sz w:val="28"/>
          <w:szCs w:val="28"/>
        </w:rPr>
        <w:lastRenderedPageBreak/>
        <w:t>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Порядок исчисления стажа муниципальной службы устанавливается законом Ивановской области</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25. Поощрения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Основаниями поощрения лица, замещающего муниципальную должность,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Виды поощрений лица, замещающего муниципальную должность:</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объявление благодарности;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денежное поощрение;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награждение ценным подарком;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награждение почетной грамотой;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присвоение почетного звания;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присвоение классного чина муниципального служащего за особые отличия в муниципальной службе в соответствии с частью 17 статьи 3.1 Закона Ивановской области № 72-ОЗ от 23.06.2008 «О муниципальной службе в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иные виды поощрений, установленные нормативными правовыми актами Лежневского муниципального района в соответствии с федеральными законами и законами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Порядок применения поощрений устанавливается нормативными правовыми актами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Лица, замещающие муниципальную должность, могут представляться к награждению наградами Ивановской области в порядке, установленном областным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За особые трудовые заслуги лица, замещающие муниципальную должность, представляются к награждению государственными наградами Российской Федерации в порядке, установленном действующим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Выплата муниципальному служащему денежного поощрения, предусмотренного пунктом 2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6. Решения о поощрении в соответствии с пунктом 2 настоящей статьи оформляются правовым актом представителя нанимателя (работодателя).</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26. Дисциплинарная ответственность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замечание;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выговор;</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увольнение с муниципальной службы по соответствующим основаниям;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Порядок применения и снятия дисциплинарных взысканий определяется трудовым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xml:space="preserve">.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Взыскания, предусмотренные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Ивановской области и (или) муниципальными нормативными правовыми актами, на основании: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B6AA2" w:rsidRPr="009F3526" w:rsidRDefault="00CB6AA2" w:rsidP="009F3526">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lastRenderedPageBreak/>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объяснений муниципального служащего;</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4) иных материалов.</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4. При применении взысканий, предусмотренных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6. Взыскания, предусмотренные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Ивановской области и (или) муниципальными нормативными правовыми актами.</w:t>
      </w:r>
    </w:p>
    <w:p w:rsidR="00FC5770" w:rsidRPr="009F3526" w:rsidRDefault="00FC5770" w:rsidP="00FC5770">
      <w:pPr>
        <w:pStyle w:val="ConsPlusNormal"/>
        <w:widowControl/>
        <w:ind w:firstLine="993"/>
        <w:jc w:val="both"/>
        <w:rPr>
          <w:rFonts w:ascii="Times New Roman" w:hAnsi="Times New Roman" w:cs="Times New Roman"/>
          <w:sz w:val="28"/>
          <w:szCs w:val="24"/>
        </w:rPr>
      </w:pPr>
      <w:r>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861D8B">
        <w:rPr>
          <w:rFonts w:ascii="Times New Roman" w:hAnsi="Times New Roman" w:cs="Times New Roman"/>
          <w:sz w:val="28"/>
          <w:szCs w:val="28"/>
        </w:rPr>
        <w:t>статьей 15</w:t>
      </w:r>
      <w:r>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8F26D2" w:rsidRPr="009F3526" w:rsidRDefault="008F26D2" w:rsidP="009F3526">
      <w:pPr>
        <w:spacing w:after="0" w:line="240" w:lineRule="auto"/>
        <w:ind w:firstLine="709"/>
        <w:rPr>
          <w:rFonts w:ascii="Times New Roman" w:hAnsi="Times New Roman" w:cs="Times New Roman"/>
          <w:sz w:val="28"/>
          <w:szCs w:val="24"/>
        </w:rPr>
      </w:pPr>
    </w:p>
    <w:p w:rsidR="008F26D2" w:rsidRPr="009F3526" w:rsidRDefault="008F26D2" w:rsidP="009F3526">
      <w:pPr>
        <w:spacing w:after="0" w:line="240" w:lineRule="auto"/>
        <w:ind w:firstLine="709"/>
        <w:rPr>
          <w:rFonts w:ascii="Times New Roman" w:hAnsi="Times New Roman" w:cs="Times New Roman"/>
          <w:sz w:val="28"/>
          <w:szCs w:val="24"/>
        </w:rPr>
      </w:pPr>
    </w:p>
    <w:p w:rsidR="004A6C2A" w:rsidRPr="009F3526" w:rsidRDefault="004A6C2A" w:rsidP="009F3526">
      <w:pPr>
        <w:spacing w:after="0" w:line="240" w:lineRule="auto"/>
        <w:ind w:firstLine="709"/>
        <w:rPr>
          <w:rFonts w:ascii="Times New Roman" w:hAnsi="Times New Roman" w:cs="Times New Roman"/>
          <w:sz w:val="28"/>
          <w:szCs w:val="24"/>
        </w:rPr>
      </w:pPr>
    </w:p>
    <w:sectPr w:rsidR="004A6C2A" w:rsidRPr="009F3526" w:rsidSect="009F35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B17"/>
    <w:multiLevelType w:val="hybridMultilevel"/>
    <w:tmpl w:val="CECC25D4"/>
    <w:lvl w:ilvl="0" w:tplc="DC7C1E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FC4D2C"/>
    <w:multiLevelType w:val="hybridMultilevel"/>
    <w:tmpl w:val="D1D8E066"/>
    <w:lvl w:ilvl="0" w:tplc="43021BD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B26A23"/>
    <w:multiLevelType w:val="hybridMultilevel"/>
    <w:tmpl w:val="1E10A74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F26D2"/>
    <w:rsid w:val="00061042"/>
    <w:rsid w:val="001F2CA2"/>
    <w:rsid w:val="00276216"/>
    <w:rsid w:val="003C6E84"/>
    <w:rsid w:val="004A4ECB"/>
    <w:rsid w:val="004A6C2A"/>
    <w:rsid w:val="00557340"/>
    <w:rsid w:val="005F1E5F"/>
    <w:rsid w:val="00635F40"/>
    <w:rsid w:val="0071187B"/>
    <w:rsid w:val="00731C68"/>
    <w:rsid w:val="00744977"/>
    <w:rsid w:val="00857692"/>
    <w:rsid w:val="008F26D2"/>
    <w:rsid w:val="00960390"/>
    <w:rsid w:val="00976057"/>
    <w:rsid w:val="009C7DA2"/>
    <w:rsid w:val="009F3526"/>
    <w:rsid w:val="00AA4C9A"/>
    <w:rsid w:val="00BD33D7"/>
    <w:rsid w:val="00C64FFE"/>
    <w:rsid w:val="00CB6AA2"/>
    <w:rsid w:val="00CD2DFF"/>
    <w:rsid w:val="00D00AFD"/>
    <w:rsid w:val="00D247A2"/>
    <w:rsid w:val="00D6733D"/>
    <w:rsid w:val="00DC27DD"/>
    <w:rsid w:val="00EA3FE8"/>
    <w:rsid w:val="00F004D3"/>
    <w:rsid w:val="00FB28CE"/>
    <w:rsid w:val="00FC5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8F26D2"/>
    <w:rPr>
      <w:color w:val="0000FF"/>
      <w:u w:val="single"/>
    </w:rPr>
  </w:style>
  <w:style w:type="table" w:styleId="a4">
    <w:name w:val="Table Grid"/>
    <w:basedOn w:val="a1"/>
    <w:uiPriority w:val="59"/>
    <w:rsid w:val="009F3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E2B1292F03503D855898DADECD21F04FCD85DC08C02FD292B490D234C54ADC322D25C981874gC6CJ" TargetMode="External"/><Relationship Id="rId13" Type="http://schemas.openxmlformats.org/officeDocument/2006/relationships/hyperlink" Target="consultantplus://offline/ref=CCC5DD8D47A023765A1F424CB023883C27CB02312B4FC77C99454ABFD6920E3E556A1DE665b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05E2B1292F03503D855898DADECD21F04FCD85DC08C02FD292B490D234C54ADC322D25C981A73gC6AJ" TargetMode="External"/><Relationship Id="rId12" Type="http://schemas.openxmlformats.org/officeDocument/2006/relationships/hyperlink" Target="consultantplus://offline/ref=5016749A7E27CE5A758260DBFB78533607F5B68359F1B53E6072FBDDE10FC3BDB25F4AD3868EEB66r479F" TargetMode="External"/><Relationship Id="rId17" Type="http://schemas.openxmlformats.org/officeDocument/2006/relationships/hyperlink" Target="consultantplus://offline/ref=41695D36F00EE886FF1D4DE7446FD11875C03D254DA32C8D30B07F6230FC94704890457A4D6A72BABD7841C5C3J" TargetMode="External"/><Relationship Id="rId2" Type="http://schemas.openxmlformats.org/officeDocument/2006/relationships/numbering" Target="numbering.xml"/><Relationship Id="rId16" Type="http://schemas.openxmlformats.org/officeDocument/2006/relationships/hyperlink" Target="consultantplus://offline/ref=3FD741DEDFB4ECC2307807DE347A4E8E19678B07C3634900B911AF86976A4BAA694FA997421129AEV765J" TargetMode="External"/><Relationship Id="rId1" Type="http://schemas.openxmlformats.org/officeDocument/2006/relationships/customXml" Target="../customXml/item1.xml"/><Relationship Id="rId6" Type="http://schemas.openxmlformats.org/officeDocument/2006/relationships/hyperlink" Target="consultantplus://offline/ref=7DD8EB80CE6348AF81A4F0FDAF174040F826B58F4771DABAD430C6C46E9C1C60FEDC1C68FCX1J" TargetMode="External"/><Relationship Id="rId11" Type="http://schemas.openxmlformats.org/officeDocument/2006/relationships/hyperlink" Target="consultantplus://offline/ref=118C74F860FBCE5F11C13F1196BF8987A50FC6576378C4AD790AB6BC93490F2AE332AEA4k6aAJ" TargetMode="External"/><Relationship Id="rId5" Type="http://schemas.openxmlformats.org/officeDocument/2006/relationships/webSettings" Target="webSettings.xml"/><Relationship Id="rId15" Type="http://schemas.openxmlformats.org/officeDocument/2006/relationships/hyperlink" Target="consultantplus://offline/ref=3FD741DEDFB4ECC2307807DE347A4E8E11668306C46D140AB148A384V960J" TargetMode="External"/><Relationship Id="rId10" Type="http://schemas.openxmlformats.org/officeDocument/2006/relationships/hyperlink" Target="consultantplus://offline/ref=118C74F860FBCE5F11C13F1196BF8987A50FC657607AC4AD790AB6BC93490F2AE332AEA46B87CFFAk9a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5E2B1292F03503D855898DADECD21F04FCD85DC08C02FD292B490D234C54ADC322D25C981875gC61J" TargetMode="External"/><Relationship Id="rId14" Type="http://schemas.openxmlformats.org/officeDocument/2006/relationships/hyperlink" Target="consultantplus://offline/ref=1E0B86465DC94B22C7E82706FC9198BEDB58527E62E9815BF5B38A40C4FAD13C4E735C9218470A06o9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B23A-3061-41FD-9701-AC302C3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24</cp:revision>
  <dcterms:created xsi:type="dcterms:W3CDTF">2015-02-10T07:48:00Z</dcterms:created>
  <dcterms:modified xsi:type="dcterms:W3CDTF">2019-02-06T06:15:00Z</dcterms:modified>
</cp:coreProperties>
</file>