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9" w:rsidRPr="00943029" w:rsidRDefault="00943029" w:rsidP="00FE75DB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2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E75DB" w:rsidRDefault="00943029" w:rsidP="0094302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</w:t>
      </w:r>
      <w:r w:rsidR="00FE75DB">
        <w:rPr>
          <w:rFonts w:ascii="Times New Roman" w:hAnsi="Times New Roman" w:cs="Times New Roman"/>
          <w:b/>
          <w:sz w:val="28"/>
          <w:szCs w:val="28"/>
        </w:rPr>
        <w:t>атах контрольной деятельности ф</w:t>
      </w:r>
      <w:r w:rsidRPr="00943029">
        <w:rPr>
          <w:rFonts w:ascii="Times New Roman" w:hAnsi="Times New Roman" w:cs="Times New Roman"/>
          <w:b/>
          <w:sz w:val="28"/>
          <w:szCs w:val="28"/>
        </w:rPr>
        <w:t xml:space="preserve">инансового отдела Администрации </w:t>
      </w:r>
      <w:proofErr w:type="spellStart"/>
      <w:r w:rsidRPr="00943029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943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43029" w:rsidRDefault="00943029" w:rsidP="0094302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29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FE75DB" w:rsidRDefault="00FE75DB" w:rsidP="0094302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DB" w:rsidRDefault="00FE75DB" w:rsidP="00FE75D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контрольных мероприятий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приказом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03.12.2020 №60 (в д</w:t>
      </w:r>
      <w:r w:rsidR="00215702">
        <w:rPr>
          <w:rFonts w:ascii="Times New Roman" w:hAnsi="Times New Roman" w:cs="Times New Roman"/>
          <w:sz w:val="28"/>
          <w:szCs w:val="28"/>
        </w:rPr>
        <w:t>ействующей редакции), проведено семь контрольных мероприятий (плановых проверок).</w:t>
      </w:r>
    </w:p>
    <w:p w:rsidR="004A306F" w:rsidRDefault="00215702" w:rsidP="00FE75D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за 2021 год в ходе контрольных меропр</w:t>
      </w:r>
      <w:r w:rsidR="004A306F">
        <w:rPr>
          <w:rFonts w:ascii="Times New Roman" w:hAnsi="Times New Roman" w:cs="Times New Roman"/>
          <w:sz w:val="28"/>
          <w:szCs w:val="28"/>
        </w:rPr>
        <w:t>иятий проверено средств в сумме 37 003,02тыс</w:t>
      </w:r>
      <w:proofErr w:type="gramStart"/>
      <w:r w:rsidR="004A30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306F">
        <w:rPr>
          <w:rFonts w:ascii="Times New Roman" w:hAnsi="Times New Roman" w:cs="Times New Roman"/>
          <w:sz w:val="28"/>
          <w:szCs w:val="28"/>
        </w:rPr>
        <w:t>уб. По результатам проведения проверок выявлены нарушения  в сумме 151,77тыс.руб. Устранено нарушений в сумме 151,77тыс.руб.</w:t>
      </w:r>
    </w:p>
    <w:p w:rsidR="00215702" w:rsidRDefault="004A306F" w:rsidP="00FE75DB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06F">
        <w:rPr>
          <w:rFonts w:ascii="Times New Roman" w:hAnsi="Times New Roman" w:cs="Times New Roman"/>
          <w:b/>
          <w:sz w:val="28"/>
          <w:szCs w:val="28"/>
        </w:rPr>
        <w:t>Плановые контрольные мероприятия.</w:t>
      </w:r>
      <w:r w:rsidR="00215702" w:rsidRPr="004A3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06F" w:rsidRPr="00845BD9" w:rsidRDefault="004A306F" w:rsidP="004A306F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1. Муниципальное бюджетное общеобразовательное учреждение </w:t>
      </w:r>
      <w:proofErr w:type="spellStart"/>
      <w:r w:rsidRPr="00845BD9">
        <w:rPr>
          <w:rFonts w:ascii="Times New Roman" w:hAnsi="Times New Roman" w:cs="Times New Roman"/>
          <w:sz w:val="28"/>
          <w:szCs w:val="28"/>
          <w:u w:val="single"/>
        </w:rPr>
        <w:t>Ново-Горкинская</w:t>
      </w:r>
      <w:proofErr w:type="spellEnd"/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средняя школа.</w:t>
      </w:r>
    </w:p>
    <w:p w:rsidR="004A306F" w:rsidRDefault="004A306F" w:rsidP="004A306F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F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 w:rsidRPr="002A411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A306F">
        <w:rPr>
          <w:rFonts w:ascii="Times New Roman" w:hAnsi="Times New Roman" w:cs="Times New Roman"/>
          <w:sz w:val="28"/>
          <w:szCs w:val="28"/>
        </w:rPr>
        <w:t xml:space="preserve">елевое и эффективное использования Субсидии на </w:t>
      </w:r>
      <w:proofErr w:type="spellStart"/>
      <w:r w:rsidRPr="004A30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A306F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</w:t>
      </w:r>
      <w:proofErr w:type="gramStart"/>
      <w:r w:rsidRPr="004A306F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4A306F">
        <w:rPr>
          <w:rFonts w:ascii="Times New Roman" w:hAnsi="Times New Roman" w:cs="Times New Roman"/>
          <w:sz w:val="28"/>
          <w:szCs w:val="28"/>
        </w:rPr>
        <w:t xml:space="preserve"> обучающихся 1-4 классов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 В ходе проверки нарушений не установлено.</w:t>
      </w:r>
    </w:p>
    <w:p w:rsidR="004A306F" w:rsidRPr="00845BD9" w:rsidRDefault="004A306F" w:rsidP="004A306F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C4ED8" w:rsidRPr="00845BD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предприятие «Водоканал» </w:t>
      </w:r>
      <w:proofErr w:type="spellStart"/>
      <w:r w:rsidR="009C4ED8" w:rsidRPr="00845BD9">
        <w:rPr>
          <w:rFonts w:ascii="Times New Roman" w:hAnsi="Times New Roman" w:cs="Times New Roman"/>
          <w:sz w:val="28"/>
          <w:szCs w:val="28"/>
          <w:u w:val="single"/>
        </w:rPr>
        <w:t>Лежневского</w:t>
      </w:r>
      <w:proofErr w:type="spellEnd"/>
      <w:r w:rsidR="009C4ED8"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Ивановской области.</w:t>
      </w:r>
    </w:p>
    <w:p w:rsidR="009C4ED8" w:rsidRDefault="009C4ED8" w:rsidP="009C4ED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D8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проверка использования средств, предоставленных в виде взноса в уставный капитал МП «Водоканал» </w:t>
      </w:r>
      <w:proofErr w:type="spellStart"/>
      <w:r w:rsidRPr="009C4ED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9C4ED8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проверки нарушений не установлено.</w:t>
      </w:r>
    </w:p>
    <w:p w:rsidR="009C4ED8" w:rsidRPr="00845BD9" w:rsidRDefault="009C4ED8" w:rsidP="00C45C56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>3. Муниципальное казенное учреждение «</w:t>
      </w:r>
      <w:proofErr w:type="spellStart"/>
      <w:r w:rsidRPr="00845BD9">
        <w:rPr>
          <w:rFonts w:ascii="Times New Roman" w:hAnsi="Times New Roman" w:cs="Times New Roman"/>
          <w:sz w:val="28"/>
          <w:szCs w:val="28"/>
          <w:u w:val="single"/>
        </w:rPr>
        <w:t>Многофунукциональный</w:t>
      </w:r>
      <w:proofErr w:type="spellEnd"/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центр предоставления государственных и муниципальных услуг  </w:t>
      </w:r>
      <w:proofErr w:type="spellStart"/>
      <w:r w:rsidRPr="00845BD9">
        <w:rPr>
          <w:rFonts w:ascii="Times New Roman" w:hAnsi="Times New Roman" w:cs="Times New Roman"/>
          <w:sz w:val="28"/>
          <w:szCs w:val="28"/>
          <w:u w:val="single"/>
        </w:rPr>
        <w:t>Лежневского</w:t>
      </w:r>
      <w:proofErr w:type="spellEnd"/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района».</w:t>
      </w:r>
    </w:p>
    <w:p w:rsidR="009C4ED8" w:rsidRDefault="009C4ED8" w:rsidP="00C45C56">
      <w:pPr>
        <w:spacing w:after="0" w:line="1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D8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 w:rsidR="00C45C56">
        <w:rPr>
          <w:color w:val="000000"/>
          <w:sz w:val="28"/>
          <w:szCs w:val="28"/>
        </w:rPr>
        <w:t xml:space="preserve"> п</w:t>
      </w:r>
      <w:r w:rsidRPr="009C4ED8">
        <w:rPr>
          <w:rFonts w:ascii="Times New Roman" w:hAnsi="Times New Roman" w:cs="Times New Roman"/>
          <w:color w:val="000000"/>
          <w:sz w:val="28"/>
          <w:szCs w:val="28"/>
        </w:rPr>
        <w:t xml:space="preserve">роверка </w:t>
      </w:r>
      <w:r w:rsidRPr="009C4ED8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 и иных правовых актов  о контрактной системе в сфере закупок товаров, работ, услуг для обеспечения госуд</w:t>
      </w:r>
      <w:r w:rsidR="00C45C56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56" w:rsidRPr="00F70CB1" w:rsidRDefault="00C45C56" w:rsidP="00C45C56">
      <w:pPr>
        <w:pStyle w:val="ConsPlusNonformat"/>
        <w:widowControl w:val="0"/>
        <w:spacing w:line="12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проверки  установлено и предложено:</w:t>
      </w:r>
      <w:r w:rsidRPr="00C4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представленных к проверке контрактах (договорах), заключенных за проверяемый период у единственного поставщика на основании пункта 4 части 1 статьи 93 Закона от 05.04.2013г.  №44-ФЗ, -  установлено, что не во всех контрактах (договорах)  указан идентификационный код закупки,</w:t>
      </w:r>
      <w:r w:rsidRPr="0055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является нарушением части 1 статьи 23 Закона от 05.04.2013г.  №44-ФЗ.</w:t>
      </w:r>
      <w:proofErr w:type="gramEnd"/>
      <w:r>
        <w:rPr>
          <w:rFonts w:ascii="Times New Roman" w:hAnsi="Times New Roman"/>
          <w:sz w:val="28"/>
          <w:szCs w:val="28"/>
        </w:rPr>
        <w:t xml:space="preserve"> В  целях недопущения подобного нарушения в дальнейшей работе установить причины выявленного нарушения и принять предупредительные меры.</w:t>
      </w:r>
    </w:p>
    <w:p w:rsidR="00C45C56" w:rsidRPr="00845BD9" w:rsidRDefault="00C45C56" w:rsidP="009C4ED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4. Муниципальное бюджетное учреждение культуры «Дом культуры </w:t>
      </w:r>
      <w:proofErr w:type="spellStart"/>
      <w:r w:rsidRPr="00845BD9">
        <w:rPr>
          <w:rFonts w:ascii="Times New Roman" w:hAnsi="Times New Roman" w:cs="Times New Roman"/>
          <w:sz w:val="28"/>
          <w:szCs w:val="28"/>
          <w:u w:val="single"/>
        </w:rPr>
        <w:t>Лежневского</w:t>
      </w:r>
      <w:proofErr w:type="spellEnd"/>
      <w:r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поселения».</w:t>
      </w:r>
    </w:p>
    <w:p w:rsidR="00005E21" w:rsidRDefault="00C45C56" w:rsidP="00005E2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ED8">
        <w:rPr>
          <w:rFonts w:ascii="Times New Roman" w:hAnsi="Times New Roman" w:cs="Times New Roman"/>
          <w:sz w:val="28"/>
          <w:szCs w:val="28"/>
        </w:rPr>
        <w:lastRenderedPageBreak/>
        <w:t>Тема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56">
        <w:rPr>
          <w:rFonts w:ascii="Times New Roman" w:hAnsi="Times New Roman" w:cs="Times New Roman"/>
          <w:sz w:val="28"/>
          <w:szCs w:val="28"/>
        </w:rPr>
        <w:t>п</w:t>
      </w:r>
      <w:r w:rsidRPr="00C45C56">
        <w:rPr>
          <w:rFonts w:ascii="Times New Roman" w:hAnsi="Times New Roman" w:cs="Times New Roman"/>
          <w:color w:val="000000"/>
          <w:sz w:val="28"/>
          <w:szCs w:val="28"/>
        </w:rPr>
        <w:t>роверка использования субсидии бюджетным, автономным учреждениям и иным некоммерческим организациям</w:t>
      </w:r>
      <w:r w:rsidR="00005E21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005E21" w:rsidRPr="00AD3DA7" w:rsidRDefault="00005E21" w:rsidP="00005E21">
      <w:pPr>
        <w:spacing w:after="0" w:line="1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D3DA7">
        <w:rPr>
          <w:rFonts w:ascii="Times New Roman" w:hAnsi="Times New Roman"/>
          <w:sz w:val="28"/>
          <w:szCs w:val="28"/>
        </w:rPr>
        <w:t>целевое использование субсидии на капитальный ремонт и ремонт здания;</w:t>
      </w:r>
    </w:p>
    <w:p w:rsidR="00005E21" w:rsidRDefault="00005E21" w:rsidP="00005E2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A7">
        <w:rPr>
          <w:rFonts w:ascii="Times New Roman" w:hAnsi="Times New Roman"/>
          <w:sz w:val="28"/>
          <w:szCs w:val="28"/>
        </w:rPr>
        <w:t>- целевое использование субсидии на организацию досуга и обеспечение населения услугами учреждения культуры</w:t>
      </w:r>
      <w:r w:rsidR="00C45C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5C56" w:rsidRDefault="00C45C56" w:rsidP="00005E21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нарушений не установлено.</w:t>
      </w:r>
    </w:p>
    <w:p w:rsidR="00C45C56" w:rsidRPr="00C45C56" w:rsidRDefault="00C45C56" w:rsidP="009C4ED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5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45C5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45C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5C5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45C5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56" w:rsidRPr="00845BD9" w:rsidRDefault="001C220F" w:rsidP="001C220F">
      <w:pPr>
        <w:spacing w:after="0" w:line="1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>Тема контрольного мероприятия: п</w:t>
      </w:r>
      <w:r w:rsidRPr="00845BD9">
        <w:rPr>
          <w:rFonts w:ascii="Times New Roman" w:hAnsi="Times New Roman" w:cs="Times New Roman"/>
          <w:color w:val="000000"/>
          <w:sz w:val="28"/>
          <w:szCs w:val="28"/>
          <w:u w:val="single"/>
        </w:rPr>
        <w:t>роверка правомерности использования бюджетных средств.</w:t>
      </w:r>
    </w:p>
    <w:p w:rsidR="001C220F" w:rsidRDefault="001C220F" w:rsidP="001C220F">
      <w:pPr>
        <w:pStyle w:val="a3"/>
        <w:spacing w:line="120" w:lineRule="atLeast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проверки  установлено: п</w:t>
      </w:r>
      <w:r w:rsidRPr="00F648B9">
        <w:rPr>
          <w:rFonts w:ascii="Times New Roman" w:hAnsi="Times New Roman"/>
          <w:sz w:val="28"/>
          <w:szCs w:val="28"/>
        </w:rPr>
        <w:t xml:space="preserve">ри проверке путевых листов было выявлено, что   оформление  путевых листов (транспортных </w:t>
      </w:r>
      <w:r w:rsidRPr="00D3779F">
        <w:rPr>
          <w:rFonts w:ascii="Times New Roman" w:hAnsi="Times New Roman"/>
          <w:sz w:val="28"/>
          <w:szCs w:val="28"/>
        </w:rPr>
        <w:t>средств:</w:t>
      </w:r>
      <w:proofErr w:type="gramEnd"/>
      <w:r w:rsidRPr="00D37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5BC">
        <w:rPr>
          <w:rFonts w:ascii="Times New Roman" w:hAnsi="Times New Roman"/>
          <w:sz w:val="28"/>
          <w:szCs w:val="28"/>
          <w:lang w:val="en-US"/>
        </w:rPr>
        <w:t>LADA</w:t>
      </w:r>
      <w:r w:rsidRPr="005F15BC">
        <w:rPr>
          <w:rFonts w:ascii="Times New Roman" w:hAnsi="Times New Roman"/>
          <w:sz w:val="28"/>
          <w:szCs w:val="28"/>
        </w:rPr>
        <w:t xml:space="preserve"> 211140, </w:t>
      </w:r>
      <w:r w:rsidRPr="005F15BC">
        <w:rPr>
          <w:rFonts w:ascii="Times New Roman" w:hAnsi="Times New Roman"/>
          <w:sz w:val="28"/>
          <w:szCs w:val="28"/>
          <w:lang w:val="en-US"/>
        </w:rPr>
        <w:t>LADA</w:t>
      </w:r>
      <w:r w:rsidRPr="005F15BC">
        <w:rPr>
          <w:rFonts w:ascii="Times New Roman" w:hAnsi="Times New Roman"/>
          <w:sz w:val="28"/>
          <w:szCs w:val="28"/>
        </w:rPr>
        <w:t xml:space="preserve"> </w:t>
      </w:r>
      <w:r w:rsidRPr="005F15BC">
        <w:rPr>
          <w:rFonts w:ascii="Times New Roman" w:hAnsi="Times New Roman"/>
          <w:sz w:val="28"/>
          <w:szCs w:val="28"/>
          <w:lang w:val="en-US"/>
        </w:rPr>
        <w:t>SAMARA</w:t>
      </w:r>
      <w:r w:rsidRPr="005F15BC">
        <w:rPr>
          <w:rFonts w:ascii="Times New Roman" w:hAnsi="Times New Roman"/>
          <w:sz w:val="28"/>
          <w:szCs w:val="28"/>
        </w:rPr>
        <w:t xml:space="preserve">; </w:t>
      </w:r>
      <w:r w:rsidRPr="005F15BC">
        <w:rPr>
          <w:rFonts w:ascii="Times New Roman" w:hAnsi="Times New Roman"/>
          <w:sz w:val="28"/>
          <w:szCs w:val="28"/>
          <w:lang w:val="en-US"/>
        </w:rPr>
        <w:t>CHEVROLET</w:t>
      </w:r>
      <w:r w:rsidRPr="005F15BC">
        <w:rPr>
          <w:rFonts w:ascii="Times New Roman" w:hAnsi="Times New Roman"/>
          <w:sz w:val="28"/>
          <w:szCs w:val="28"/>
        </w:rPr>
        <w:t xml:space="preserve"> </w:t>
      </w:r>
      <w:r w:rsidRPr="005F15BC">
        <w:rPr>
          <w:rFonts w:ascii="Times New Roman" w:hAnsi="Times New Roman"/>
          <w:sz w:val="28"/>
          <w:szCs w:val="28"/>
          <w:lang w:val="en-US"/>
        </w:rPr>
        <w:t>NIVA</w:t>
      </w:r>
      <w:r w:rsidRPr="005F15BC">
        <w:rPr>
          <w:rFonts w:ascii="Times New Roman" w:hAnsi="Times New Roman"/>
          <w:sz w:val="28"/>
          <w:szCs w:val="28"/>
        </w:rPr>
        <w:t>, 212300</w:t>
      </w:r>
      <w:r>
        <w:rPr>
          <w:rFonts w:ascii="Times New Roman" w:hAnsi="Times New Roman"/>
          <w:sz w:val="28"/>
          <w:szCs w:val="28"/>
        </w:rPr>
        <w:t>;</w:t>
      </w:r>
      <w:r w:rsidRPr="00D3779F">
        <w:rPr>
          <w:sz w:val="28"/>
          <w:szCs w:val="28"/>
        </w:rPr>
        <w:t xml:space="preserve"> </w:t>
      </w:r>
      <w:r w:rsidRPr="00D3779F">
        <w:rPr>
          <w:rFonts w:ascii="Times New Roman" w:hAnsi="Times New Roman"/>
          <w:sz w:val="28"/>
          <w:szCs w:val="28"/>
        </w:rPr>
        <w:t>УАЗ-220694; ГАЗ-САЗ-3507-01</w:t>
      </w:r>
      <w:r>
        <w:rPr>
          <w:rFonts w:ascii="Times New Roman" w:hAnsi="Times New Roman"/>
          <w:sz w:val="28"/>
          <w:szCs w:val="28"/>
        </w:rPr>
        <w:t>)</w:t>
      </w:r>
      <w:r w:rsidRPr="00D3779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сентябрь</w:t>
      </w:r>
      <w:r w:rsidRPr="00F64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октябрь, ноябрь, декабрь</w:t>
      </w:r>
      <w:r w:rsidRPr="00F648B9">
        <w:rPr>
          <w:rFonts w:ascii="Times New Roman" w:hAnsi="Times New Roman"/>
          <w:sz w:val="28"/>
          <w:szCs w:val="28"/>
        </w:rPr>
        <w:t xml:space="preserve"> проверяемого периода производилось с нарушением установленных правил, утвержденных   Приказом Минтранса России от 18.09.2008г.</w:t>
      </w:r>
      <w:proofErr w:type="gramEnd"/>
      <w:r w:rsidRPr="00F648B9">
        <w:rPr>
          <w:rFonts w:ascii="Times New Roman" w:hAnsi="Times New Roman"/>
          <w:sz w:val="28"/>
          <w:szCs w:val="28"/>
        </w:rPr>
        <w:t xml:space="preserve"> №152 «Об утверждении обязательных реквизитов и </w:t>
      </w:r>
      <w:r w:rsidRPr="007C1CF1">
        <w:rPr>
          <w:rFonts w:ascii="Times New Roman" w:hAnsi="Times New Roman"/>
          <w:sz w:val="28"/>
          <w:szCs w:val="28"/>
        </w:rPr>
        <w:t xml:space="preserve">порядка заполнения путевых листов».  Общая сумма по некорректно оформленным путевым листам  составила – </w:t>
      </w:r>
      <w:r w:rsidRPr="009D07E0">
        <w:rPr>
          <w:rFonts w:ascii="Times New Roman" w:hAnsi="Times New Roman"/>
          <w:sz w:val="28"/>
          <w:szCs w:val="28"/>
        </w:rPr>
        <w:t>80 264,65 руб</w:t>
      </w:r>
      <w:r w:rsidRPr="007C1CF1">
        <w:rPr>
          <w:rFonts w:ascii="Times New Roman" w:hAnsi="Times New Roman"/>
          <w:sz w:val="28"/>
          <w:szCs w:val="28"/>
        </w:rPr>
        <w:t>., данное нарушение было устранено в ходе проверки.</w:t>
      </w:r>
    </w:p>
    <w:p w:rsidR="001C220F" w:rsidRPr="00845BD9" w:rsidRDefault="001C220F" w:rsidP="001C220F">
      <w:pPr>
        <w:pStyle w:val="a3"/>
        <w:spacing w:line="120" w:lineRule="atLeast"/>
        <w:ind w:firstLine="539"/>
        <w:rPr>
          <w:rFonts w:ascii="Times New Roman" w:hAnsi="Times New Roman"/>
          <w:sz w:val="28"/>
          <w:szCs w:val="28"/>
          <w:u w:val="single"/>
        </w:rPr>
      </w:pPr>
      <w:r w:rsidRPr="00845BD9">
        <w:rPr>
          <w:rFonts w:ascii="Times New Roman" w:hAnsi="Times New Roman"/>
          <w:sz w:val="28"/>
          <w:szCs w:val="28"/>
          <w:u w:val="single"/>
        </w:rPr>
        <w:t>6. Муниципальное предприятие «</w:t>
      </w:r>
      <w:proofErr w:type="spellStart"/>
      <w:r w:rsidRPr="00845BD9">
        <w:rPr>
          <w:rFonts w:ascii="Times New Roman" w:hAnsi="Times New Roman"/>
          <w:sz w:val="28"/>
          <w:szCs w:val="28"/>
          <w:u w:val="single"/>
        </w:rPr>
        <w:t>Теплосервис</w:t>
      </w:r>
      <w:proofErr w:type="spellEnd"/>
      <w:r w:rsidRPr="00845BD9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spellStart"/>
      <w:r w:rsidRPr="00845BD9">
        <w:rPr>
          <w:rFonts w:ascii="Times New Roman" w:hAnsi="Times New Roman"/>
          <w:sz w:val="28"/>
          <w:szCs w:val="28"/>
          <w:u w:val="single"/>
        </w:rPr>
        <w:t>Лежневского</w:t>
      </w:r>
      <w:proofErr w:type="spellEnd"/>
      <w:r w:rsidRPr="00845BD9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Ивановской области.</w:t>
      </w:r>
    </w:p>
    <w:p w:rsidR="001C220F" w:rsidRDefault="001C220F" w:rsidP="001C220F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D8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9C7">
        <w:rPr>
          <w:rFonts w:ascii="Times New Roman" w:hAnsi="Times New Roman" w:cs="Times New Roman"/>
          <w:sz w:val="28"/>
          <w:szCs w:val="28"/>
        </w:rPr>
        <w:t>п</w:t>
      </w:r>
      <w:r w:rsidRPr="001C220F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 предоставленных субсидий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1C220F" w:rsidRPr="001C220F" w:rsidRDefault="001C220F" w:rsidP="001C220F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20F">
        <w:rPr>
          <w:rFonts w:ascii="Times New Roman" w:hAnsi="Times New Roman" w:cs="Times New Roman"/>
          <w:sz w:val="28"/>
          <w:szCs w:val="28"/>
        </w:rPr>
        <w:t>целевое использование предоставленной субсидии в целях формирования уставного фонда муниципального предприятия  «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области;</w:t>
      </w:r>
    </w:p>
    <w:p w:rsidR="009C4ED8" w:rsidRDefault="001C220F" w:rsidP="001C220F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0F">
        <w:rPr>
          <w:rFonts w:ascii="Times New Roman" w:hAnsi="Times New Roman" w:cs="Times New Roman"/>
          <w:sz w:val="28"/>
          <w:szCs w:val="28"/>
        </w:rPr>
        <w:t xml:space="preserve">-  целевое использование субсидии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 муниципального района (техническое перевооружение объекта капитального строительства 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 муниципального района: котельной 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Лежневской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 ЦРБ, расположенного по адресу:</w:t>
      </w:r>
      <w:proofErr w:type="gramEnd"/>
      <w:r w:rsidRPr="001C220F">
        <w:rPr>
          <w:rFonts w:ascii="Times New Roman" w:hAnsi="Times New Roman" w:cs="Times New Roman"/>
          <w:sz w:val="28"/>
          <w:szCs w:val="28"/>
        </w:rPr>
        <w:t xml:space="preserve"> Ивановская область, </w:t>
      </w:r>
      <w:proofErr w:type="spellStart"/>
      <w:r w:rsidRPr="001C220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1C220F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1C22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C220F">
        <w:rPr>
          <w:rFonts w:ascii="Times New Roman" w:hAnsi="Times New Roman" w:cs="Times New Roman"/>
          <w:sz w:val="28"/>
          <w:szCs w:val="28"/>
        </w:rPr>
        <w:t>ежнево, ул. 1 Красноармей</w:t>
      </w:r>
      <w:r>
        <w:rPr>
          <w:rFonts w:ascii="Times New Roman" w:hAnsi="Times New Roman" w:cs="Times New Roman"/>
          <w:sz w:val="28"/>
          <w:szCs w:val="28"/>
        </w:rPr>
        <w:t>ская, д.19).</w:t>
      </w:r>
    </w:p>
    <w:p w:rsidR="00641D51" w:rsidRDefault="00641D51" w:rsidP="00641D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 н</w:t>
      </w:r>
      <w:r>
        <w:rPr>
          <w:rFonts w:ascii="Times New Roman" w:hAnsi="Times New Roman"/>
          <w:sz w:val="28"/>
          <w:szCs w:val="28"/>
        </w:rPr>
        <w:t>арушения, допущенные МП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7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расходовании</w:t>
      </w:r>
      <w:r w:rsidRPr="00077721">
        <w:rPr>
          <w:rFonts w:ascii="Times New Roman" w:hAnsi="Times New Roman"/>
          <w:sz w:val="28"/>
          <w:szCs w:val="28"/>
        </w:rPr>
        <w:t xml:space="preserve"> предоставленной субсидии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7721">
        <w:rPr>
          <w:rFonts w:ascii="Times New Roman" w:hAnsi="Times New Roman"/>
          <w:sz w:val="28"/>
          <w:szCs w:val="28"/>
        </w:rPr>
        <w:t xml:space="preserve"> в целя</w:t>
      </w:r>
      <w:r>
        <w:rPr>
          <w:rFonts w:ascii="Times New Roman" w:hAnsi="Times New Roman"/>
          <w:sz w:val="28"/>
          <w:szCs w:val="28"/>
        </w:rPr>
        <w:t>х формирования уставного фонда М</w:t>
      </w:r>
      <w:r w:rsidRPr="00077721">
        <w:rPr>
          <w:rFonts w:ascii="Times New Roman" w:hAnsi="Times New Roman"/>
          <w:sz w:val="28"/>
          <w:szCs w:val="28"/>
        </w:rPr>
        <w:t>униципального предприятия «</w:t>
      </w:r>
      <w:proofErr w:type="spellStart"/>
      <w:r w:rsidRPr="00077721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7772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- в нарушении  </w:t>
      </w:r>
      <w:r w:rsidRPr="00B70CC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дпункта</w:t>
      </w:r>
      <w:r w:rsidRPr="00B70CC1">
        <w:rPr>
          <w:rFonts w:ascii="Times New Roman" w:hAnsi="Times New Roman"/>
          <w:sz w:val="28"/>
          <w:szCs w:val="28"/>
        </w:rPr>
        <w:t xml:space="preserve"> 2.1 пункта 2 Соглашения о предоставлении субсидии от 04.10.2019г. МП «</w:t>
      </w:r>
      <w:proofErr w:type="spellStart"/>
      <w:r w:rsidRPr="00B70CC1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B70CC1">
        <w:rPr>
          <w:rFonts w:ascii="Times New Roman" w:hAnsi="Times New Roman"/>
          <w:sz w:val="28"/>
          <w:szCs w:val="28"/>
        </w:rPr>
        <w:t xml:space="preserve">»  не предоставлял ежеквартально Администрации </w:t>
      </w:r>
      <w:proofErr w:type="spellStart"/>
      <w:r w:rsidRPr="00B70CC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B70CC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 - Отчет об использовании субсидии.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проверки предложено: соблюдать </w:t>
      </w:r>
      <w:r w:rsidR="00DD6304">
        <w:rPr>
          <w:rFonts w:ascii="Times New Roman" w:hAnsi="Times New Roman"/>
          <w:sz w:val="28"/>
          <w:szCs w:val="28"/>
        </w:rPr>
        <w:t>условия заключенных Соглашений.</w:t>
      </w:r>
    </w:p>
    <w:p w:rsidR="00A74BF6" w:rsidRPr="00A74BF6" w:rsidRDefault="00A74BF6" w:rsidP="00A74B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Проверкой </w:t>
      </w:r>
      <w:r w:rsidRPr="0007772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елевого использования</w:t>
      </w:r>
      <w:r w:rsidRPr="00077721">
        <w:rPr>
          <w:rFonts w:ascii="Times New Roman" w:hAnsi="Times New Roman"/>
          <w:sz w:val="28"/>
          <w:szCs w:val="28"/>
        </w:rPr>
        <w:t xml:space="preserve"> субсидии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07772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 муниципального района (техническое перевооружение объекта капитального строительства </w:t>
      </w:r>
      <w:proofErr w:type="spellStart"/>
      <w:r w:rsidRPr="0007772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 муниципального района: котельной </w:t>
      </w:r>
      <w:proofErr w:type="spellStart"/>
      <w:r w:rsidRPr="00077721">
        <w:rPr>
          <w:rFonts w:ascii="Times New Roman" w:hAnsi="Times New Roman"/>
          <w:sz w:val="28"/>
          <w:szCs w:val="28"/>
        </w:rPr>
        <w:t>Лежневской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 ЦРБ, расположенного по адресу:</w:t>
      </w:r>
      <w:proofErr w:type="gramEnd"/>
      <w:r w:rsidRPr="00077721">
        <w:rPr>
          <w:rFonts w:ascii="Times New Roman" w:hAnsi="Times New Roman"/>
          <w:sz w:val="28"/>
          <w:szCs w:val="28"/>
        </w:rPr>
        <w:t xml:space="preserve"> Ивановская область, </w:t>
      </w:r>
      <w:proofErr w:type="spellStart"/>
      <w:r w:rsidRPr="00077721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077721"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 w:rsidRPr="00077721">
        <w:rPr>
          <w:rFonts w:ascii="Times New Roman" w:hAnsi="Times New Roman"/>
          <w:sz w:val="28"/>
          <w:szCs w:val="28"/>
        </w:rPr>
        <w:t>.Л</w:t>
      </w:r>
      <w:proofErr w:type="gramEnd"/>
      <w:r w:rsidRPr="00077721">
        <w:rPr>
          <w:rFonts w:ascii="Times New Roman" w:hAnsi="Times New Roman"/>
          <w:sz w:val="28"/>
          <w:szCs w:val="28"/>
        </w:rPr>
        <w:t>ежнево, ул. 1 Красноармейская, д.19)</w:t>
      </w:r>
      <w:r>
        <w:rPr>
          <w:rFonts w:ascii="Times New Roman" w:hAnsi="Times New Roman"/>
          <w:sz w:val="28"/>
          <w:szCs w:val="28"/>
        </w:rPr>
        <w:t xml:space="preserve"> - нарушений не установлено</w:t>
      </w:r>
      <w:r w:rsidRPr="00077721">
        <w:rPr>
          <w:rFonts w:ascii="Times New Roman" w:hAnsi="Times New Roman"/>
          <w:sz w:val="28"/>
          <w:szCs w:val="28"/>
        </w:rPr>
        <w:t>.</w:t>
      </w:r>
    </w:p>
    <w:p w:rsidR="00641D51" w:rsidRPr="00845BD9" w:rsidRDefault="00A74BF6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BD9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A779C7"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</w:t>
      </w:r>
      <w:proofErr w:type="spellStart"/>
      <w:r w:rsidR="00A779C7" w:rsidRPr="00845BD9">
        <w:rPr>
          <w:rFonts w:ascii="Times New Roman" w:hAnsi="Times New Roman" w:cs="Times New Roman"/>
          <w:sz w:val="28"/>
          <w:szCs w:val="28"/>
          <w:u w:val="single"/>
        </w:rPr>
        <w:t>Шилыковского</w:t>
      </w:r>
      <w:proofErr w:type="spellEnd"/>
      <w:r w:rsidR="00A779C7"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A779C7" w:rsidRPr="00845BD9">
        <w:rPr>
          <w:rFonts w:ascii="Times New Roman" w:hAnsi="Times New Roman" w:cs="Times New Roman"/>
          <w:sz w:val="28"/>
          <w:szCs w:val="28"/>
          <w:u w:val="single"/>
        </w:rPr>
        <w:t>Лежневского</w:t>
      </w:r>
      <w:proofErr w:type="spellEnd"/>
      <w:r w:rsidR="00A779C7" w:rsidRPr="00845BD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Ивановской области.</w:t>
      </w:r>
    </w:p>
    <w:p w:rsidR="00A779C7" w:rsidRDefault="00A779C7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ED8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C7">
        <w:rPr>
          <w:rFonts w:ascii="Times New Roman" w:hAnsi="Times New Roman" w:cs="Times New Roman"/>
          <w:sz w:val="28"/>
          <w:szCs w:val="28"/>
        </w:rPr>
        <w:t>п</w:t>
      </w:r>
      <w:r w:rsidRPr="00A779C7">
        <w:rPr>
          <w:rFonts w:ascii="Times New Roman" w:hAnsi="Times New Roman" w:cs="Times New Roman"/>
          <w:color w:val="000000"/>
          <w:sz w:val="28"/>
          <w:szCs w:val="28"/>
        </w:rPr>
        <w:t>роверка правомерности использования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9C7" w:rsidRDefault="00A779C7" w:rsidP="00641D51">
      <w:pPr>
        <w:spacing w:after="0" w:line="1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 установлено:</w:t>
      </w:r>
    </w:p>
    <w:p w:rsidR="00A779C7" w:rsidRPr="00A779C7" w:rsidRDefault="00A779C7" w:rsidP="00A779C7">
      <w:pPr>
        <w:spacing w:after="0"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9C7">
        <w:rPr>
          <w:rFonts w:ascii="Times New Roman" w:hAnsi="Times New Roman" w:cs="Times New Roman"/>
          <w:sz w:val="28"/>
          <w:szCs w:val="28"/>
        </w:rPr>
        <w:t xml:space="preserve">- денежные  средства в подотчет выдавались на основании письменного заявления работников Администрации, то есть на все </w:t>
      </w:r>
      <w:proofErr w:type="gramStart"/>
      <w:r w:rsidRPr="00A779C7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A779C7">
        <w:rPr>
          <w:rFonts w:ascii="Times New Roman" w:hAnsi="Times New Roman" w:cs="Times New Roman"/>
          <w:sz w:val="28"/>
          <w:szCs w:val="28"/>
        </w:rPr>
        <w:t xml:space="preserve"> выданные в подотчет имеются заявления. В ходе проверки выявлено, что не во всех заявлениях указано: «срок </w:t>
      </w:r>
      <w:proofErr w:type="gramStart"/>
      <w:r w:rsidRPr="00A779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9C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A779C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A779C7">
        <w:rPr>
          <w:rFonts w:ascii="Times New Roman" w:hAnsi="Times New Roman" w:cs="Times New Roman"/>
          <w:sz w:val="28"/>
          <w:szCs w:val="28"/>
        </w:rPr>
        <w:t xml:space="preserve"> на который он выдается); «дата утверждения», что является нарушением п.213 Инструкции №157н. Данное нарушение было устранено в ходе проверки.</w:t>
      </w:r>
    </w:p>
    <w:p w:rsidR="00A779C7" w:rsidRPr="00A779C7" w:rsidRDefault="00A779C7" w:rsidP="00A779C7">
      <w:pPr>
        <w:tabs>
          <w:tab w:val="left" w:pos="15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9C7">
        <w:rPr>
          <w:rFonts w:ascii="Times New Roman" w:hAnsi="Times New Roman" w:cs="Times New Roman"/>
          <w:sz w:val="28"/>
          <w:szCs w:val="28"/>
        </w:rPr>
        <w:t xml:space="preserve">       - ведомость выдачи материальных ценностей на нужды учреждения (ф.0504210), которая служит основанием для отражения в бухгалтерском учете Администрации выбытия материальных запасов, объектов основных сре</w:t>
      </w:r>
      <w:proofErr w:type="gramStart"/>
      <w:r w:rsidRPr="00A779C7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779C7">
        <w:rPr>
          <w:rFonts w:ascii="Times New Roman" w:hAnsi="Times New Roman" w:cs="Times New Roman"/>
          <w:sz w:val="28"/>
          <w:szCs w:val="28"/>
        </w:rPr>
        <w:t>оимостью за единицу до 10 000,00руб., включительно –  за проверяемый период не составлялась, что является  нарушением Приказа №52н. Общая сумма  выявленного нарушения по списанию материальных запасов составила – 71 508,00руб.,  данное нарушение было устранено в ходе проверки.</w:t>
      </w:r>
    </w:p>
    <w:p w:rsidR="00A779C7" w:rsidRDefault="00A779C7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83" w:rsidRDefault="001B3283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83" w:rsidRDefault="001B3283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83" w:rsidRPr="001B3283" w:rsidRDefault="001B3283" w:rsidP="001B3283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83">
        <w:rPr>
          <w:rFonts w:ascii="Times New Roman" w:hAnsi="Times New Roman" w:cs="Times New Roman"/>
          <w:b/>
          <w:sz w:val="28"/>
          <w:szCs w:val="28"/>
        </w:rPr>
        <w:t>Зам. Главы  Администрации-</w:t>
      </w:r>
    </w:p>
    <w:p w:rsidR="001B3283" w:rsidRPr="001B3283" w:rsidRDefault="001B3283" w:rsidP="001B3283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83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  <w:r w:rsidRPr="001B3283">
        <w:rPr>
          <w:rFonts w:ascii="Times New Roman" w:hAnsi="Times New Roman" w:cs="Times New Roman"/>
          <w:b/>
          <w:sz w:val="28"/>
          <w:szCs w:val="28"/>
        </w:rPr>
        <w:tab/>
      </w:r>
      <w:r w:rsidRPr="001B328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Е.А. Лебедева</w:t>
      </w:r>
    </w:p>
    <w:p w:rsidR="001B3283" w:rsidRPr="001B3283" w:rsidRDefault="001B3283" w:rsidP="001B32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B3283" w:rsidRDefault="001B3283" w:rsidP="001B3283">
      <w:pPr>
        <w:rPr>
          <w:sz w:val="24"/>
          <w:szCs w:val="24"/>
        </w:rPr>
      </w:pPr>
    </w:p>
    <w:p w:rsidR="001B3283" w:rsidRDefault="001B3283" w:rsidP="001B3283">
      <w:pPr>
        <w:rPr>
          <w:sz w:val="24"/>
          <w:szCs w:val="24"/>
        </w:rPr>
      </w:pPr>
    </w:p>
    <w:p w:rsidR="001B3283" w:rsidRPr="00A779C7" w:rsidRDefault="001B3283" w:rsidP="00641D5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3283" w:rsidRPr="00A779C7" w:rsidSect="002C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029"/>
    <w:rsid w:val="00005E21"/>
    <w:rsid w:val="001B3283"/>
    <w:rsid w:val="001C220F"/>
    <w:rsid w:val="00215702"/>
    <w:rsid w:val="002C1F0B"/>
    <w:rsid w:val="004A306F"/>
    <w:rsid w:val="004B7D68"/>
    <w:rsid w:val="00641D51"/>
    <w:rsid w:val="00845BD9"/>
    <w:rsid w:val="00943029"/>
    <w:rsid w:val="009C4ED8"/>
    <w:rsid w:val="00A74BF6"/>
    <w:rsid w:val="00A779C7"/>
    <w:rsid w:val="00C45C56"/>
    <w:rsid w:val="00DD6304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5C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1C220F"/>
    <w:pPr>
      <w:spacing w:after="0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C22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ED2E-4CC2-482A-8C6B-F3F255D2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2022-01-12T12:26:00Z</cp:lastPrinted>
  <dcterms:created xsi:type="dcterms:W3CDTF">2021-12-27T11:32:00Z</dcterms:created>
  <dcterms:modified xsi:type="dcterms:W3CDTF">2022-01-12T12:27:00Z</dcterms:modified>
</cp:coreProperties>
</file>