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0" w:rsidRDefault="00787D10" w:rsidP="00787D1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 w:rsidR="00787D10" w:rsidRPr="007431F7" w:rsidRDefault="00787D10" w:rsidP="00787D1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787D10" w:rsidRPr="007431F7" w:rsidRDefault="00787D10" w:rsidP="00787D1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787D10" w:rsidRPr="007431F7" w:rsidRDefault="00787D10" w:rsidP="00787D1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787D10" w:rsidRPr="007431F7" w:rsidRDefault="00787D10" w:rsidP="00787D1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787D10" w:rsidRPr="007431F7" w:rsidRDefault="00787D10" w:rsidP="00787D10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787D10" w:rsidRPr="007431F7" w:rsidRDefault="00787D10" w:rsidP="00787D10">
      <w:pPr>
        <w:ind w:right="-22"/>
        <w:rPr>
          <w:b/>
          <w:bCs/>
          <w:sz w:val="28"/>
          <w:szCs w:val="28"/>
          <w:lang w:val="ru-RU"/>
        </w:rPr>
      </w:pPr>
    </w:p>
    <w:p w:rsidR="00787D10" w:rsidRPr="007431F7" w:rsidRDefault="00787D10" w:rsidP="00787D1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787D10" w:rsidRPr="007431F7" w:rsidRDefault="00787D10" w:rsidP="00787D1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787D10" w:rsidRPr="005C07F3" w:rsidRDefault="00787D10" w:rsidP="00787D10">
      <w:pPr>
        <w:tabs>
          <w:tab w:val="left" w:pos="7890"/>
        </w:tabs>
        <w:ind w:right="-22"/>
        <w:rPr>
          <w:b/>
          <w:bCs/>
          <w:sz w:val="28"/>
          <w:szCs w:val="28"/>
          <w:lang w:val="ru-RU"/>
        </w:rPr>
      </w:pPr>
      <w:r w:rsidRPr="005C07F3">
        <w:rPr>
          <w:b/>
          <w:bCs/>
          <w:sz w:val="28"/>
          <w:szCs w:val="28"/>
          <w:lang w:val="ru-RU"/>
        </w:rPr>
        <w:t xml:space="preserve">От  </w:t>
      </w:r>
      <w:r w:rsidR="005C07F3" w:rsidRPr="005C07F3">
        <w:rPr>
          <w:b/>
          <w:bCs/>
          <w:sz w:val="28"/>
          <w:szCs w:val="28"/>
          <w:lang w:val="ru-RU"/>
        </w:rPr>
        <w:t xml:space="preserve">28.01.2016 </w:t>
      </w:r>
      <w:r w:rsidR="005C07F3" w:rsidRPr="005C07F3">
        <w:rPr>
          <w:b/>
          <w:bCs/>
          <w:sz w:val="28"/>
          <w:szCs w:val="28"/>
          <w:lang w:val="ru-RU"/>
        </w:rPr>
        <w:tab/>
        <w:t>№ 3</w:t>
      </w:r>
    </w:p>
    <w:p w:rsidR="00787D10" w:rsidRDefault="00787D10" w:rsidP="00787D10">
      <w:pPr>
        <w:tabs>
          <w:tab w:val="left" w:pos="7890"/>
        </w:tabs>
        <w:ind w:right="-22"/>
        <w:rPr>
          <w:b/>
          <w:bCs/>
          <w:lang w:val="ru-RU"/>
        </w:rPr>
      </w:pPr>
    </w:p>
    <w:p w:rsidR="00787D10" w:rsidRDefault="00787D10" w:rsidP="00787D1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CB33B7" w:rsidRPr="005A6FE3" w:rsidRDefault="00CB33B7" w:rsidP="00CB33B7">
      <w:pPr>
        <w:pStyle w:val="a3"/>
        <w:jc w:val="center"/>
        <w:rPr>
          <w:rFonts w:ascii="Times New Roman" w:hAnsi="Times New Roman"/>
          <w:b/>
        </w:rPr>
      </w:pPr>
      <w:r w:rsidRPr="005A6FE3">
        <w:rPr>
          <w:rFonts w:ascii="Times New Roman" w:hAnsi="Times New Roman"/>
          <w:b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ЛЕЖНЕВСКОГО </w:t>
      </w:r>
      <w:r w:rsidR="00D8231B">
        <w:rPr>
          <w:rFonts w:ascii="Times New Roman" w:hAnsi="Times New Roman"/>
          <w:b/>
        </w:rPr>
        <w:t>МУНИЦИПАЛЬНОГО</w:t>
      </w:r>
      <w:r w:rsidRPr="005A6FE3">
        <w:rPr>
          <w:rFonts w:ascii="Times New Roman" w:hAnsi="Times New Roman"/>
          <w:b/>
        </w:rPr>
        <w:t xml:space="preserve"> РАЙОНА</w:t>
      </w:r>
    </w:p>
    <w:p w:rsidR="00CB33B7" w:rsidRDefault="00CB33B7" w:rsidP="00CB33B7">
      <w:pPr>
        <w:pStyle w:val="a3"/>
        <w:jc w:val="both"/>
        <w:rPr>
          <w:rFonts w:ascii="Times New Roman" w:hAnsi="Times New Roman"/>
        </w:rPr>
      </w:pP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  <w:r w:rsidRPr="005A6FE3">
        <w:rPr>
          <w:b w:val="0"/>
        </w:rPr>
        <w:t xml:space="preserve">В соответствии с </w:t>
      </w:r>
      <w:hyperlink r:id="rId4" w:history="1">
        <w:r w:rsidRPr="005A6FE3">
          <w:rPr>
            <w:b w:val="0"/>
          </w:rPr>
          <w:t>подпунктом 3 пункта 2 статьи 39.25</w:t>
        </w:r>
      </w:hyperlink>
      <w:r w:rsidRPr="005A6FE3">
        <w:rPr>
          <w:b w:val="0"/>
        </w:rPr>
        <w:t xml:space="preserve"> Земельного кодекса Российской Федерации, </w:t>
      </w:r>
      <w:hyperlink r:id="rId5" w:history="1">
        <w:r w:rsidRPr="005A6FE3">
          <w:rPr>
            <w:b w:val="0"/>
          </w:rPr>
          <w:t>пунктом 6 статьи 41</w:t>
        </w:r>
      </w:hyperlink>
      <w:r w:rsidRPr="005A6FE3">
        <w:rPr>
          <w:b w:val="0"/>
        </w:rPr>
        <w:t xml:space="preserve"> Бюджетного кодекса Российской Федерации, </w:t>
      </w:r>
      <w:hyperlink r:id="rId6" w:history="1">
        <w:r w:rsidRPr="005A6FE3">
          <w:rPr>
            <w:b w:val="0"/>
          </w:rPr>
          <w:t>Уставом</w:t>
        </w:r>
      </w:hyperlink>
      <w:r w:rsidRPr="005A6FE3">
        <w:rPr>
          <w:b w:val="0"/>
        </w:rPr>
        <w:t xml:space="preserve">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муниципального района, </w:t>
      </w:r>
      <w:r w:rsidRPr="005A6FE3">
        <w:rPr>
          <w:b w:val="0"/>
        </w:rPr>
        <w:t xml:space="preserve">в целях урегулирования порядка определения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 w:val="0"/>
        </w:rPr>
        <w:t>Лежневского</w:t>
      </w:r>
      <w:proofErr w:type="spellEnd"/>
      <w:r w:rsidRPr="005A6FE3">
        <w:rPr>
          <w:b w:val="0"/>
        </w:rPr>
        <w:t xml:space="preserve"> </w:t>
      </w:r>
      <w:r w:rsidR="00D8231B">
        <w:rPr>
          <w:b w:val="0"/>
        </w:rPr>
        <w:t>муниципального</w:t>
      </w:r>
      <w:r w:rsidRPr="005A6FE3">
        <w:rPr>
          <w:b w:val="0"/>
        </w:rPr>
        <w:t xml:space="preserve"> района, Совет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</w:t>
      </w:r>
      <w:r w:rsidRPr="005A6FE3">
        <w:rPr>
          <w:b w:val="0"/>
        </w:rPr>
        <w:t>муниципального района решил:</w:t>
      </w:r>
    </w:p>
    <w:p w:rsidR="00CB33B7" w:rsidRPr="005A6FE3" w:rsidRDefault="00CB33B7" w:rsidP="00CB33B7">
      <w:pPr>
        <w:pStyle w:val="ConsPlusNormal"/>
        <w:ind w:firstLine="540"/>
        <w:jc w:val="both"/>
        <w:outlineLvl w:val="0"/>
        <w:rPr>
          <w:b w:val="0"/>
        </w:rPr>
      </w:pP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  <w:r w:rsidRPr="005A6FE3">
        <w:rPr>
          <w:b w:val="0"/>
        </w:rPr>
        <w:t xml:space="preserve">1. Утвердить </w:t>
      </w:r>
      <w:hyperlink r:id="rId7" w:history="1">
        <w:r>
          <w:rPr>
            <w:b w:val="0"/>
          </w:rPr>
          <w:t>Порядок</w:t>
        </w:r>
      </w:hyperlink>
      <w:r w:rsidRPr="005A6FE3">
        <w:rPr>
          <w:b w:val="0"/>
        </w:rPr>
        <w:t xml:space="preserve"> о</w:t>
      </w:r>
      <w:r>
        <w:rPr>
          <w:b w:val="0"/>
        </w:rPr>
        <w:t>пределения</w:t>
      </w:r>
      <w:r w:rsidRPr="005A6FE3">
        <w:rPr>
          <w:b w:val="0"/>
        </w:rPr>
        <w:t xml:space="preserve">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 w:val="0"/>
        </w:rPr>
        <w:t>Лежневского</w:t>
      </w:r>
      <w:proofErr w:type="spellEnd"/>
      <w:r>
        <w:rPr>
          <w:b w:val="0"/>
        </w:rPr>
        <w:t xml:space="preserve"> </w:t>
      </w:r>
      <w:r w:rsidR="00D8231B">
        <w:rPr>
          <w:b w:val="0"/>
        </w:rPr>
        <w:t xml:space="preserve">муниципального </w:t>
      </w:r>
      <w:r>
        <w:rPr>
          <w:b w:val="0"/>
        </w:rPr>
        <w:t>района, согласно приложению.</w:t>
      </w: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  <w:r w:rsidRPr="005A6FE3">
        <w:rPr>
          <w:b w:val="0"/>
        </w:rPr>
        <w:t xml:space="preserve">2. Опубликовать настоящее решение на сайте </w:t>
      </w:r>
      <w:proofErr w:type="spellStart"/>
      <w:r>
        <w:rPr>
          <w:b w:val="0"/>
        </w:rPr>
        <w:t>Лежневского</w:t>
      </w:r>
      <w:proofErr w:type="spellEnd"/>
      <w:r w:rsidRPr="005A6FE3">
        <w:rPr>
          <w:b w:val="0"/>
        </w:rPr>
        <w:t xml:space="preserve"> муниципального района Ивановской области и в</w:t>
      </w:r>
      <w:r>
        <w:rPr>
          <w:b w:val="0"/>
        </w:rPr>
        <w:t xml:space="preserve"> газете «Сельские Вести»</w:t>
      </w: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</w:p>
    <w:p w:rsidR="00CB33B7" w:rsidRPr="005A6FE3" w:rsidRDefault="00CB33B7" w:rsidP="00CB33B7">
      <w:pPr>
        <w:pStyle w:val="ConsPlusNormal"/>
        <w:ind w:firstLine="540"/>
        <w:jc w:val="both"/>
        <w:rPr>
          <w:b w:val="0"/>
        </w:rPr>
      </w:pPr>
      <w:r w:rsidRPr="005A6FE3">
        <w:rPr>
          <w:b w:val="0"/>
        </w:rPr>
        <w:t>3. Настоящее решение вступает в силу со</w:t>
      </w:r>
      <w:r>
        <w:rPr>
          <w:b w:val="0"/>
        </w:rPr>
        <w:t xml:space="preserve"> дня официального опубликования.</w:t>
      </w:r>
    </w:p>
    <w:p w:rsidR="00CB33B7" w:rsidRPr="005A6FE3" w:rsidRDefault="00CB33B7" w:rsidP="00CB33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3B7" w:rsidRPr="00260EE9" w:rsidRDefault="00CB33B7" w:rsidP="00CB33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B7" w:rsidRPr="00CB33B7" w:rsidRDefault="00CB33B7" w:rsidP="00CB33B7">
      <w:pPr>
        <w:jc w:val="both"/>
        <w:rPr>
          <w:b/>
          <w:sz w:val="28"/>
          <w:szCs w:val="28"/>
          <w:lang w:val="ru-RU"/>
        </w:rPr>
      </w:pPr>
      <w:r w:rsidRPr="00CB33B7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Default="00CB33B7" w:rsidP="00CB33B7">
      <w:pPr>
        <w:rPr>
          <w:b/>
          <w:sz w:val="28"/>
          <w:szCs w:val="28"/>
          <w:lang w:val="ru-RU"/>
        </w:rPr>
      </w:pPr>
    </w:p>
    <w:p w:rsidR="00D8231B" w:rsidRPr="00CB33B7" w:rsidRDefault="00D8231B" w:rsidP="00CB33B7">
      <w:pPr>
        <w:rPr>
          <w:lang w:val="ru-RU"/>
        </w:rPr>
      </w:pPr>
    </w:p>
    <w:p w:rsidR="00D8231B" w:rsidRPr="00D8231B" w:rsidRDefault="00D8231B" w:rsidP="00D8231B">
      <w:pPr>
        <w:jc w:val="both"/>
        <w:rPr>
          <w:b/>
          <w:sz w:val="28"/>
          <w:szCs w:val="28"/>
          <w:lang w:val="ru-RU"/>
        </w:rPr>
      </w:pPr>
      <w:r w:rsidRPr="00D8231B">
        <w:rPr>
          <w:b/>
          <w:sz w:val="28"/>
          <w:szCs w:val="28"/>
          <w:lang w:val="ru-RU"/>
        </w:rPr>
        <w:t>Глав</w:t>
      </w:r>
      <w:r w:rsidR="00596A4B">
        <w:rPr>
          <w:b/>
          <w:sz w:val="28"/>
          <w:szCs w:val="28"/>
          <w:lang w:val="ru-RU"/>
        </w:rPr>
        <w:t>а</w:t>
      </w:r>
      <w:r w:rsidRPr="00D8231B">
        <w:rPr>
          <w:b/>
          <w:sz w:val="28"/>
          <w:szCs w:val="28"/>
          <w:lang w:val="ru-RU"/>
        </w:rPr>
        <w:t xml:space="preserve">  </w:t>
      </w:r>
      <w:proofErr w:type="spellStart"/>
      <w:r w:rsidRPr="00D8231B">
        <w:rPr>
          <w:b/>
          <w:sz w:val="28"/>
          <w:szCs w:val="28"/>
          <w:lang w:val="ru-RU"/>
        </w:rPr>
        <w:t>Лежневского</w:t>
      </w:r>
      <w:proofErr w:type="spellEnd"/>
    </w:p>
    <w:p w:rsidR="00D8231B" w:rsidRPr="00D8231B" w:rsidRDefault="00D8231B" w:rsidP="00D8231B">
      <w:pPr>
        <w:jc w:val="both"/>
        <w:rPr>
          <w:b/>
          <w:sz w:val="28"/>
          <w:szCs w:val="28"/>
          <w:lang w:val="ru-RU"/>
        </w:rPr>
      </w:pPr>
      <w:r w:rsidRPr="00D8231B">
        <w:rPr>
          <w:b/>
          <w:sz w:val="28"/>
          <w:szCs w:val="28"/>
          <w:lang w:val="ru-RU"/>
        </w:rPr>
        <w:t>муниципального района                                                    Кузьмичева О.С.</w:t>
      </w:r>
    </w:p>
    <w:p w:rsidR="00CB33B7" w:rsidRPr="00CB33B7" w:rsidRDefault="00CB33B7" w:rsidP="00CB33B7">
      <w:pPr>
        <w:rPr>
          <w:lang w:val="ru-RU"/>
        </w:rPr>
      </w:pPr>
    </w:p>
    <w:p w:rsidR="00CB33B7" w:rsidRDefault="00CB33B7" w:rsidP="00CB33B7">
      <w:pPr>
        <w:jc w:val="right"/>
        <w:outlineLvl w:val="0"/>
        <w:rPr>
          <w:lang w:val="ru-RU"/>
        </w:rPr>
      </w:pPr>
    </w:p>
    <w:p w:rsidR="001B6A48" w:rsidRDefault="001B6A48" w:rsidP="00CB33B7">
      <w:pPr>
        <w:jc w:val="right"/>
        <w:outlineLvl w:val="0"/>
        <w:rPr>
          <w:lang w:val="ru-RU"/>
        </w:rPr>
      </w:pPr>
    </w:p>
    <w:p w:rsidR="009C4A81" w:rsidRDefault="009C4A81" w:rsidP="00CB33B7">
      <w:pPr>
        <w:jc w:val="right"/>
        <w:outlineLvl w:val="0"/>
        <w:rPr>
          <w:lang w:val="ru-RU"/>
        </w:rPr>
      </w:pPr>
    </w:p>
    <w:p w:rsidR="00CB33B7" w:rsidRPr="00CB33B7" w:rsidRDefault="00CB33B7" w:rsidP="00CB33B7">
      <w:pPr>
        <w:jc w:val="right"/>
        <w:outlineLvl w:val="0"/>
        <w:rPr>
          <w:lang w:val="ru-RU"/>
        </w:rPr>
      </w:pPr>
      <w:r w:rsidRPr="00CB33B7">
        <w:rPr>
          <w:lang w:val="ru-RU"/>
        </w:rPr>
        <w:lastRenderedPageBreak/>
        <w:t>Приложение</w:t>
      </w:r>
    </w:p>
    <w:p w:rsidR="00CB33B7" w:rsidRPr="00CB33B7" w:rsidRDefault="00CB33B7" w:rsidP="00CB33B7">
      <w:pPr>
        <w:jc w:val="right"/>
        <w:rPr>
          <w:lang w:val="ru-RU"/>
        </w:rPr>
      </w:pPr>
      <w:r w:rsidRPr="00CB33B7">
        <w:rPr>
          <w:lang w:val="ru-RU"/>
        </w:rPr>
        <w:t>к решению</w:t>
      </w:r>
    </w:p>
    <w:p w:rsidR="00CB33B7" w:rsidRPr="00CB33B7" w:rsidRDefault="00CB33B7" w:rsidP="00CB33B7">
      <w:pPr>
        <w:jc w:val="right"/>
        <w:rPr>
          <w:lang w:val="ru-RU"/>
        </w:rPr>
      </w:pPr>
      <w:r w:rsidRPr="00CB33B7">
        <w:rPr>
          <w:lang w:val="ru-RU"/>
        </w:rPr>
        <w:t xml:space="preserve">Совета </w:t>
      </w:r>
      <w:proofErr w:type="spellStart"/>
      <w:r w:rsidRPr="00CB33B7">
        <w:rPr>
          <w:lang w:val="ru-RU"/>
        </w:rPr>
        <w:t>Лежневского</w:t>
      </w:r>
      <w:proofErr w:type="spellEnd"/>
    </w:p>
    <w:p w:rsidR="00CB33B7" w:rsidRPr="00CB33B7" w:rsidRDefault="00CB33B7" w:rsidP="00CB33B7">
      <w:pPr>
        <w:jc w:val="right"/>
        <w:rPr>
          <w:lang w:val="ru-RU"/>
        </w:rPr>
      </w:pPr>
      <w:r w:rsidRPr="00CB33B7">
        <w:rPr>
          <w:lang w:val="ru-RU"/>
        </w:rPr>
        <w:t>муниципального района</w:t>
      </w:r>
    </w:p>
    <w:p w:rsidR="00CB33B7" w:rsidRPr="00D8231B" w:rsidRDefault="00CB33B7" w:rsidP="00CB33B7">
      <w:pPr>
        <w:jc w:val="right"/>
        <w:rPr>
          <w:lang w:val="ru-RU"/>
        </w:rPr>
      </w:pPr>
      <w:r w:rsidRPr="00D8231B">
        <w:rPr>
          <w:lang w:val="ru-RU"/>
        </w:rPr>
        <w:t xml:space="preserve">от </w:t>
      </w:r>
      <w:r w:rsidR="00214691">
        <w:rPr>
          <w:lang w:val="ru-RU"/>
        </w:rPr>
        <w:t>28.01.2016 № 3</w:t>
      </w:r>
    </w:p>
    <w:p w:rsidR="00CB33B7" w:rsidRPr="00D8231B" w:rsidRDefault="00CB33B7" w:rsidP="00CB33B7">
      <w:pPr>
        <w:jc w:val="right"/>
        <w:rPr>
          <w:lang w:val="ru-RU"/>
        </w:rPr>
      </w:pPr>
    </w:p>
    <w:p w:rsidR="00CB33B7" w:rsidRPr="00D8231B" w:rsidRDefault="00CB33B7" w:rsidP="00CB33B7">
      <w:pPr>
        <w:jc w:val="center"/>
        <w:rPr>
          <w:b/>
          <w:bCs/>
          <w:sz w:val="22"/>
          <w:szCs w:val="22"/>
          <w:lang w:val="ru-RU"/>
        </w:rPr>
      </w:pPr>
      <w:r w:rsidRPr="00D8231B">
        <w:rPr>
          <w:b/>
          <w:bCs/>
          <w:sz w:val="22"/>
          <w:szCs w:val="22"/>
          <w:lang w:val="ru-RU"/>
        </w:rPr>
        <w:t>ПОРЯДОК</w:t>
      </w:r>
    </w:p>
    <w:p w:rsidR="00CB33B7" w:rsidRPr="00CB33B7" w:rsidRDefault="00CB33B7" w:rsidP="00CB33B7">
      <w:pPr>
        <w:jc w:val="center"/>
        <w:rPr>
          <w:b/>
          <w:bCs/>
          <w:sz w:val="22"/>
          <w:szCs w:val="22"/>
          <w:lang w:val="ru-RU"/>
        </w:rPr>
      </w:pPr>
      <w:r w:rsidRPr="00CB33B7">
        <w:rPr>
          <w:b/>
          <w:bCs/>
          <w:sz w:val="22"/>
          <w:szCs w:val="22"/>
          <w:lang w:val="ru-RU"/>
        </w:rPr>
        <w:t>ОПРЕДЕЛЕНИЯ ПЛАТЫ ПО СОГЛАШЕНИЮ ОБ УСТАНОВЛЕНИИ СЕРВИТУТА</w:t>
      </w:r>
    </w:p>
    <w:p w:rsidR="00CB33B7" w:rsidRPr="00CB33B7" w:rsidRDefault="00CB33B7" w:rsidP="00CB33B7">
      <w:pPr>
        <w:jc w:val="center"/>
        <w:rPr>
          <w:b/>
          <w:bCs/>
          <w:sz w:val="22"/>
          <w:szCs w:val="22"/>
          <w:lang w:val="ru-RU"/>
        </w:rPr>
      </w:pPr>
      <w:r w:rsidRPr="00CB33B7">
        <w:rPr>
          <w:b/>
          <w:bCs/>
          <w:sz w:val="22"/>
          <w:szCs w:val="22"/>
          <w:lang w:val="ru-RU"/>
        </w:rPr>
        <w:t>В ОТНОШЕНИИ ЗЕМЕЛЬНЫХ УЧАСТКОВ, НАХОДЯЩИХСЯ В СОБСТВЕННОСТИ</w:t>
      </w:r>
    </w:p>
    <w:p w:rsidR="00CB33B7" w:rsidRPr="00CB33B7" w:rsidRDefault="00CB33B7" w:rsidP="00CB33B7">
      <w:pPr>
        <w:jc w:val="center"/>
        <w:rPr>
          <w:b/>
          <w:bCs/>
          <w:sz w:val="22"/>
          <w:szCs w:val="22"/>
          <w:lang w:val="ru-RU"/>
        </w:rPr>
      </w:pPr>
      <w:r w:rsidRPr="00CB33B7">
        <w:rPr>
          <w:b/>
          <w:bCs/>
          <w:sz w:val="22"/>
          <w:szCs w:val="22"/>
          <w:lang w:val="ru-RU"/>
        </w:rPr>
        <w:t xml:space="preserve">ЛЕЖНЕВСКОГО </w:t>
      </w:r>
      <w:r w:rsidR="00D8231B">
        <w:rPr>
          <w:b/>
          <w:bCs/>
          <w:sz w:val="22"/>
          <w:szCs w:val="22"/>
          <w:lang w:val="ru-RU"/>
        </w:rPr>
        <w:t>МУНИЦИПАЛЬНОГО</w:t>
      </w:r>
      <w:r w:rsidRPr="00CB33B7">
        <w:rPr>
          <w:b/>
          <w:bCs/>
          <w:sz w:val="22"/>
          <w:szCs w:val="22"/>
          <w:lang w:val="ru-RU"/>
        </w:rPr>
        <w:t xml:space="preserve"> РАЙОНА</w:t>
      </w:r>
    </w:p>
    <w:p w:rsidR="00CB33B7" w:rsidRPr="00CB33B7" w:rsidRDefault="00CB33B7" w:rsidP="00CB33B7">
      <w:pPr>
        <w:ind w:firstLine="540"/>
        <w:jc w:val="both"/>
        <w:rPr>
          <w:sz w:val="22"/>
          <w:szCs w:val="22"/>
          <w:lang w:val="ru-RU"/>
        </w:rPr>
      </w:pP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 xml:space="preserve">1. Настоящий Порядок устанавливает порядок определения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CB33B7">
        <w:rPr>
          <w:lang w:val="ru-RU"/>
        </w:rPr>
        <w:t>Лежневского</w:t>
      </w:r>
      <w:proofErr w:type="spellEnd"/>
      <w:r w:rsidRPr="00CB33B7">
        <w:rPr>
          <w:lang w:val="ru-RU"/>
        </w:rPr>
        <w:t xml:space="preserve"> </w:t>
      </w:r>
      <w:r w:rsidR="00D8231B">
        <w:rPr>
          <w:lang w:val="ru-RU"/>
        </w:rPr>
        <w:t>муниципального</w:t>
      </w:r>
      <w:r w:rsidRPr="00CB33B7">
        <w:rPr>
          <w:lang w:val="ru-RU"/>
        </w:rPr>
        <w:t xml:space="preserve"> района (далее - земельные участки).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2. Годовой размер платы по соглашению об установлении сервитута в отношении земельных участков определяется по формуле: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</w:p>
    <w:p w:rsidR="00CB33B7" w:rsidRPr="004E1832" w:rsidRDefault="00CB33B7" w:rsidP="00CB33B7">
      <w:pPr>
        <w:ind w:firstLine="540"/>
        <w:jc w:val="both"/>
      </w:pPr>
      <w:r w:rsidRPr="004E1832">
        <w:t xml:space="preserve">ПГ = </w:t>
      </w:r>
      <w:proofErr w:type="gramStart"/>
      <w:r w:rsidRPr="004E1832">
        <w:t xml:space="preserve">0,015 x КС x SS / SO, </w:t>
      </w:r>
      <w:proofErr w:type="spellStart"/>
      <w:r w:rsidRPr="004E1832">
        <w:t>где</w:t>
      </w:r>
      <w:proofErr w:type="spellEnd"/>
      <w:proofErr w:type="gramEnd"/>
      <w:r w:rsidRPr="004E1832">
        <w:t>:</w:t>
      </w:r>
    </w:p>
    <w:p w:rsidR="00CB33B7" w:rsidRPr="004E1832" w:rsidRDefault="00CB33B7" w:rsidP="00CB33B7">
      <w:pPr>
        <w:ind w:firstLine="540"/>
        <w:jc w:val="both"/>
      </w:pP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ПГ - годовой размер платы за сервитут, руб.;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КС - кадастровая стоимость земельного участка, руб.;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4E1832">
        <w:t>SS</w:t>
      </w:r>
      <w:r w:rsidRPr="00CB33B7">
        <w:rPr>
          <w:lang w:val="ru-RU"/>
        </w:rPr>
        <w:t xml:space="preserve"> - площадь части участка, обремененной сервитутом, кв. </w:t>
      </w:r>
      <w:proofErr w:type="gramStart"/>
      <w:r w:rsidRPr="00CB33B7">
        <w:rPr>
          <w:lang w:val="ru-RU"/>
        </w:rPr>
        <w:t>м</w:t>
      </w:r>
      <w:proofErr w:type="gramEnd"/>
      <w:r w:rsidRPr="00CB33B7">
        <w:rPr>
          <w:lang w:val="ru-RU"/>
        </w:rPr>
        <w:t>;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proofErr w:type="gramStart"/>
      <w:r w:rsidRPr="004E1832">
        <w:t>SO</w:t>
      </w:r>
      <w:r w:rsidRPr="00CB33B7">
        <w:rPr>
          <w:lang w:val="ru-RU"/>
        </w:rPr>
        <w:t xml:space="preserve"> - площадь земельного участка, кв.</w:t>
      </w:r>
      <w:proofErr w:type="gramEnd"/>
      <w:r w:rsidRPr="00CB33B7">
        <w:rPr>
          <w:lang w:val="ru-RU"/>
        </w:rPr>
        <w:t xml:space="preserve"> м.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3. Размер платы в месяц по соглашению об установлении сервитута в отношении земельных участков определяется по формуле: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ПМ = ПГ / 12, где: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ПМ - размер платы за сервитут в месяц, руб.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4. Размер платы по соглашению об установлении сервитута изменяется ежегодно путем применения к установленному размеру платы по соглашению об установлении сервитута коэффициента инфляции, соответствующего индексу потребительских цен (тарифов) на товары и платные услуги по Ивановской области.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Для целей настоящего пункта применяется индекс потребительских цен, отражающий процент инфляции, в соответствии с данными территориального органа Федеральной службы государственной статистики по Ивановской области за предыдущий год (по состоянию на декабрь предыдущего года).</w:t>
      </w:r>
    </w:p>
    <w:p w:rsidR="00CB33B7" w:rsidRPr="00CB33B7" w:rsidRDefault="00CB33B7" w:rsidP="00CB33B7">
      <w:pPr>
        <w:ind w:firstLine="540"/>
        <w:jc w:val="both"/>
        <w:rPr>
          <w:lang w:val="ru-RU"/>
        </w:rPr>
      </w:pPr>
      <w:r w:rsidRPr="00CB33B7">
        <w:rPr>
          <w:lang w:val="ru-RU"/>
        </w:rPr>
        <w:t>5. Порядок и сроки внесения платы по соглашению об установлении сервитута в отношении земельных участков определяются соглашением об установлении сервитута, заключаемым между лицом, в интересах которого устанавливается сервитут, и землепользователем, землевладельцем, арендатором земельного участка, в отношении которого устанавливается сервитут.</w:t>
      </w: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CB33B7" w:rsidRPr="00CB33B7" w:rsidRDefault="00CB33B7" w:rsidP="00CB33B7">
      <w:pPr>
        <w:rPr>
          <w:lang w:val="ru-RU"/>
        </w:rPr>
      </w:pPr>
    </w:p>
    <w:p w:rsidR="00D9561F" w:rsidRPr="00787D10" w:rsidRDefault="00D9561F">
      <w:pPr>
        <w:rPr>
          <w:lang w:val="ru-RU"/>
        </w:rPr>
      </w:pPr>
    </w:p>
    <w:sectPr w:rsidR="00D9561F" w:rsidRPr="00787D1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10"/>
    <w:rsid w:val="00000C5C"/>
    <w:rsid w:val="00000E00"/>
    <w:rsid w:val="00011E19"/>
    <w:rsid w:val="000222BD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274B"/>
    <w:rsid w:val="00124C17"/>
    <w:rsid w:val="001251B1"/>
    <w:rsid w:val="00125D80"/>
    <w:rsid w:val="00126A6A"/>
    <w:rsid w:val="00130EDB"/>
    <w:rsid w:val="0013509A"/>
    <w:rsid w:val="0014528C"/>
    <w:rsid w:val="00145BF0"/>
    <w:rsid w:val="00152EBB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B6A48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4691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051C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40BF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6A4B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07F3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87D10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2CAB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4C7C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4A81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33B7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38B3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231B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EF270A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33B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B33B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7B5F8341F901F7B0F527131CE8CC423B9B1DFA71D7C2B12D7CA2CD1A34065364D80169E0F68B4196F1Es6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B5F8341F901F7B0F527131CE8CC423B9B1DFA71C7C2B16D7CA2CD1A34065s3v6G" TargetMode="External"/><Relationship Id="rId5" Type="http://schemas.openxmlformats.org/officeDocument/2006/relationships/hyperlink" Target="consultantplus://offline/ref=4CF7B5F8341F901F7B0F4C7C27A2D0CB26BAE7D1AB11737E4E88917186AA4A327102D956D304s6vAG" TargetMode="External"/><Relationship Id="rId4" Type="http://schemas.openxmlformats.org/officeDocument/2006/relationships/hyperlink" Target="consultantplus://offline/ref=4CF7B5F8341F901F7B0F4C7C27A2D0CB26BAE6D4AD11737E4E88917186AA4A327102D95CD9s0v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ud</cp:lastModifiedBy>
  <cp:revision>4</cp:revision>
  <cp:lastPrinted>2016-01-14T05:38:00Z</cp:lastPrinted>
  <dcterms:created xsi:type="dcterms:W3CDTF">2016-02-03T07:09:00Z</dcterms:created>
  <dcterms:modified xsi:type="dcterms:W3CDTF">2016-06-29T04:57:00Z</dcterms:modified>
</cp:coreProperties>
</file>