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1415651" w:displacedByCustomXml="next"/>
    <w:sdt>
      <w:sdtPr>
        <w:rPr>
          <w:rFonts w:eastAsiaTheme="minorHAnsi"/>
          <w:b/>
          <w:bCs/>
          <w:lang w:eastAsia="en-US"/>
        </w:rPr>
        <w:id w:val="-64804489"/>
        <w:docPartObj>
          <w:docPartGallery w:val="Table of Contents"/>
          <w:docPartUnique/>
        </w:docPartObj>
      </w:sdtPr>
      <w:sdtEndPr>
        <w:rPr>
          <w:rFonts w:eastAsiaTheme="minorEastAsia"/>
          <w:b w:val="0"/>
          <w:bCs w:val="0"/>
          <w:lang w:eastAsia="ru-RU"/>
        </w:rPr>
      </w:sdtEndPr>
      <w:sdtContent>
        <w:p w:rsidR="005359B2" w:rsidRPr="00C911E3" w:rsidRDefault="005359B2" w:rsidP="002D2FF0">
          <w:pPr>
            <w:spacing w:before="120" w:after="120"/>
            <w:jc w:val="center"/>
            <w:rPr>
              <w:b/>
            </w:rPr>
          </w:pPr>
          <w:r w:rsidRPr="00C911E3">
            <w:rPr>
              <w:rFonts w:ascii="Times New Roman" w:hAnsi="Times New Roman" w:cs="Times New Roman"/>
              <w:b/>
              <w:sz w:val="28"/>
            </w:rPr>
            <w:t>Оглавление</w:t>
          </w:r>
        </w:p>
        <w:p w:rsidR="00851403" w:rsidRDefault="00DF5042">
          <w:pPr>
            <w:pStyle w:val="1b"/>
            <w:rPr>
              <w:rFonts w:asciiTheme="minorHAnsi" w:eastAsiaTheme="minorEastAsia" w:hAnsiTheme="minorHAnsi" w:cstheme="minorBidi"/>
              <w:noProof/>
              <w:sz w:val="22"/>
              <w:szCs w:val="22"/>
            </w:rPr>
          </w:pPr>
          <w:r w:rsidRPr="00C911E3">
            <w:fldChar w:fldCharType="begin"/>
          </w:r>
          <w:r w:rsidR="005359B2" w:rsidRPr="00C911E3">
            <w:instrText xml:space="preserve"> TOC \o "1-3" \h \z \u </w:instrText>
          </w:r>
          <w:r w:rsidRPr="00C911E3">
            <w:fldChar w:fldCharType="separate"/>
          </w:r>
          <w:hyperlink w:anchor="_Toc460593295" w:history="1">
            <w:r w:rsidR="00851403" w:rsidRPr="005E5F3A">
              <w:rPr>
                <w:rStyle w:val="a8"/>
                <w:noProof/>
              </w:rPr>
              <w:t>1</w:t>
            </w:r>
            <w:r w:rsidR="00851403">
              <w:rPr>
                <w:rFonts w:asciiTheme="minorHAnsi" w:eastAsiaTheme="minorEastAsia" w:hAnsiTheme="minorHAnsi" w:cstheme="minorBidi"/>
                <w:noProof/>
                <w:sz w:val="22"/>
                <w:szCs w:val="22"/>
              </w:rPr>
              <w:tab/>
            </w:r>
            <w:r w:rsidR="00851403" w:rsidRPr="005E5F3A">
              <w:rPr>
                <w:rStyle w:val="a8"/>
                <w:noProof/>
              </w:rPr>
              <w:t>Существующее положение в сфере производства, передачи и потребления тепловой энергии для целей теплоснабжения</w:t>
            </w:r>
            <w:r w:rsidR="00851403">
              <w:rPr>
                <w:noProof/>
                <w:webHidden/>
              </w:rPr>
              <w:tab/>
            </w:r>
            <w:r w:rsidR="00851403">
              <w:rPr>
                <w:noProof/>
                <w:webHidden/>
              </w:rPr>
              <w:fldChar w:fldCharType="begin"/>
            </w:r>
            <w:r w:rsidR="00851403">
              <w:rPr>
                <w:noProof/>
                <w:webHidden/>
              </w:rPr>
              <w:instrText xml:space="preserve"> PAGEREF _Toc460593295 \h </w:instrText>
            </w:r>
            <w:r w:rsidR="00851403">
              <w:rPr>
                <w:noProof/>
                <w:webHidden/>
              </w:rPr>
            </w:r>
            <w:r w:rsidR="00851403">
              <w:rPr>
                <w:noProof/>
                <w:webHidden/>
              </w:rPr>
              <w:fldChar w:fldCharType="separate"/>
            </w:r>
            <w:r w:rsidR="00851403">
              <w:rPr>
                <w:noProof/>
                <w:webHidden/>
              </w:rPr>
              <w:t>7</w:t>
            </w:r>
            <w:r w:rsidR="00851403">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296" w:history="1">
            <w:r w:rsidRPr="005E5F3A">
              <w:rPr>
                <w:rStyle w:val="a8"/>
                <w:noProof/>
              </w:rPr>
              <w:t>1.1</w:t>
            </w:r>
            <w:r>
              <w:rPr>
                <w:rFonts w:asciiTheme="minorHAnsi" w:eastAsiaTheme="minorEastAsia" w:hAnsiTheme="minorHAnsi" w:cstheme="minorBidi"/>
                <w:noProof/>
                <w:sz w:val="22"/>
                <w:szCs w:val="22"/>
              </w:rPr>
              <w:tab/>
            </w:r>
            <w:r w:rsidRPr="005E5F3A">
              <w:rPr>
                <w:rStyle w:val="a8"/>
                <w:noProof/>
              </w:rPr>
              <w:t>Функциональная структура теплоснабжения.</w:t>
            </w:r>
            <w:r>
              <w:rPr>
                <w:noProof/>
                <w:webHidden/>
              </w:rPr>
              <w:tab/>
            </w:r>
            <w:r>
              <w:rPr>
                <w:noProof/>
                <w:webHidden/>
              </w:rPr>
              <w:fldChar w:fldCharType="begin"/>
            </w:r>
            <w:r>
              <w:rPr>
                <w:noProof/>
                <w:webHidden/>
              </w:rPr>
              <w:instrText xml:space="preserve"> PAGEREF _Toc460593296 \h </w:instrText>
            </w:r>
            <w:r>
              <w:rPr>
                <w:noProof/>
                <w:webHidden/>
              </w:rPr>
            </w:r>
            <w:r>
              <w:rPr>
                <w:noProof/>
                <w:webHidden/>
              </w:rPr>
              <w:fldChar w:fldCharType="separate"/>
            </w:r>
            <w:r>
              <w:rPr>
                <w:noProof/>
                <w:webHidden/>
              </w:rPr>
              <w:t>7</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297" w:history="1">
            <w:r w:rsidRPr="005E5F3A">
              <w:rPr>
                <w:rStyle w:val="a8"/>
                <w:noProof/>
              </w:rPr>
              <w:t>1.1.2. Зоны действия источников теплоснабжения.</w:t>
            </w:r>
            <w:r>
              <w:rPr>
                <w:noProof/>
                <w:webHidden/>
              </w:rPr>
              <w:tab/>
            </w:r>
            <w:r>
              <w:rPr>
                <w:noProof/>
                <w:webHidden/>
              </w:rPr>
              <w:fldChar w:fldCharType="begin"/>
            </w:r>
            <w:r>
              <w:rPr>
                <w:noProof/>
                <w:webHidden/>
              </w:rPr>
              <w:instrText xml:space="preserve"> PAGEREF _Toc460593297 \h </w:instrText>
            </w:r>
            <w:r>
              <w:rPr>
                <w:noProof/>
                <w:webHidden/>
              </w:rPr>
            </w:r>
            <w:r>
              <w:rPr>
                <w:noProof/>
                <w:webHidden/>
              </w:rPr>
              <w:fldChar w:fldCharType="separate"/>
            </w:r>
            <w:r>
              <w:rPr>
                <w:noProof/>
                <w:webHidden/>
              </w:rPr>
              <w:t>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298" w:history="1">
            <w:r w:rsidRPr="005E5F3A">
              <w:rPr>
                <w:rStyle w:val="a8"/>
                <w:noProof/>
              </w:rPr>
              <w:t>1.1.3. Зоны действия индивидуального теплоснабжения.</w:t>
            </w:r>
            <w:r>
              <w:rPr>
                <w:noProof/>
                <w:webHidden/>
              </w:rPr>
              <w:tab/>
            </w:r>
            <w:r>
              <w:rPr>
                <w:noProof/>
                <w:webHidden/>
              </w:rPr>
              <w:fldChar w:fldCharType="begin"/>
            </w:r>
            <w:r>
              <w:rPr>
                <w:noProof/>
                <w:webHidden/>
              </w:rPr>
              <w:instrText xml:space="preserve"> PAGEREF _Toc460593298 \h </w:instrText>
            </w:r>
            <w:r>
              <w:rPr>
                <w:noProof/>
                <w:webHidden/>
              </w:rPr>
            </w:r>
            <w:r>
              <w:rPr>
                <w:noProof/>
                <w:webHidden/>
              </w:rPr>
              <w:fldChar w:fldCharType="separate"/>
            </w:r>
            <w:r>
              <w:rPr>
                <w:noProof/>
                <w:webHidden/>
              </w:rPr>
              <w:t>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299" w:history="1">
            <w:r w:rsidRPr="005E5F3A">
              <w:rPr>
                <w:rStyle w:val="a8"/>
                <w:noProof/>
              </w:rPr>
              <w:t>1.2</w:t>
            </w:r>
            <w:r>
              <w:rPr>
                <w:rFonts w:asciiTheme="minorHAnsi" w:eastAsiaTheme="minorEastAsia" w:hAnsiTheme="minorHAnsi" w:cstheme="minorBidi"/>
                <w:noProof/>
                <w:sz w:val="22"/>
                <w:szCs w:val="22"/>
              </w:rPr>
              <w:tab/>
            </w:r>
            <w:r w:rsidRPr="005E5F3A">
              <w:rPr>
                <w:rStyle w:val="a8"/>
                <w:noProof/>
              </w:rPr>
              <w:t>Источники тепловой энергии.</w:t>
            </w:r>
            <w:r>
              <w:rPr>
                <w:noProof/>
                <w:webHidden/>
              </w:rPr>
              <w:tab/>
            </w:r>
            <w:r>
              <w:rPr>
                <w:noProof/>
                <w:webHidden/>
              </w:rPr>
              <w:fldChar w:fldCharType="begin"/>
            </w:r>
            <w:r>
              <w:rPr>
                <w:noProof/>
                <w:webHidden/>
              </w:rPr>
              <w:instrText xml:space="preserve"> PAGEREF _Toc460593299 \h </w:instrText>
            </w:r>
            <w:r>
              <w:rPr>
                <w:noProof/>
                <w:webHidden/>
              </w:rPr>
            </w:r>
            <w:r>
              <w:rPr>
                <w:noProof/>
                <w:webHidden/>
              </w:rPr>
              <w:fldChar w:fldCharType="separate"/>
            </w:r>
            <w:r>
              <w:rPr>
                <w:noProof/>
                <w:webHidden/>
              </w:rPr>
              <w:t>10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0" w:history="1">
            <w:r w:rsidRPr="005E5F3A">
              <w:rPr>
                <w:rStyle w:val="a8"/>
                <w:noProof/>
              </w:rPr>
              <w:t>1.2.1. Структура и описание основного оборудования, схемы выдачи тепловой мощности, структура теплофикационных установок.</w:t>
            </w:r>
            <w:r>
              <w:rPr>
                <w:noProof/>
                <w:webHidden/>
              </w:rPr>
              <w:tab/>
            </w:r>
            <w:r>
              <w:rPr>
                <w:noProof/>
                <w:webHidden/>
              </w:rPr>
              <w:fldChar w:fldCharType="begin"/>
            </w:r>
            <w:r>
              <w:rPr>
                <w:noProof/>
                <w:webHidden/>
              </w:rPr>
              <w:instrText xml:space="preserve"> PAGEREF _Toc460593300 \h </w:instrText>
            </w:r>
            <w:r>
              <w:rPr>
                <w:noProof/>
                <w:webHidden/>
              </w:rPr>
            </w:r>
            <w:r>
              <w:rPr>
                <w:noProof/>
                <w:webHidden/>
              </w:rPr>
              <w:fldChar w:fldCharType="separate"/>
            </w:r>
            <w:r>
              <w:rPr>
                <w:noProof/>
                <w:webHidden/>
              </w:rPr>
              <w:t>10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1" w:history="1">
            <w:r w:rsidRPr="005E5F3A">
              <w:rPr>
                <w:rStyle w:val="a8"/>
                <w:noProof/>
              </w:rPr>
              <w:t>1.2.2. 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Pr>
                <w:noProof/>
                <w:webHidden/>
              </w:rPr>
              <w:tab/>
            </w:r>
            <w:r>
              <w:rPr>
                <w:noProof/>
                <w:webHidden/>
              </w:rPr>
              <w:fldChar w:fldCharType="begin"/>
            </w:r>
            <w:r>
              <w:rPr>
                <w:noProof/>
                <w:webHidden/>
              </w:rPr>
              <w:instrText xml:space="preserve"> PAGEREF _Toc460593301 \h </w:instrText>
            </w:r>
            <w:r>
              <w:rPr>
                <w:noProof/>
                <w:webHidden/>
              </w:rPr>
            </w:r>
            <w:r>
              <w:rPr>
                <w:noProof/>
                <w:webHidden/>
              </w:rPr>
              <w:fldChar w:fldCharType="separate"/>
            </w:r>
            <w:r>
              <w:rPr>
                <w:noProof/>
                <w:webHidden/>
              </w:rPr>
              <w:t>14</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2" w:history="1">
            <w:r w:rsidRPr="005E5F3A">
              <w:rPr>
                <w:rStyle w:val="a8"/>
                <w:noProof/>
              </w:rPr>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_Toc460593302 \h </w:instrText>
            </w:r>
            <w:r>
              <w:rPr>
                <w:noProof/>
                <w:webHidden/>
              </w:rPr>
            </w:r>
            <w:r>
              <w:rPr>
                <w:noProof/>
                <w:webHidden/>
              </w:rPr>
              <w:fldChar w:fldCharType="separate"/>
            </w:r>
            <w:r>
              <w:rPr>
                <w:noProof/>
                <w:webHidden/>
              </w:rPr>
              <w:t>18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3" w:history="1">
            <w:r w:rsidRPr="005E5F3A">
              <w:rPr>
                <w:rStyle w:val="a8"/>
                <w:noProof/>
              </w:rPr>
              <w:t>1.2.4. 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_Toc460593303 \h </w:instrText>
            </w:r>
            <w:r>
              <w:rPr>
                <w:noProof/>
                <w:webHidden/>
              </w:rPr>
            </w:r>
            <w:r>
              <w:rPr>
                <w:noProof/>
                <w:webHidden/>
              </w:rPr>
              <w:fldChar w:fldCharType="separate"/>
            </w:r>
            <w:r>
              <w:rPr>
                <w:noProof/>
                <w:webHidden/>
              </w:rPr>
              <w:t>20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4" w:history="1">
            <w:r w:rsidRPr="005E5F3A">
              <w:rPr>
                <w:rStyle w:val="a8"/>
                <w:noProof/>
              </w:rPr>
              <w:t>1.2.5. Среднегодовая загрузка оборудования.</w:t>
            </w:r>
            <w:r>
              <w:rPr>
                <w:noProof/>
                <w:webHidden/>
              </w:rPr>
              <w:tab/>
            </w:r>
            <w:r>
              <w:rPr>
                <w:noProof/>
                <w:webHidden/>
              </w:rPr>
              <w:fldChar w:fldCharType="begin"/>
            </w:r>
            <w:r>
              <w:rPr>
                <w:noProof/>
                <w:webHidden/>
              </w:rPr>
              <w:instrText xml:space="preserve"> PAGEREF _Toc460593304 \h </w:instrText>
            </w:r>
            <w:r>
              <w:rPr>
                <w:noProof/>
                <w:webHidden/>
              </w:rPr>
            </w:r>
            <w:r>
              <w:rPr>
                <w:noProof/>
                <w:webHidden/>
              </w:rPr>
              <w:fldChar w:fldCharType="separate"/>
            </w:r>
            <w:r>
              <w:rPr>
                <w:noProof/>
                <w:webHidden/>
              </w:rPr>
              <w:t>21</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5" w:history="1">
            <w:r w:rsidRPr="005E5F3A">
              <w:rPr>
                <w:rStyle w:val="a8"/>
                <w:noProof/>
              </w:rPr>
              <w:t>1.2.6. Способы учета тепла, отпущенного в тепловые сети.</w:t>
            </w:r>
            <w:r>
              <w:rPr>
                <w:noProof/>
                <w:webHidden/>
              </w:rPr>
              <w:tab/>
            </w:r>
            <w:r>
              <w:rPr>
                <w:noProof/>
                <w:webHidden/>
              </w:rPr>
              <w:fldChar w:fldCharType="begin"/>
            </w:r>
            <w:r>
              <w:rPr>
                <w:noProof/>
                <w:webHidden/>
              </w:rPr>
              <w:instrText xml:space="preserve"> PAGEREF _Toc460593305 \h </w:instrText>
            </w:r>
            <w:r>
              <w:rPr>
                <w:noProof/>
                <w:webHidden/>
              </w:rPr>
            </w:r>
            <w:r>
              <w:rPr>
                <w:noProof/>
                <w:webHidden/>
              </w:rPr>
              <w:fldChar w:fldCharType="separate"/>
            </w:r>
            <w:r>
              <w:rPr>
                <w:noProof/>
                <w:webHidden/>
              </w:rPr>
              <w:t>21</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6" w:history="1">
            <w:r w:rsidRPr="005E5F3A">
              <w:rPr>
                <w:rStyle w:val="a8"/>
                <w:noProof/>
              </w:rPr>
              <w:t>1.2.7.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_Toc460593306 \h </w:instrText>
            </w:r>
            <w:r>
              <w:rPr>
                <w:noProof/>
                <w:webHidden/>
              </w:rPr>
            </w:r>
            <w:r>
              <w:rPr>
                <w:noProof/>
                <w:webHidden/>
              </w:rPr>
              <w:fldChar w:fldCharType="separate"/>
            </w:r>
            <w:r>
              <w:rPr>
                <w:noProof/>
                <w:webHidden/>
              </w:rPr>
              <w:t>21</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7" w:history="1">
            <w:r w:rsidRPr="005E5F3A">
              <w:rPr>
                <w:rStyle w:val="a8"/>
                <w:noProof/>
              </w:rPr>
              <w:t>1.2.8.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_Toc460593307 \h </w:instrText>
            </w:r>
            <w:r>
              <w:rPr>
                <w:noProof/>
                <w:webHidden/>
              </w:rPr>
            </w:r>
            <w:r>
              <w:rPr>
                <w:noProof/>
                <w:webHidden/>
              </w:rPr>
              <w:fldChar w:fldCharType="separate"/>
            </w:r>
            <w:r>
              <w:rPr>
                <w:noProof/>
                <w:webHidden/>
              </w:rPr>
              <w:t>21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08" w:history="1">
            <w:r w:rsidRPr="005E5F3A">
              <w:rPr>
                <w:rStyle w:val="a8"/>
                <w:noProof/>
              </w:rPr>
              <w:t>1.3</w:t>
            </w:r>
            <w:r>
              <w:rPr>
                <w:rFonts w:asciiTheme="minorHAnsi" w:eastAsiaTheme="minorEastAsia" w:hAnsiTheme="minorHAnsi" w:cstheme="minorBidi"/>
                <w:noProof/>
                <w:sz w:val="22"/>
                <w:szCs w:val="22"/>
              </w:rPr>
              <w:tab/>
            </w:r>
            <w:r w:rsidRPr="005E5F3A">
              <w:rPr>
                <w:rStyle w:val="a8"/>
                <w:noProof/>
              </w:rPr>
              <w:t>Тепловые сети, сооружения на них и тепловые пункты.</w:t>
            </w:r>
            <w:r>
              <w:rPr>
                <w:noProof/>
                <w:webHidden/>
              </w:rPr>
              <w:tab/>
            </w:r>
            <w:r>
              <w:rPr>
                <w:noProof/>
                <w:webHidden/>
              </w:rPr>
              <w:fldChar w:fldCharType="begin"/>
            </w:r>
            <w:r>
              <w:rPr>
                <w:noProof/>
                <w:webHidden/>
              </w:rPr>
              <w:instrText xml:space="preserve"> PAGEREF _Toc460593308 \h </w:instrText>
            </w:r>
            <w:r>
              <w:rPr>
                <w:noProof/>
                <w:webHidden/>
              </w:rPr>
            </w:r>
            <w:r>
              <w:rPr>
                <w:noProof/>
                <w:webHidden/>
              </w:rPr>
              <w:fldChar w:fldCharType="separate"/>
            </w:r>
            <w:r>
              <w:rPr>
                <w:noProof/>
                <w:webHidden/>
              </w:rPr>
              <w:t>22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09" w:history="1">
            <w:r w:rsidRPr="005E5F3A">
              <w:rPr>
                <w:rStyle w:val="a8"/>
                <w:noProof/>
              </w:rPr>
              <w:t>1.3.1. 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_Toc460593309 \h </w:instrText>
            </w:r>
            <w:r>
              <w:rPr>
                <w:noProof/>
                <w:webHidden/>
              </w:rPr>
            </w:r>
            <w:r>
              <w:rPr>
                <w:noProof/>
                <w:webHidden/>
              </w:rPr>
              <w:fldChar w:fldCharType="separate"/>
            </w:r>
            <w:r>
              <w:rPr>
                <w:noProof/>
                <w:webHidden/>
              </w:rPr>
              <w:t>22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0" w:history="1">
            <w:r w:rsidRPr="005E5F3A">
              <w:rPr>
                <w:rStyle w:val="a8"/>
                <w:noProof/>
              </w:rPr>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Pr>
                <w:noProof/>
                <w:webHidden/>
              </w:rPr>
              <w:tab/>
            </w:r>
            <w:r>
              <w:rPr>
                <w:noProof/>
                <w:webHidden/>
              </w:rPr>
              <w:fldChar w:fldCharType="begin"/>
            </w:r>
            <w:r>
              <w:rPr>
                <w:noProof/>
                <w:webHidden/>
              </w:rPr>
              <w:instrText xml:space="preserve"> PAGEREF _Toc460593310 \h </w:instrText>
            </w:r>
            <w:r>
              <w:rPr>
                <w:noProof/>
                <w:webHidden/>
              </w:rPr>
            </w:r>
            <w:r>
              <w:rPr>
                <w:noProof/>
                <w:webHidden/>
              </w:rPr>
              <w:fldChar w:fldCharType="separate"/>
            </w:r>
            <w:r>
              <w:rPr>
                <w:noProof/>
                <w:webHidden/>
              </w:rPr>
              <w:t>28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1" w:history="1">
            <w:r w:rsidRPr="005E5F3A">
              <w:rPr>
                <w:rStyle w:val="a8"/>
                <w:noProof/>
              </w:rPr>
              <w:t>1.3.3.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_Toc460593311 \h </w:instrText>
            </w:r>
            <w:r>
              <w:rPr>
                <w:noProof/>
                <w:webHidden/>
              </w:rPr>
            </w:r>
            <w:r>
              <w:rPr>
                <w:noProof/>
                <w:webHidden/>
              </w:rPr>
              <w:fldChar w:fldCharType="separate"/>
            </w:r>
            <w:r>
              <w:rPr>
                <w:noProof/>
                <w:webHidden/>
              </w:rPr>
              <w:t>29</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2" w:history="1">
            <w:r w:rsidRPr="005E5F3A">
              <w:rPr>
                <w:rStyle w:val="a8"/>
                <w:noProof/>
              </w:rPr>
              <w:t>1.3.4. 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_Toc460593312 \h </w:instrText>
            </w:r>
            <w:r>
              <w:rPr>
                <w:noProof/>
                <w:webHidden/>
              </w:rPr>
            </w:r>
            <w:r>
              <w:rPr>
                <w:noProof/>
                <w:webHidden/>
              </w:rPr>
              <w:fldChar w:fldCharType="separate"/>
            </w:r>
            <w:r>
              <w:rPr>
                <w:noProof/>
                <w:webHidden/>
              </w:rPr>
              <w:t>29</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3" w:history="1">
            <w:r w:rsidRPr="005E5F3A">
              <w:rPr>
                <w:rStyle w:val="a8"/>
                <w:noProof/>
              </w:rPr>
              <w:t>1.3.5.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_Toc460593313 \h </w:instrText>
            </w:r>
            <w:r>
              <w:rPr>
                <w:noProof/>
                <w:webHidden/>
              </w:rPr>
            </w:r>
            <w:r>
              <w:rPr>
                <w:noProof/>
                <w:webHidden/>
              </w:rPr>
              <w:fldChar w:fldCharType="separate"/>
            </w:r>
            <w:r>
              <w:rPr>
                <w:noProof/>
                <w:webHidden/>
              </w:rPr>
              <w:t>30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4" w:history="1">
            <w:r w:rsidRPr="005E5F3A">
              <w:rPr>
                <w:rStyle w:val="a8"/>
                <w:noProof/>
              </w:rPr>
              <w:t>1.3.6.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_Toc460593314 \h </w:instrText>
            </w:r>
            <w:r>
              <w:rPr>
                <w:noProof/>
                <w:webHidden/>
              </w:rPr>
            </w:r>
            <w:r>
              <w:rPr>
                <w:noProof/>
                <w:webHidden/>
              </w:rPr>
              <w:fldChar w:fldCharType="separate"/>
            </w:r>
            <w:r>
              <w:rPr>
                <w:noProof/>
                <w:webHidden/>
              </w:rPr>
              <w:t>30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5" w:history="1">
            <w:r w:rsidRPr="005E5F3A">
              <w:rPr>
                <w:rStyle w:val="a8"/>
                <w:noProof/>
              </w:rPr>
              <w:t>1.3.7.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_Toc460593315 \h </w:instrText>
            </w:r>
            <w:r>
              <w:rPr>
                <w:noProof/>
                <w:webHidden/>
              </w:rPr>
            </w:r>
            <w:r>
              <w:rPr>
                <w:noProof/>
                <w:webHidden/>
              </w:rPr>
              <w:fldChar w:fldCharType="separate"/>
            </w:r>
            <w:r>
              <w:rPr>
                <w:noProof/>
                <w:webHidden/>
              </w:rPr>
              <w:t>42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6" w:history="1">
            <w:r w:rsidRPr="005E5F3A">
              <w:rPr>
                <w:rStyle w:val="a8"/>
                <w:noProof/>
              </w:rPr>
              <w:t>1.3.8.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_Toc460593316 \h </w:instrText>
            </w:r>
            <w:r>
              <w:rPr>
                <w:noProof/>
                <w:webHidden/>
              </w:rPr>
            </w:r>
            <w:r>
              <w:rPr>
                <w:noProof/>
                <w:webHidden/>
              </w:rPr>
              <w:fldChar w:fldCharType="separate"/>
            </w:r>
            <w:r>
              <w:rPr>
                <w:noProof/>
                <w:webHidden/>
              </w:rPr>
              <w:t>42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7" w:history="1">
            <w:r w:rsidRPr="005E5F3A">
              <w:rPr>
                <w:rStyle w:val="a8"/>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Pr>
                <w:noProof/>
                <w:webHidden/>
              </w:rPr>
              <w:tab/>
            </w:r>
            <w:r>
              <w:rPr>
                <w:noProof/>
                <w:webHidden/>
              </w:rPr>
              <w:fldChar w:fldCharType="begin"/>
            </w:r>
            <w:r>
              <w:rPr>
                <w:noProof/>
                <w:webHidden/>
              </w:rPr>
              <w:instrText xml:space="preserve"> PAGEREF _Toc460593317 \h </w:instrText>
            </w:r>
            <w:r>
              <w:rPr>
                <w:noProof/>
                <w:webHidden/>
              </w:rPr>
            </w:r>
            <w:r>
              <w:rPr>
                <w:noProof/>
                <w:webHidden/>
              </w:rPr>
              <w:fldChar w:fldCharType="separate"/>
            </w:r>
            <w:r>
              <w:rPr>
                <w:noProof/>
                <w:webHidden/>
              </w:rPr>
              <w:t>48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8" w:history="1">
            <w:r w:rsidRPr="005E5F3A">
              <w:rPr>
                <w:rStyle w:val="a8"/>
                <w:noProof/>
              </w:rPr>
              <w:t>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_Toc460593318 \h </w:instrText>
            </w:r>
            <w:r>
              <w:rPr>
                <w:noProof/>
                <w:webHidden/>
              </w:rPr>
            </w:r>
            <w:r>
              <w:rPr>
                <w:noProof/>
                <w:webHidden/>
              </w:rPr>
              <w:fldChar w:fldCharType="separate"/>
            </w:r>
            <w:r>
              <w:rPr>
                <w:noProof/>
                <w:webHidden/>
              </w:rPr>
              <w:t>49</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19" w:history="1">
            <w:r w:rsidRPr="005E5F3A">
              <w:rPr>
                <w:rStyle w:val="a8"/>
                <w:noProof/>
              </w:rPr>
              <w:t>1.3.11. Оценка тепловых потерь в тепловых сетях за последние 2 года при отсутствии приборов учета тепловых потерь.</w:t>
            </w:r>
            <w:r>
              <w:rPr>
                <w:noProof/>
                <w:webHidden/>
              </w:rPr>
              <w:tab/>
            </w:r>
            <w:r>
              <w:rPr>
                <w:noProof/>
                <w:webHidden/>
              </w:rPr>
              <w:fldChar w:fldCharType="begin"/>
            </w:r>
            <w:r>
              <w:rPr>
                <w:noProof/>
                <w:webHidden/>
              </w:rPr>
              <w:instrText xml:space="preserve"> PAGEREF _Toc460593319 \h </w:instrText>
            </w:r>
            <w:r>
              <w:rPr>
                <w:noProof/>
                <w:webHidden/>
              </w:rPr>
            </w:r>
            <w:r>
              <w:rPr>
                <w:noProof/>
                <w:webHidden/>
              </w:rPr>
              <w:fldChar w:fldCharType="separate"/>
            </w:r>
            <w:r>
              <w:rPr>
                <w:noProof/>
                <w:webHidden/>
              </w:rPr>
              <w:t>50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0" w:history="1">
            <w:r w:rsidRPr="005E5F3A">
              <w:rPr>
                <w:rStyle w:val="a8"/>
                <w:noProof/>
              </w:rPr>
              <w:t>1.3.12.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_Toc460593320 \h </w:instrText>
            </w:r>
            <w:r>
              <w:rPr>
                <w:noProof/>
                <w:webHidden/>
              </w:rPr>
            </w:r>
            <w:r>
              <w:rPr>
                <w:noProof/>
                <w:webHidden/>
              </w:rPr>
              <w:fldChar w:fldCharType="separate"/>
            </w:r>
            <w:r>
              <w:rPr>
                <w:noProof/>
                <w:webHidden/>
              </w:rPr>
              <w:t>50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1" w:history="1">
            <w:r w:rsidRPr="005E5F3A">
              <w:rPr>
                <w:rStyle w:val="a8"/>
                <w:noProof/>
              </w:rPr>
              <w:t>1.3.13.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_Toc460593321 \h </w:instrText>
            </w:r>
            <w:r>
              <w:rPr>
                <w:noProof/>
                <w:webHidden/>
              </w:rPr>
            </w:r>
            <w:r>
              <w:rPr>
                <w:noProof/>
                <w:webHidden/>
              </w:rPr>
              <w:fldChar w:fldCharType="separate"/>
            </w:r>
            <w:r>
              <w:rPr>
                <w:noProof/>
                <w:webHidden/>
              </w:rPr>
              <w:t>50</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2" w:history="1">
            <w:r w:rsidRPr="005E5F3A">
              <w:rPr>
                <w:rStyle w:val="a8"/>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_Toc460593322 \h </w:instrText>
            </w:r>
            <w:r>
              <w:rPr>
                <w:noProof/>
                <w:webHidden/>
              </w:rPr>
            </w:r>
            <w:r>
              <w:rPr>
                <w:noProof/>
                <w:webHidden/>
              </w:rPr>
              <w:fldChar w:fldCharType="separate"/>
            </w:r>
            <w:r>
              <w:rPr>
                <w:noProof/>
                <w:webHidden/>
              </w:rPr>
              <w:t>52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3" w:history="1">
            <w:r w:rsidRPr="005E5F3A">
              <w:rPr>
                <w:rStyle w:val="a8"/>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_Toc460593323 \h </w:instrText>
            </w:r>
            <w:r>
              <w:rPr>
                <w:noProof/>
                <w:webHidden/>
              </w:rPr>
            </w:r>
            <w:r>
              <w:rPr>
                <w:noProof/>
                <w:webHidden/>
              </w:rPr>
              <w:fldChar w:fldCharType="separate"/>
            </w:r>
            <w:r>
              <w:rPr>
                <w:noProof/>
                <w:webHidden/>
              </w:rPr>
              <w:t>52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4" w:history="1">
            <w:r w:rsidRPr="005E5F3A">
              <w:rPr>
                <w:rStyle w:val="a8"/>
                <w:noProof/>
              </w:rPr>
              <w:t>1.3.16.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_Toc460593324 \h </w:instrText>
            </w:r>
            <w:r>
              <w:rPr>
                <w:noProof/>
                <w:webHidden/>
              </w:rPr>
            </w:r>
            <w:r>
              <w:rPr>
                <w:noProof/>
                <w:webHidden/>
              </w:rPr>
              <w:fldChar w:fldCharType="separate"/>
            </w:r>
            <w:r>
              <w:rPr>
                <w:noProof/>
                <w:webHidden/>
              </w:rPr>
              <w:t>52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5" w:history="1">
            <w:r w:rsidRPr="005E5F3A">
              <w:rPr>
                <w:rStyle w:val="a8"/>
                <w:noProof/>
              </w:rPr>
              <w:t>1.3.17.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_Toc460593325 \h </w:instrText>
            </w:r>
            <w:r>
              <w:rPr>
                <w:noProof/>
                <w:webHidden/>
              </w:rPr>
            </w:r>
            <w:r>
              <w:rPr>
                <w:noProof/>
                <w:webHidden/>
              </w:rPr>
              <w:fldChar w:fldCharType="separate"/>
            </w:r>
            <w:r>
              <w:rPr>
                <w:noProof/>
                <w:webHidden/>
              </w:rPr>
              <w:t>52</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6" w:history="1">
            <w:r w:rsidRPr="005E5F3A">
              <w:rPr>
                <w:rStyle w:val="a8"/>
                <w:noProof/>
              </w:rPr>
              <w:t>1.3.18.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_Toc460593326 \h </w:instrText>
            </w:r>
            <w:r>
              <w:rPr>
                <w:noProof/>
                <w:webHidden/>
              </w:rPr>
            </w:r>
            <w:r>
              <w:rPr>
                <w:noProof/>
                <w:webHidden/>
              </w:rPr>
              <w:fldChar w:fldCharType="separate"/>
            </w:r>
            <w:r>
              <w:rPr>
                <w:noProof/>
                <w:webHidden/>
              </w:rPr>
              <w:t>53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27" w:history="1">
            <w:r w:rsidRPr="005E5F3A">
              <w:rPr>
                <w:rStyle w:val="a8"/>
                <w:noProof/>
              </w:rPr>
              <w:t>1.4</w:t>
            </w:r>
            <w:r>
              <w:rPr>
                <w:rFonts w:asciiTheme="minorHAnsi" w:eastAsiaTheme="minorEastAsia" w:hAnsiTheme="minorHAnsi" w:cstheme="minorBidi"/>
                <w:noProof/>
                <w:sz w:val="22"/>
                <w:szCs w:val="22"/>
              </w:rPr>
              <w:tab/>
            </w:r>
            <w:r w:rsidRPr="005E5F3A">
              <w:rPr>
                <w:rStyle w:val="a8"/>
                <w:noProof/>
              </w:rPr>
              <w:t>Зоны действия источников тепловой энергии.</w:t>
            </w:r>
            <w:r>
              <w:rPr>
                <w:noProof/>
                <w:webHidden/>
              </w:rPr>
              <w:tab/>
            </w:r>
            <w:r>
              <w:rPr>
                <w:noProof/>
                <w:webHidden/>
              </w:rPr>
              <w:fldChar w:fldCharType="begin"/>
            </w:r>
            <w:r>
              <w:rPr>
                <w:noProof/>
                <w:webHidden/>
              </w:rPr>
              <w:instrText xml:space="preserve"> PAGEREF _Toc460593327 \h </w:instrText>
            </w:r>
            <w:r>
              <w:rPr>
                <w:noProof/>
                <w:webHidden/>
              </w:rPr>
            </w:r>
            <w:r>
              <w:rPr>
                <w:noProof/>
                <w:webHidden/>
              </w:rPr>
              <w:fldChar w:fldCharType="separate"/>
            </w:r>
            <w:r>
              <w:rPr>
                <w:noProof/>
                <w:webHidden/>
              </w:rPr>
              <w:t>54</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28" w:history="1">
            <w:r w:rsidRPr="005E5F3A">
              <w:rPr>
                <w:rStyle w:val="a8"/>
                <w:noProof/>
              </w:rPr>
              <w:t>1.5</w:t>
            </w:r>
            <w:r>
              <w:rPr>
                <w:rFonts w:asciiTheme="minorHAnsi" w:eastAsiaTheme="minorEastAsia" w:hAnsiTheme="minorHAnsi" w:cstheme="minorBidi"/>
                <w:noProof/>
                <w:sz w:val="22"/>
                <w:szCs w:val="22"/>
              </w:rPr>
              <w:tab/>
            </w:r>
            <w:r w:rsidRPr="005E5F3A">
              <w:rPr>
                <w:rStyle w:val="a8"/>
                <w:noProof/>
              </w:rPr>
              <w:t>Тепловые нагрузки потребителей тепловой энергии.</w:t>
            </w:r>
            <w:r>
              <w:rPr>
                <w:noProof/>
                <w:webHidden/>
              </w:rPr>
              <w:tab/>
            </w:r>
            <w:r>
              <w:rPr>
                <w:noProof/>
                <w:webHidden/>
              </w:rPr>
              <w:fldChar w:fldCharType="begin"/>
            </w:r>
            <w:r>
              <w:rPr>
                <w:noProof/>
                <w:webHidden/>
              </w:rPr>
              <w:instrText xml:space="preserve"> PAGEREF _Toc460593328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29" w:history="1">
            <w:r w:rsidRPr="005E5F3A">
              <w:rPr>
                <w:rStyle w:val="a8"/>
                <w:b/>
                <w:bCs/>
                <w:noProof/>
              </w:rPr>
              <w:t>1.5.1. Значений потребления тепловой энергии в расчетных элементах территориального деления при расчетных температурах наружного воздуха.</w:t>
            </w:r>
            <w:r>
              <w:rPr>
                <w:noProof/>
                <w:webHidden/>
              </w:rPr>
              <w:tab/>
            </w:r>
            <w:r>
              <w:rPr>
                <w:noProof/>
                <w:webHidden/>
              </w:rPr>
              <w:fldChar w:fldCharType="begin"/>
            </w:r>
            <w:r>
              <w:rPr>
                <w:noProof/>
                <w:webHidden/>
              </w:rPr>
              <w:instrText xml:space="preserve"> PAGEREF _Toc460593329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0" w:history="1">
            <w:r w:rsidRPr="005E5F3A">
              <w:rPr>
                <w:rStyle w:val="a8"/>
                <w:noProof/>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_Toc460593330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1" w:history="1">
            <w:r w:rsidRPr="005E5F3A">
              <w:rPr>
                <w:rStyle w:val="a8"/>
                <w:noProof/>
              </w:rPr>
              <w:t>1.5.3. Значения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_Toc460593331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2" w:history="1">
            <w:r w:rsidRPr="005E5F3A">
              <w:rPr>
                <w:rStyle w:val="a8"/>
                <w:noProof/>
              </w:rPr>
              <w:t>1.5.4. Значения потребления тепловой энергии при расчетных температурах наружного воздуха в зонах действия источника тепловой энергии.</w:t>
            </w:r>
            <w:r>
              <w:rPr>
                <w:noProof/>
                <w:webHidden/>
              </w:rPr>
              <w:tab/>
            </w:r>
            <w:r>
              <w:rPr>
                <w:noProof/>
                <w:webHidden/>
              </w:rPr>
              <w:fldChar w:fldCharType="begin"/>
            </w:r>
            <w:r>
              <w:rPr>
                <w:noProof/>
                <w:webHidden/>
              </w:rPr>
              <w:instrText xml:space="preserve"> PAGEREF _Toc460593332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3" w:history="1">
            <w:r w:rsidRPr="005E5F3A">
              <w:rPr>
                <w:rStyle w:val="a8"/>
                <w:b/>
                <w:bCs/>
                <w:noProof/>
              </w:rPr>
              <w:t>1.5.5.Существующие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_Toc460593333 \h </w:instrText>
            </w:r>
            <w:r>
              <w:rPr>
                <w:noProof/>
                <w:webHidden/>
              </w:rPr>
            </w:r>
            <w:r>
              <w:rPr>
                <w:noProof/>
                <w:webHidden/>
              </w:rPr>
              <w:fldChar w:fldCharType="separate"/>
            </w:r>
            <w:r>
              <w:rPr>
                <w:noProof/>
                <w:webHidden/>
              </w:rPr>
              <w:t>63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34" w:history="1">
            <w:r w:rsidRPr="005E5F3A">
              <w:rPr>
                <w:rStyle w:val="a8"/>
                <w:noProof/>
              </w:rPr>
              <w:t>1.6</w:t>
            </w:r>
            <w:r>
              <w:rPr>
                <w:rFonts w:asciiTheme="minorHAnsi" w:eastAsiaTheme="minorEastAsia" w:hAnsiTheme="minorHAnsi" w:cstheme="minorBidi"/>
                <w:noProof/>
                <w:sz w:val="22"/>
                <w:szCs w:val="22"/>
              </w:rPr>
              <w:tab/>
            </w:r>
            <w:r w:rsidRPr="005E5F3A">
              <w:rPr>
                <w:rStyle w:val="a8"/>
                <w:noProof/>
              </w:rPr>
              <w:t>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_Toc460593334 \h </w:instrText>
            </w:r>
            <w:r>
              <w:rPr>
                <w:noProof/>
                <w:webHidden/>
              </w:rPr>
            </w:r>
            <w:r>
              <w:rPr>
                <w:noProof/>
                <w:webHidden/>
              </w:rPr>
              <w:fldChar w:fldCharType="separate"/>
            </w:r>
            <w:r>
              <w:rPr>
                <w:noProof/>
                <w:webHidden/>
              </w:rPr>
              <w:t>66</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5" w:history="1">
            <w:r w:rsidRPr="005E5F3A">
              <w:rPr>
                <w:rStyle w:val="a8"/>
                <w:noProof/>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Pr>
                <w:noProof/>
                <w:webHidden/>
              </w:rPr>
              <w:tab/>
            </w:r>
            <w:r>
              <w:rPr>
                <w:noProof/>
                <w:webHidden/>
              </w:rPr>
              <w:fldChar w:fldCharType="begin"/>
            </w:r>
            <w:r>
              <w:rPr>
                <w:noProof/>
                <w:webHidden/>
              </w:rPr>
              <w:instrText xml:space="preserve"> PAGEREF _Toc460593335 \h </w:instrText>
            </w:r>
            <w:r>
              <w:rPr>
                <w:noProof/>
                <w:webHidden/>
              </w:rPr>
            </w:r>
            <w:r>
              <w:rPr>
                <w:noProof/>
                <w:webHidden/>
              </w:rPr>
              <w:fldChar w:fldCharType="separate"/>
            </w:r>
            <w:r>
              <w:rPr>
                <w:noProof/>
                <w:webHidden/>
              </w:rPr>
              <w:t>66</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6" w:history="1">
            <w:r w:rsidRPr="005E5F3A">
              <w:rPr>
                <w:rStyle w:val="a8"/>
                <w:noProof/>
              </w:rPr>
              <w:t>1.6.2. 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Pr>
                <w:noProof/>
                <w:webHidden/>
              </w:rPr>
              <w:tab/>
            </w:r>
            <w:r>
              <w:rPr>
                <w:noProof/>
                <w:webHidden/>
              </w:rPr>
              <w:fldChar w:fldCharType="begin"/>
            </w:r>
            <w:r>
              <w:rPr>
                <w:noProof/>
                <w:webHidden/>
              </w:rPr>
              <w:instrText xml:space="preserve"> PAGEREF _Toc460593336 \h </w:instrText>
            </w:r>
            <w:r>
              <w:rPr>
                <w:noProof/>
                <w:webHidden/>
              </w:rPr>
            </w:r>
            <w:r>
              <w:rPr>
                <w:noProof/>
                <w:webHidden/>
              </w:rPr>
              <w:fldChar w:fldCharType="separate"/>
            </w:r>
            <w:r>
              <w:rPr>
                <w:noProof/>
                <w:webHidden/>
              </w:rPr>
              <w:t>68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7" w:history="1">
            <w:r w:rsidRPr="005E5F3A">
              <w:rPr>
                <w:rStyle w:val="a8"/>
                <w:noProof/>
              </w:rPr>
              <w:t>1.6.3. Причины возникновения дефицитов тепловой мощности и последствия влияния дефицитов на качество теплоснабжения.</w:t>
            </w:r>
            <w:r>
              <w:rPr>
                <w:noProof/>
                <w:webHidden/>
              </w:rPr>
              <w:tab/>
            </w:r>
            <w:r>
              <w:rPr>
                <w:noProof/>
                <w:webHidden/>
              </w:rPr>
              <w:fldChar w:fldCharType="begin"/>
            </w:r>
            <w:r>
              <w:rPr>
                <w:noProof/>
                <w:webHidden/>
              </w:rPr>
              <w:instrText xml:space="preserve"> PAGEREF _Toc460593337 \h </w:instrText>
            </w:r>
            <w:r>
              <w:rPr>
                <w:noProof/>
                <w:webHidden/>
              </w:rPr>
            </w:r>
            <w:r>
              <w:rPr>
                <w:noProof/>
                <w:webHidden/>
              </w:rPr>
              <w:fldChar w:fldCharType="separate"/>
            </w:r>
            <w:r>
              <w:rPr>
                <w:noProof/>
                <w:webHidden/>
              </w:rPr>
              <w:t>68</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38" w:history="1">
            <w:r w:rsidRPr="005E5F3A">
              <w:rPr>
                <w:rStyle w:val="a8"/>
                <w:noProof/>
              </w:rPr>
              <w:t>1.6.4.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_Toc460593338 \h </w:instrText>
            </w:r>
            <w:r>
              <w:rPr>
                <w:noProof/>
                <w:webHidden/>
              </w:rPr>
            </w:r>
            <w:r>
              <w:rPr>
                <w:noProof/>
                <w:webHidden/>
              </w:rPr>
              <w:fldChar w:fldCharType="separate"/>
            </w:r>
            <w:r>
              <w:rPr>
                <w:noProof/>
                <w:webHidden/>
              </w:rPr>
              <w:t>69</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39" w:history="1">
            <w:r w:rsidRPr="005E5F3A">
              <w:rPr>
                <w:rStyle w:val="a8"/>
                <w:noProof/>
              </w:rPr>
              <w:t>1.7</w:t>
            </w:r>
            <w:r>
              <w:rPr>
                <w:rFonts w:asciiTheme="minorHAnsi" w:eastAsiaTheme="minorEastAsia" w:hAnsiTheme="minorHAnsi" w:cstheme="minorBidi"/>
                <w:noProof/>
                <w:sz w:val="22"/>
                <w:szCs w:val="22"/>
              </w:rPr>
              <w:tab/>
            </w:r>
            <w:r w:rsidRPr="005E5F3A">
              <w:rPr>
                <w:rStyle w:val="a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п. Лежнево.</w:t>
            </w:r>
            <w:r>
              <w:rPr>
                <w:noProof/>
                <w:webHidden/>
              </w:rPr>
              <w:tab/>
            </w:r>
            <w:r>
              <w:rPr>
                <w:noProof/>
                <w:webHidden/>
              </w:rPr>
              <w:fldChar w:fldCharType="begin"/>
            </w:r>
            <w:r>
              <w:rPr>
                <w:noProof/>
                <w:webHidden/>
              </w:rPr>
              <w:instrText xml:space="preserve"> PAGEREF _Toc460593339 \h </w:instrText>
            </w:r>
            <w:r>
              <w:rPr>
                <w:noProof/>
                <w:webHidden/>
              </w:rPr>
            </w:r>
            <w:r>
              <w:rPr>
                <w:noProof/>
                <w:webHidden/>
              </w:rPr>
              <w:fldChar w:fldCharType="separate"/>
            </w:r>
            <w:r>
              <w:rPr>
                <w:noProof/>
                <w:webHidden/>
              </w:rPr>
              <w:t>70</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40" w:history="1">
            <w:r w:rsidRPr="005E5F3A">
              <w:rPr>
                <w:rStyle w:val="a8"/>
                <w:noProof/>
              </w:rPr>
              <w:t>1.8</w:t>
            </w:r>
            <w:r>
              <w:rPr>
                <w:rFonts w:asciiTheme="minorHAnsi" w:eastAsiaTheme="minorEastAsia" w:hAnsiTheme="minorHAnsi" w:cstheme="minorBidi"/>
                <w:noProof/>
                <w:sz w:val="22"/>
                <w:szCs w:val="22"/>
              </w:rPr>
              <w:tab/>
            </w:r>
            <w:r w:rsidRPr="005E5F3A">
              <w:rPr>
                <w:rStyle w:val="a8"/>
                <w:noProof/>
              </w:rPr>
              <w:t>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_Toc460593340 \h </w:instrText>
            </w:r>
            <w:r>
              <w:rPr>
                <w:noProof/>
                <w:webHidden/>
              </w:rPr>
            </w:r>
            <w:r>
              <w:rPr>
                <w:noProof/>
                <w:webHidden/>
              </w:rPr>
              <w:fldChar w:fldCharType="separate"/>
            </w:r>
            <w:r>
              <w:rPr>
                <w:noProof/>
                <w:webHidden/>
              </w:rPr>
              <w:t>71</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41" w:history="1">
            <w:r w:rsidRPr="005E5F3A">
              <w:rPr>
                <w:rStyle w:val="a8"/>
                <w:noProof/>
              </w:rPr>
              <w:t>1.8.1.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_Toc460593341 \h </w:instrText>
            </w:r>
            <w:r>
              <w:rPr>
                <w:noProof/>
                <w:webHidden/>
              </w:rPr>
            </w:r>
            <w:r>
              <w:rPr>
                <w:noProof/>
                <w:webHidden/>
              </w:rPr>
              <w:fldChar w:fldCharType="separate"/>
            </w:r>
            <w:r>
              <w:rPr>
                <w:noProof/>
                <w:webHidden/>
              </w:rPr>
              <w:t>71</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42" w:history="1">
            <w:r w:rsidRPr="005E5F3A">
              <w:rPr>
                <w:rStyle w:val="a8"/>
                <w:noProof/>
              </w:rPr>
              <w:t>1.8.2.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_Toc460593342 \h </w:instrText>
            </w:r>
            <w:r>
              <w:rPr>
                <w:noProof/>
                <w:webHidden/>
              </w:rPr>
            </w:r>
            <w:r>
              <w:rPr>
                <w:noProof/>
                <w:webHidden/>
              </w:rPr>
              <w:fldChar w:fldCharType="separate"/>
            </w:r>
            <w:r>
              <w:rPr>
                <w:noProof/>
                <w:webHidden/>
              </w:rPr>
              <w:t>71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43" w:history="1">
            <w:r w:rsidRPr="005E5F3A">
              <w:rPr>
                <w:rStyle w:val="a8"/>
                <w:noProof/>
              </w:rPr>
              <w:t>1.9</w:t>
            </w:r>
            <w:r>
              <w:rPr>
                <w:rFonts w:asciiTheme="minorHAnsi" w:eastAsiaTheme="minorEastAsia" w:hAnsiTheme="minorHAnsi" w:cstheme="minorBidi"/>
                <w:noProof/>
                <w:sz w:val="22"/>
                <w:szCs w:val="22"/>
              </w:rPr>
              <w:tab/>
            </w:r>
            <w:r w:rsidRPr="005E5F3A">
              <w:rPr>
                <w:rStyle w:val="a8"/>
                <w:noProof/>
              </w:rPr>
              <w:t>Надежность теплоснабжения.</w:t>
            </w:r>
            <w:r>
              <w:rPr>
                <w:noProof/>
                <w:webHidden/>
              </w:rPr>
              <w:tab/>
            </w:r>
            <w:r>
              <w:rPr>
                <w:noProof/>
                <w:webHidden/>
              </w:rPr>
              <w:fldChar w:fldCharType="begin"/>
            </w:r>
            <w:r>
              <w:rPr>
                <w:noProof/>
                <w:webHidden/>
              </w:rPr>
              <w:instrText xml:space="preserve"> PAGEREF _Toc460593343 \h </w:instrText>
            </w:r>
            <w:r>
              <w:rPr>
                <w:noProof/>
                <w:webHidden/>
              </w:rPr>
            </w:r>
            <w:r>
              <w:rPr>
                <w:noProof/>
                <w:webHidden/>
              </w:rPr>
              <w:fldChar w:fldCharType="separate"/>
            </w:r>
            <w:r>
              <w:rPr>
                <w:noProof/>
                <w:webHidden/>
              </w:rPr>
              <w:t>72</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44" w:history="1">
            <w:r w:rsidRPr="005E5F3A">
              <w:rPr>
                <w:rStyle w:val="a8"/>
                <w:rFonts w:eastAsia="ArialMT"/>
                <w:noProof/>
              </w:rPr>
              <w:t>1.9.1</w:t>
            </w:r>
            <w:r>
              <w:rPr>
                <w:rFonts w:asciiTheme="minorHAnsi" w:eastAsiaTheme="minorEastAsia" w:hAnsiTheme="minorHAnsi" w:cstheme="minorBidi"/>
                <w:i w:val="0"/>
                <w:iCs w:val="0"/>
                <w:noProof/>
                <w:sz w:val="22"/>
                <w:szCs w:val="22"/>
              </w:rPr>
              <w:tab/>
            </w:r>
            <w:r w:rsidRPr="005E5F3A">
              <w:rPr>
                <w:rStyle w:val="a8"/>
                <w:rFonts w:eastAsia="ArialMT"/>
                <w:noProof/>
              </w:rPr>
              <w:t>Общие положения</w:t>
            </w:r>
            <w:r>
              <w:rPr>
                <w:noProof/>
                <w:webHidden/>
              </w:rPr>
              <w:tab/>
            </w:r>
            <w:r>
              <w:rPr>
                <w:noProof/>
                <w:webHidden/>
              </w:rPr>
              <w:fldChar w:fldCharType="begin"/>
            </w:r>
            <w:r>
              <w:rPr>
                <w:noProof/>
                <w:webHidden/>
              </w:rPr>
              <w:instrText xml:space="preserve"> PAGEREF _Toc460593344 \h </w:instrText>
            </w:r>
            <w:r>
              <w:rPr>
                <w:noProof/>
                <w:webHidden/>
              </w:rPr>
            </w:r>
            <w:r>
              <w:rPr>
                <w:noProof/>
                <w:webHidden/>
              </w:rPr>
              <w:fldChar w:fldCharType="separate"/>
            </w:r>
            <w:r>
              <w:rPr>
                <w:noProof/>
                <w:webHidden/>
              </w:rPr>
              <w:t>72</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45" w:history="1">
            <w:r w:rsidRPr="005E5F3A">
              <w:rPr>
                <w:rStyle w:val="a8"/>
                <w:noProof/>
              </w:rPr>
              <w:t>1.9.2</w:t>
            </w:r>
            <w:r>
              <w:rPr>
                <w:rFonts w:asciiTheme="minorHAnsi" w:eastAsiaTheme="minorEastAsia" w:hAnsiTheme="minorHAnsi" w:cstheme="minorBidi"/>
                <w:i w:val="0"/>
                <w:iCs w:val="0"/>
                <w:noProof/>
                <w:sz w:val="22"/>
                <w:szCs w:val="22"/>
              </w:rPr>
              <w:tab/>
            </w:r>
            <w:r w:rsidRPr="005E5F3A">
              <w:rPr>
                <w:rStyle w:val="a8"/>
                <w:noProof/>
              </w:rPr>
              <w:t>Методика расчета вероятности безотказной работы тепловых сетей</w:t>
            </w:r>
            <w:r>
              <w:rPr>
                <w:noProof/>
                <w:webHidden/>
              </w:rPr>
              <w:tab/>
            </w:r>
            <w:r>
              <w:rPr>
                <w:noProof/>
                <w:webHidden/>
              </w:rPr>
              <w:fldChar w:fldCharType="begin"/>
            </w:r>
            <w:r>
              <w:rPr>
                <w:noProof/>
                <w:webHidden/>
              </w:rPr>
              <w:instrText xml:space="preserve"> PAGEREF _Toc460593345 \h </w:instrText>
            </w:r>
            <w:r>
              <w:rPr>
                <w:noProof/>
                <w:webHidden/>
              </w:rPr>
            </w:r>
            <w:r>
              <w:rPr>
                <w:noProof/>
                <w:webHidden/>
              </w:rPr>
              <w:fldChar w:fldCharType="separate"/>
            </w:r>
            <w:r>
              <w:rPr>
                <w:noProof/>
                <w:webHidden/>
              </w:rPr>
              <w:t>73</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46" w:history="1">
            <w:r w:rsidRPr="005E5F3A">
              <w:rPr>
                <w:rStyle w:val="a8"/>
                <w:noProof/>
              </w:rPr>
              <w:t>1.9.3</w:t>
            </w:r>
            <w:r>
              <w:rPr>
                <w:rFonts w:asciiTheme="minorHAnsi" w:eastAsiaTheme="minorEastAsia" w:hAnsiTheme="minorHAnsi" w:cstheme="minorBidi"/>
                <w:i w:val="0"/>
                <w:iCs w:val="0"/>
                <w:noProof/>
                <w:sz w:val="22"/>
                <w:szCs w:val="22"/>
              </w:rPr>
              <w:tab/>
            </w:r>
            <w:r w:rsidRPr="005E5F3A">
              <w:rPr>
                <w:rStyle w:val="a8"/>
                <w:noProof/>
              </w:rPr>
              <w:t>Расчет вероятности безотказной работы тепловых сетей</w:t>
            </w:r>
            <w:r>
              <w:rPr>
                <w:noProof/>
                <w:webHidden/>
              </w:rPr>
              <w:tab/>
            </w:r>
            <w:r>
              <w:rPr>
                <w:noProof/>
                <w:webHidden/>
              </w:rPr>
              <w:fldChar w:fldCharType="begin"/>
            </w:r>
            <w:r>
              <w:rPr>
                <w:noProof/>
                <w:webHidden/>
              </w:rPr>
              <w:instrText xml:space="preserve"> PAGEREF _Toc460593346 \h </w:instrText>
            </w:r>
            <w:r>
              <w:rPr>
                <w:noProof/>
                <w:webHidden/>
              </w:rPr>
            </w:r>
            <w:r>
              <w:rPr>
                <w:noProof/>
                <w:webHidden/>
              </w:rPr>
              <w:fldChar w:fldCharType="separate"/>
            </w:r>
            <w:r>
              <w:rPr>
                <w:noProof/>
                <w:webHidden/>
              </w:rPr>
              <w:t>82</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47" w:history="1">
            <w:r w:rsidRPr="005E5F3A">
              <w:rPr>
                <w:rStyle w:val="a8"/>
                <w:noProof/>
              </w:rPr>
              <w:t>1.10</w:t>
            </w:r>
            <w:r>
              <w:rPr>
                <w:rFonts w:asciiTheme="minorHAnsi" w:eastAsiaTheme="minorEastAsia" w:hAnsiTheme="minorHAnsi" w:cstheme="minorBidi"/>
                <w:noProof/>
                <w:sz w:val="22"/>
                <w:szCs w:val="22"/>
              </w:rPr>
              <w:tab/>
            </w:r>
            <w:r w:rsidRPr="005E5F3A">
              <w:rPr>
                <w:rStyle w:val="a8"/>
                <w:noProof/>
              </w:rPr>
              <w:t>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_Toc460593347 \h </w:instrText>
            </w:r>
            <w:r>
              <w:rPr>
                <w:noProof/>
                <w:webHidden/>
              </w:rPr>
            </w:r>
            <w:r>
              <w:rPr>
                <w:noProof/>
                <w:webHidden/>
              </w:rPr>
              <w:fldChar w:fldCharType="separate"/>
            </w:r>
            <w:r>
              <w:rPr>
                <w:noProof/>
                <w:webHidden/>
              </w:rPr>
              <w:t>83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48" w:history="1">
            <w:r w:rsidRPr="005E5F3A">
              <w:rPr>
                <w:rStyle w:val="a8"/>
                <w:noProof/>
              </w:rPr>
              <w:t>1.11</w:t>
            </w:r>
            <w:r>
              <w:rPr>
                <w:rFonts w:asciiTheme="minorHAnsi" w:eastAsiaTheme="minorEastAsia" w:hAnsiTheme="minorHAnsi" w:cstheme="minorBidi"/>
                <w:noProof/>
                <w:sz w:val="22"/>
                <w:szCs w:val="22"/>
              </w:rPr>
              <w:tab/>
            </w:r>
            <w:r w:rsidRPr="005E5F3A">
              <w:rPr>
                <w:rStyle w:val="a8"/>
                <w:noProof/>
              </w:rPr>
              <w:t>Цены (тарифы) в сфере теплоснабжения</w:t>
            </w:r>
            <w:r>
              <w:rPr>
                <w:noProof/>
                <w:webHidden/>
              </w:rPr>
              <w:tab/>
            </w:r>
            <w:r>
              <w:rPr>
                <w:noProof/>
                <w:webHidden/>
              </w:rPr>
              <w:fldChar w:fldCharType="begin"/>
            </w:r>
            <w:r>
              <w:rPr>
                <w:noProof/>
                <w:webHidden/>
              </w:rPr>
              <w:instrText xml:space="preserve"> PAGEREF _Toc460593348 \h </w:instrText>
            </w:r>
            <w:r>
              <w:rPr>
                <w:noProof/>
                <w:webHidden/>
              </w:rPr>
            </w:r>
            <w:r>
              <w:rPr>
                <w:noProof/>
                <w:webHidden/>
              </w:rPr>
              <w:fldChar w:fldCharType="separate"/>
            </w:r>
            <w:r>
              <w:rPr>
                <w:noProof/>
                <w:webHidden/>
              </w:rPr>
              <w:t>84</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49" w:history="1">
            <w:r w:rsidRPr="005E5F3A">
              <w:rPr>
                <w:rStyle w:val="a8"/>
                <w:noProof/>
              </w:rPr>
              <w:t>1.11.1</w:t>
            </w:r>
            <w:r>
              <w:rPr>
                <w:rFonts w:asciiTheme="minorHAnsi" w:eastAsiaTheme="minorEastAsia" w:hAnsiTheme="minorHAnsi" w:cstheme="minorBidi"/>
                <w:i w:val="0"/>
                <w:iCs w:val="0"/>
                <w:noProof/>
                <w:sz w:val="22"/>
                <w:szCs w:val="22"/>
              </w:rPr>
              <w:tab/>
            </w:r>
            <w:r w:rsidRPr="005E5F3A">
              <w:rPr>
                <w:rStyle w:val="a8"/>
                <w:noProof/>
              </w:rPr>
              <w:t>Динамика утвержденных тарифов теплоснабжающих организаций.</w:t>
            </w:r>
            <w:r>
              <w:rPr>
                <w:noProof/>
                <w:webHidden/>
              </w:rPr>
              <w:tab/>
            </w:r>
            <w:r>
              <w:rPr>
                <w:noProof/>
                <w:webHidden/>
              </w:rPr>
              <w:fldChar w:fldCharType="begin"/>
            </w:r>
            <w:r>
              <w:rPr>
                <w:noProof/>
                <w:webHidden/>
              </w:rPr>
              <w:instrText xml:space="preserve"> PAGEREF _Toc460593349 \h </w:instrText>
            </w:r>
            <w:r>
              <w:rPr>
                <w:noProof/>
                <w:webHidden/>
              </w:rPr>
            </w:r>
            <w:r>
              <w:rPr>
                <w:noProof/>
                <w:webHidden/>
              </w:rPr>
              <w:fldChar w:fldCharType="separate"/>
            </w:r>
            <w:r>
              <w:rPr>
                <w:noProof/>
                <w:webHidden/>
              </w:rPr>
              <w:t>84</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50" w:history="1">
            <w:r w:rsidRPr="005E5F3A">
              <w:rPr>
                <w:rStyle w:val="a8"/>
                <w:noProof/>
              </w:rPr>
              <w:t>1.11.2</w:t>
            </w:r>
            <w:r>
              <w:rPr>
                <w:rFonts w:asciiTheme="minorHAnsi" w:eastAsiaTheme="minorEastAsia" w:hAnsiTheme="minorHAnsi" w:cstheme="minorBidi"/>
                <w:i w:val="0"/>
                <w:iCs w:val="0"/>
                <w:noProof/>
                <w:sz w:val="22"/>
                <w:szCs w:val="22"/>
              </w:rPr>
              <w:tab/>
            </w:r>
            <w:r w:rsidRPr="005E5F3A">
              <w:rPr>
                <w:rStyle w:val="a8"/>
                <w:noProof/>
              </w:rPr>
              <w:t>Плата за подключение к системе теплоснабжения и поступлений денежных средств от осуществления указанной деятельности.</w:t>
            </w:r>
            <w:r>
              <w:rPr>
                <w:noProof/>
                <w:webHidden/>
              </w:rPr>
              <w:tab/>
            </w:r>
            <w:r>
              <w:rPr>
                <w:noProof/>
                <w:webHidden/>
              </w:rPr>
              <w:fldChar w:fldCharType="begin"/>
            </w:r>
            <w:r>
              <w:rPr>
                <w:noProof/>
                <w:webHidden/>
              </w:rPr>
              <w:instrText xml:space="preserve"> PAGEREF _Toc460593350 \h </w:instrText>
            </w:r>
            <w:r>
              <w:rPr>
                <w:noProof/>
                <w:webHidden/>
              </w:rPr>
            </w:r>
            <w:r>
              <w:rPr>
                <w:noProof/>
                <w:webHidden/>
              </w:rPr>
              <w:fldChar w:fldCharType="separate"/>
            </w:r>
            <w:r>
              <w:rPr>
                <w:noProof/>
                <w:webHidden/>
              </w:rPr>
              <w:t>85</w:t>
            </w:r>
            <w:r>
              <w:rPr>
                <w:noProof/>
                <w:webHidden/>
              </w:rPr>
              <w:fldChar w:fldCharType="end"/>
            </w:r>
          </w:hyperlink>
        </w:p>
        <w:p w:rsidR="00851403" w:rsidRDefault="00851403">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460593351" w:history="1">
            <w:r w:rsidRPr="005E5F3A">
              <w:rPr>
                <w:rStyle w:val="a8"/>
                <w:noProof/>
              </w:rPr>
              <w:t>1.11.3</w:t>
            </w:r>
            <w:r>
              <w:rPr>
                <w:rFonts w:asciiTheme="minorHAnsi" w:eastAsiaTheme="minorEastAsia" w:hAnsiTheme="minorHAnsi" w:cstheme="minorBidi"/>
                <w:i w:val="0"/>
                <w:iCs w:val="0"/>
                <w:noProof/>
                <w:sz w:val="22"/>
                <w:szCs w:val="22"/>
              </w:rPr>
              <w:tab/>
            </w:r>
            <w:r w:rsidRPr="005E5F3A">
              <w:rPr>
                <w:rStyle w:val="a8"/>
                <w:noProof/>
              </w:rPr>
              <w:t>Плата за услуги по поддержанию резервной тепловой мощности.</w:t>
            </w:r>
            <w:r>
              <w:rPr>
                <w:noProof/>
                <w:webHidden/>
              </w:rPr>
              <w:tab/>
            </w:r>
            <w:r>
              <w:rPr>
                <w:noProof/>
                <w:webHidden/>
              </w:rPr>
              <w:fldChar w:fldCharType="begin"/>
            </w:r>
            <w:r>
              <w:rPr>
                <w:noProof/>
                <w:webHidden/>
              </w:rPr>
              <w:instrText xml:space="preserve"> PAGEREF _Toc460593351 \h </w:instrText>
            </w:r>
            <w:r>
              <w:rPr>
                <w:noProof/>
                <w:webHidden/>
              </w:rPr>
            </w:r>
            <w:r>
              <w:rPr>
                <w:noProof/>
                <w:webHidden/>
              </w:rPr>
              <w:fldChar w:fldCharType="separate"/>
            </w:r>
            <w:r>
              <w:rPr>
                <w:noProof/>
                <w:webHidden/>
              </w:rPr>
              <w:t>85</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52" w:history="1">
            <w:r w:rsidRPr="005E5F3A">
              <w:rPr>
                <w:rStyle w:val="a8"/>
                <w:noProof/>
              </w:rPr>
              <w:t>1.12</w:t>
            </w:r>
            <w:r>
              <w:rPr>
                <w:rFonts w:asciiTheme="minorHAnsi" w:eastAsiaTheme="minorEastAsia" w:hAnsiTheme="minorHAnsi" w:cstheme="minorBidi"/>
                <w:noProof/>
                <w:sz w:val="22"/>
                <w:szCs w:val="22"/>
              </w:rPr>
              <w:tab/>
            </w:r>
            <w:r w:rsidRPr="005E5F3A">
              <w:rPr>
                <w:rStyle w:val="a8"/>
                <w:noProof/>
              </w:rPr>
              <w:t>Описание существующих технических и технологических проблем в системах теплоснабжения п. Лежнево.</w:t>
            </w:r>
            <w:r>
              <w:rPr>
                <w:noProof/>
                <w:webHidden/>
              </w:rPr>
              <w:tab/>
            </w:r>
            <w:r>
              <w:rPr>
                <w:noProof/>
                <w:webHidden/>
              </w:rPr>
              <w:fldChar w:fldCharType="begin"/>
            </w:r>
            <w:r>
              <w:rPr>
                <w:noProof/>
                <w:webHidden/>
              </w:rPr>
              <w:instrText xml:space="preserve"> PAGEREF _Toc460593352 \h </w:instrText>
            </w:r>
            <w:r>
              <w:rPr>
                <w:noProof/>
                <w:webHidden/>
              </w:rPr>
            </w:r>
            <w:r>
              <w:rPr>
                <w:noProof/>
                <w:webHidden/>
              </w:rPr>
              <w:fldChar w:fldCharType="separate"/>
            </w:r>
            <w:r>
              <w:rPr>
                <w:noProof/>
                <w:webHidden/>
              </w:rPr>
              <w:t>86</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53" w:history="1">
            <w:r w:rsidRPr="005E5F3A">
              <w:rPr>
                <w:rStyle w:val="a8"/>
                <w:noProof/>
              </w:rPr>
              <w:t>1.12.1. Описание существующих проблем организации качественного теплоснабжения.</w:t>
            </w:r>
            <w:r>
              <w:rPr>
                <w:noProof/>
                <w:webHidden/>
              </w:rPr>
              <w:tab/>
            </w:r>
            <w:r>
              <w:rPr>
                <w:noProof/>
                <w:webHidden/>
              </w:rPr>
              <w:fldChar w:fldCharType="begin"/>
            </w:r>
            <w:r>
              <w:rPr>
                <w:noProof/>
                <w:webHidden/>
              </w:rPr>
              <w:instrText xml:space="preserve"> PAGEREF _Toc460593353 \h </w:instrText>
            </w:r>
            <w:r>
              <w:rPr>
                <w:noProof/>
                <w:webHidden/>
              </w:rPr>
            </w:r>
            <w:r>
              <w:rPr>
                <w:noProof/>
                <w:webHidden/>
              </w:rPr>
              <w:fldChar w:fldCharType="separate"/>
            </w:r>
            <w:r>
              <w:rPr>
                <w:noProof/>
                <w:webHidden/>
              </w:rPr>
              <w:t>86</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54" w:history="1">
            <w:r w:rsidRPr="005E5F3A">
              <w:rPr>
                <w:rStyle w:val="a8"/>
                <w:noProof/>
              </w:rPr>
              <w:t>1.12.2. Описание существующих проблем организации надежного и безопасного теплоснабжения п. Лежнево.</w:t>
            </w:r>
            <w:r>
              <w:rPr>
                <w:noProof/>
                <w:webHidden/>
              </w:rPr>
              <w:tab/>
            </w:r>
            <w:r>
              <w:rPr>
                <w:noProof/>
                <w:webHidden/>
              </w:rPr>
              <w:fldChar w:fldCharType="begin"/>
            </w:r>
            <w:r>
              <w:rPr>
                <w:noProof/>
                <w:webHidden/>
              </w:rPr>
              <w:instrText xml:space="preserve"> PAGEREF _Toc460593354 \h </w:instrText>
            </w:r>
            <w:r>
              <w:rPr>
                <w:noProof/>
                <w:webHidden/>
              </w:rPr>
            </w:r>
            <w:r>
              <w:rPr>
                <w:noProof/>
                <w:webHidden/>
              </w:rPr>
              <w:fldChar w:fldCharType="separate"/>
            </w:r>
            <w:r>
              <w:rPr>
                <w:noProof/>
                <w:webHidden/>
              </w:rPr>
              <w:t>86</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55" w:history="1">
            <w:r w:rsidRPr="005E5F3A">
              <w:rPr>
                <w:rStyle w:val="a8"/>
                <w:noProof/>
              </w:rPr>
              <w:t>1.12.3.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_Toc460593355 \h </w:instrText>
            </w:r>
            <w:r>
              <w:rPr>
                <w:noProof/>
                <w:webHidden/>
              </w:rPr>
            </w:r>
            <w:r>
              <w:rPr>
                <w:noProof/>
                <w:webHidden/>
              </w:rPr>
              <w:fldChar w:fldCharType="separate"/>
            </w:r>
            <w:r>
              <w:rPr>
                <w:noProof/>
                <w:webHidden/>
              </w:rPr>
              <w:t>87</w:t>
            </w:r>
            <w:r>
              <w:rPr>
                <w:noProof/>
                <w:webHidden/>
              </w:rPr>
              <w:fldChar w:fldCharType="end"/>
            </w:r>
          </w:hyperlink>
        </w:p>
        <w:p w:rsidR="00851403" w:rsidRDefault="00851403">
          <w:pPr>
            <w:pStyle w:val="31"/>
            <w:tabs>
              <w:tab w:val="right" w:leader="dot" w:pos="10053"/>
            </w:tabs>
            <w:rPr>
              <w:rFonts w:asciiTheme="minorHAnsi" w:eastAsiaTheme="minorEastAsia" w:hAnsiTheme="minorHAnsi" w:cstheme="minorBidi"/>
              <w:i w:val="0"/>
              <w:iCs w:val="0"/>
              <w:noProof/>
              <w:sz w:val="22"/>
              <w:szCs w:val="22"/>
            </w:rPr>
          </w:pPr>
          <w:hyperlink w:anchor="_Toc460593356" w:history="1">
            <w:r w:rsidRPr="005E5F3A">
              <w:rPr>
                <w:rStyle w:val="a8"/>
                <w:noProof/>
              </w:rPr>
              <w:t>1.12.4.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_Toc460593356 \h </w:instrText>
            </w:r>
            <w:r>
              <w:rPr>
                <w:noProof/>
                <w:webHidden/>
              </w:rPr>
            </w:r>
            <w:r>
              <w:rPr>
                <w:noProof/>
                <w:webHidden/>
              </w:rPr>
              <w:fldChar w:fldCharType="separate"/>
            </w:r>
            <w:r>
              <w:rPr>
                <w:noProof/>
                <w:webHidden/>
              </w:rPr>
              <w:t>87</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57" w:history="1">
            <w:r w:rsidRPr="005E5F3A">
              <w:rPr>
                <w:rStyle w:val="a8"/>
                <w:noProof/>
              </w:rPr>
              <w:t>2</w:t>
            </w:r>
            <w:r>
              <w:rPr>
                <w:rFonts w:asciiTheme="minorHAnsi" w:eastAsiaTheme="minorEastAsia" w:hAnsiTheme="minorHAnsi" w:cstheme="minorBidi"/>
                <w:noProof/>
                <w:sz w:val="22"/>
                <w:szCs w:val="22"/>
              </w:rPr>
              <w:tab/>
            </w:r>
            <w:r w:rsidRPr="005E5F3A">
              <w:rPr>
                <w:rStyle w:val="a8"/>
                <w:noProof/>
              </w:rPr>
              <w:t>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_Toc460593357 \h </w:instrText>
            </w:r>
            <w:r>
              <w:rPr>
                <w:noProof/>
                <w:webHidden/>
              </w:rPr>
            </w:r>
            <w:r>
              <w:rPr>
                <w:noProof/>
                <w:webHidden/>
              </w:rPr>
              <w:fldChar w:fldCharType="separate"/>
            </w:r>
            <w:r>
              <w:rPr>
                <w:noProof/>
                <w:webHidden/>
              </w:rPr>
              <w:t>88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58" w:history="1">
            <w:r w:rsidRPr="005E5F3A">
              <w:rPr>
                <w:rStyle w:val="a8"/>
                <w:noProof/>
              </w:rPr>
              <w:t>2.1</w:t>
            </w:r>
            <w:r>
              <w:rPr>
                <w:rFonts w:asciiTheme="minorHAnsi" w:eastAsiaTheme="minorEastAsia" w:hAnsiTheme="minorHAnsi" w:cstheme="minorBidi"/>
                <w:noProof/>
                <w:sz w:val="22"/>
                <w:szCs w:val="22"/>
              </w:rPr>
              <w:tab/>
            </w:r>
            <w:r w:rsidRPr="005E5F3A">
              <w:rPr>
                <w:rStyle w:val="a8"/>
                <w:noProof/>
              </w:rPr>
              <w:t>Площадь строительных фондов и приросты площади строительных фондов по расчетным элементам территориального деления.</w:t>
            </w:r>
            <w:r>
              <w:rPr>
                <w:noProof/>
                <w:webHidden/>
              </w:rPr>
              <w:tab/>
            </w:r>
            <w:r>
              <w:rPr>
                <w:noProof/>
                <w:webHidden/>
              </w:rPr>
              <w:fldChar w:fldCharType="begin"/>
            </w:r>
            <w:r>
              <w:rPr>
                <w:noProof/>
                <w:webHidden/>
              </w:rPr>
              <w:instrText xml:space="preserve"> PAGEREF _Toc460593358 \h </w:instrText>
            </w:r>
            <w:r>
              <w:rPr>
                <w:noProof/>
                <w:webHidden/>
              </w:rPr>
            </w:r>
            <w:r>
              <w:rPr>
                <w:noProof/>
                <w:webHidden/>
              </w:rPr>
              <w:fldChar w:fldCharType="separate"/>
            </w:r>
            <w:r>
              <w:rPr>
                <w:noProof/>
                <w:webHidden/>
              </w:rPr>
              <w:t>88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59" w:history="1">
            <w:r w:rsidRPr="005E5F3A">
              <w:rPr>
                <w:rStyle w:val="a8"/>
                <w:noProof/>
              </w:rPr>
              <w:t>2.2</w:t>
            </w:r>
            <w:r>
              <w:rPr>
                <w:rFonts w:asciiTheme="minorHAnsi" w:eastAsiaTheme="minorEastAsia" w:hAnsiTheme="minorHAnsi" w:cstheme="minorBidi"/>
                <w:noProof/>
                <w:sz w:val="22"/>
                <w:szCs w:val="22"/>
              </w:rPr>
              <w:tab/>
            </w:r>
            <w:r w:rsidRPr="005E5F3A">
              <w:rPr>
                <w:rStyle w:val="a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_Toc460593359 \h </w:instrText>
            </w:r>
            <w:r>
              <w:rPr>
                <w:noProof/>
                <w:webHidden/>
              </w:rPr>
            </w:r>
            <w:r>
              <w:rPr>
                <w:noProof/>
                <w:webHidden/>
              </w:rPr>
              <w:fldChar w:fldCharType="separate"/>
            </w:r>
            <w:r>
              <w:rPr>
                <w:noProof/>
                <w:webHidden/>
              </w:rPr>
              <w:t>89</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0" w:history="1">
            <w:r w:rsidRPr="005E5F3A">
              <w:rPr>
                <w:rStyle w:val="a8"/>
                <w:noProof/>
              </w:rPr>
              <w:t>2.3</w:t>
            </w:r>
            <w:r>
              <w:rPr>
                <w:rFonts w:asciiTheme="minorHAnsi" w:eastAsiaTheme="minorEastAsia" w:hAnsiTheme="minorHAnsi" w:cstheme="minorBidi"/>
                <w:noProof/>
                <w:sz w:val="22"/>
                <w:szCs w:val="22"/>
              </w:rPr>
              <w:tab/>
            </w:r>
            <w:r w:rsidRPr="005E5F3A">
              <w:rPr>
                <w:rStyle w:val="a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_Toc460593360 \h </w:instrText>
            </w:r>
            <w:r>
              <w:rPr>
                <w:noProof/>
                <w:webHidden/>
              </w:rPr>
            </w:r>
            <w:r>
              <w:rPr>
                <w:noProof/>
                <w:webHidden/>
              </w:rPr>
              <w:fldChar w:fldCharType="separate"/>
            </w:r>
            <w:r>
              <w:rPr>
                <w:noProof/>
                <w:webHidden/>
              </w:rPr>
              <w:t>90</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1" w:history="1">
            <w:r w:rsidRPr="005E5F3A">
              <w:rPr>
                <w:rStyle w:val="a8"/>
                <w:noProof/>
              </w:rPr>
              <w:t>2.4</w:t>
            </w:r>
            <w:r>
              <w:rPr>
                <w:rFonts w:asciiTheme="minorHAnsi" w:eastAsiaTheme="minorEastAsia" w:hAnsiTheme="minorHAnsi" w:cstheme="minorBidi"/>
                <w:noProof/>
                <w:sz w:val="22"/>
                <w:szCs w:val="22"/>
              </w:rPr>
              <w:tab/>
            </w:r>
            <w:r w:rsidRPr="005E5F3A">
              <w:rPr>
                <w:rStyle w:val="a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_Toc460593361 \h </w:instrText>
            </w:r>
            <w:r>
              <w:rPr>
                <w:noProof/>
                <w:webHidden/>
              </w:rPr>
            </w:r>
            <w:r>
              <w:rPr>
                <w:noProof/>
                <w:webHidden/>
              </w:rPr>
              <w:fldChar w:fldCharType="separate"/>
            </w:r>
            <w:r>
              <w:rPr>
                <w:noProof/>
                <w:webHidden/>
              </w:rPr>
              <w:t>91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2" w:history="1">
            <w:r w:rsidRPr="005E5F3A">
              <w:rPr>
                <w:rStyle w:val="a8"/>
                <w:noProof/>
              </w:rPr>
              <w:t>2.5</w:t>
            </w:r>
            <w:r>
              <w:rPr>
                <w:rFonts w:asciiTheme="minorHAnsi" w:eastAsiaTheme="minorEastAsia" w:hAnsiTheme="minorHAnsi" w:cstheme="minorBidi"/>
                <w:noProof/>
                <w:sz w:val="22"/>
                <w:szCs w:val="22"/>
              </w:rPr>
              <w:tab/>
            </w:r>
            <w:r w:rsidRPr="005E5F3A">
              <w:rPr>
                <w:rStyle w:val="a8"/>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_Toc460593362 \h </w:instrText>
            </w:r>
            <w:r>
              <w:rPr>
                <w:noProof/>
                <w:webHidden/>
              </w:rPr>
            </w:r>
            <w:r>
              <w:rPr>
                <w:noProof/>
                <w:webHidden/>
              </w:rPr>
              <w:fldChar w:fldCharType="separate"/>
            </w:r>
            <w:r>
              <w:rPr>
                <w:noProof/>
                <w:webHidden/>
              </w:rPr>
              <w:t>91</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63" w:history="1">
            <w:r w:rsidRPr="005E5F3A">
              <w:rPr>
                <w:rStyle w:val="a8"/>
                <w:noProof/>
              </w:rPr>
              <w:t>3</w:t>
            </w:r>
            <w:r>
              <w:rPr>
                <w:rFonts w:asciiTheme="minorHAnsi" w:eastAsiaTheme="minorEastAsia" w:hAnsiTheme="minorHAnsi" w:cstheme="minorBidi"/>
                <w:noProof/>
                <w:sz w:val="22"/>
                <w:szCs w:val="22"/>
              </w:rPr>
              <w:tab/>
            </w:r>
            <w:r w:rsidRPr="005E5F3A">
              <w:rPr>
                <w:rStyle w:val="a8"/>
                <w:noProof/>
              </w:rPr>
              <w:t>Электронная модель системы теплоснабжения поселения, городского округа</w:t>
            </w:r>
            <w:r>
              <w:rPr>
                <w:noProof/>
                <w:webHidden/>
              </w:rPr>
              <w:tab/>
            </w:r>
            <w:r>
              <w:rPr>
                <w:noProof/>
                <w:webHidden/>
              </w:rPr>
              <w:fldChar w:fldCharType="begin"/>
            </w:r>
            <w:r>
              <w:rPr>
                <w:noProof/>
                <w:webHidden/>
              </w:rPr>
              <w:instrText xml:space="preserve"> PAGEREF _Toc460593363 \h </w:instrText>
            </w:r>
            <w:r>
              <w:rPr>
                <w:noProof/>
                <w:webHidden/>
              </w:rPr>
            </w:r>
            <w:r>
              <w:rPr>
                <w:noProof/>
                <w:webHidden/>
              </w:rPr>
              <w:fldChar w:fldCharType="separate"/>
            </w:r>
            <w:r>
              <w:rPr>
                <w:noProof/>
                <w:webHidden/>
              </w:rPr>
              <w:t>92</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64" w:history="1">
            <w:r w:rsidRPr="005E5F3A">
              <w:rPr>
                <w:rStyle w:val="a8"/>
                <w:noProof/>
              </w:rPr>
              <w:t>4</w:t>
            </w:r>
            <w:r>
              <w:rPr>
                <w:rFonts w:asciiTheme="minorHAnsi" w:eastAsiaTheme="minorEastAsia" w:hAnsiTheme="minorHAnsi" w:cstheme="minorBidi"/>
                <w:noProof/>
                <w:sz w:val="22"/>
                <w:szCs w:val="22"/>
              </w:rPr>
              <w:tab/>
            </w:r>
            <w:r w:rsidRPr="005E5F3A">
              <w:rPr>
                <w:rStyle w:val="a8"/>
                <w:noProof/>
              </w:rPr>
              <w:t>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_Toc460593364 \h </w:instrText>
            </w:r>
            <w:r>
              <w:rPr>
                <w:noProof/>
                <w:webHidden/>
              </w:rPr>
            </w:r>
            <w:r>
              <w:rPr>
                <w:noProof/>
                <w:webHidden/>
              </w:rPr>
              <w:fldChar w:fldCharType="separate"/>
            </w:r>
            <w:r>
              <w:rPr>
                <w:noProof/>
                <w:webHidden/>
              </w:rPr>
              <w:t>93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5" w:history="1">
            <w:r w:rsidRPr="005E5F3A">
              <w:rPr>
                <w:rStyle w:val="a8"/>
                <w:noProof/>
              </w:rPr>
              <w:t>4.1</w:t>
            </w:r>
            <w:r>
              <w:rPr>
                <w:rFonts w:asciiTheme="minorHAnsi" w:eastAsiaTheme="minorEastAsia" w:hAnsiTheme="minorHAnsi" w:cstheme="minorBidi"/>
                <w:noProof/>
                <w:sz w:val="22"/>
                <w:szCs w:val="22"/>
              </w:rPr>
              <w:tab/>
            </w:r>
            <w:r w:rsidRPr="005E5F3A">
              <w:rPr>
                <w:rStyle w:val="a8"/>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Pr>
                <w:noProof/>
                <w:webHidden/>
              </w:rPr>
              <w:tab/>
            </w:r>
            <w:r>
              <w:rPr>
                <w:noProof/>
                <w:webHidden/>
              </w:rPr>
              <w:fldChar w:fldCharType="begin"/>
            </w:r>
            <w:r>
              <w:rPr>
                <w:noProof/>
                <w:webHidden/>
              </w:rPr>
              <w:instrText xml:space="preserve"> PAGEREF _Toc460593365 \h </w:instrText>
            </w:r>
            <w:r>
              <w:rPr>
                <w:noProof/>
                <w:webHidden/>
              </w:rPr>
            </w:r>
            <w:r>
              <w:rPr>
                <w:noProof/>
                <w:webHidden/>
              </w:rPr>
              <w:fldChar w:fldCharType="separate"/>
            </w:r>
            <w:r>
              <w:rPr>
                <w:noProof/>
                <w:webHidden/>
              </w:rPr>
              <w:t>93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6" w:history="1">
            <w:r w:rsidRPr="005E5F3A">
              <w:rPr>
                <w:rStyle w:val="a8"/>
                <w:noProof/>
              </w:rPr>
              <w:t>4.2</w:t>
            </w:r>
            <w:r>
              <w:rPr>
                <w:rFonts w:asciiTheme="minorHAnsi" w:eastAsiaTheme="minorEastAsia" w:hAnsiTheme="minorHAnsi" w:cstheme="minorBidi"/>
                <w:noProof/>
                <w:sz w:val="22"/>
                <w:szCs w:val="22"/>
              </w:rPr>
              <w:tab/>
            </w:r>
            <w:r w:rsidRPr="005E5F3A">
              <w:rPr>
                <w:rStyle w:val="a8"/>
                <w:noProof/>
              </w:rPr>
              <w:t>Перспективные балансы  тепловой мощности  и тепловой нагрузки  в перспективных зонах действия источников тепловой энергии.</w:t>
            </w:r>
            <w:r>
              <w:rPr>
                <w:noProof/>
                <w:webHidden/>
              </w:rPr>
              <w:tab/>
            </w:r>
            <w:r>
              <w:rPr>
                <w:noProof/>
                <w:webHidden/>
              </w:rPr>
              <w:fldChar w:fldCharType="begin"/>
            </w:r>
            <w:r>
              <w:rPr>
                <w:noProof/>
                <w:webHidden/>
              </w:rPr>
              <w:instrText xml:space="preserve"> PAGEREF _Toc460593366 \h </w:instrText>
            </w:r>
            <w:r>
              <w:rPr>
                <w:noProof/>
                <w:webHidden/>
              </w:rPr>
            </w:r>
            <w:r>
              <w:rPr>
                <w:noProof/>
                <w:webHidden/>
              </w:rPr>
              <w:fldChar w:fldCharType="separate"/>
            </w:r>
            <w:r>
              <w:rPr>
                <w:noProof/>
                <w:webHidden/>
              </w:rPr>
              <w:t>101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7" w:history="1">
            <w:r w:rsidRPr="005E5F3A">
              <w:rPr>
                <w:rStyle w:val="a8"/>
                <w:noProof/>
              </w:rPr>
              <w:t>4.3</w:t>
            </w:r>
            <w:r>
              <w:rPr>
                <w:rFonts w:asciiTheme="minorHAnsi" w:eastAsiaTheme="minorEastAsia" w:hAnsiTheme="minorHAnsi" w:cstheme="minorBidi"/>
                <w:noProof/>
                <w:sz w:val="22"/>
                <w:szCs w:val="22"/>
              </w:rPr>
              <w:tab/>
            </w:r>
            <w:r w:rsidRPr="005E5F3A">
              <w:rPr>
                <w:rStyle w:val="a8"/>
                <w:noProof/>
              </w:rPr>
              <w:t>Существующие и перспективные значения установленной тепловой мощности  основного оборудования источника источников тепловой энергии.</w:t>
            </w:r>
            <w:r>
              <w:rPr>
                <w:noProof/>
                <w:webHidden/>
              </w:rPr>
              <w:tab/>
            </w:r>
            <w:r>
              <w:rPr>
                <w:noProof/>
                <w:webHidden/>
              </w:rPr>
              <w:fldChar w:fldCharType="begin"/>
            </w:r>
            <w:r>
              <w:rPr>
                <w:noProof/>
                <w:webHidden/>
              </w:rPr>
              <w:instrText xml:space="preserve"> PAGEREF _Toc460593367 \h </w:instrText>
            </w:r>
            <w:r>
              <w:rPr>
                <w:noProof/>
                <w:webHidden/>
              </w:rPr>
            </w:r>
            <w:r>
              <w:rPr>
                <w:noProof/>
                <w:webHidden/>
              </w:rPr>
              <w:fldChar w:fldCharType="separate"/>
            </w:r>
            <w:r>
              <w:rPr>
                <w:noProof/>
                <w:webHidden/>
              </w:rPr>
              <w:t>103</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8" w:history="1">
            <w:r w:rsidRPr="005E5F3A">
              <w:rPr>
                <w:rStyle w:val="a8"/>
                <w:noProof/>
              </w:rPr>
              <w:t>4.4</w:t>
            </w:r>
            <w:r>
              <w:rPr>
                <w:rFonts w:asciiTheme="minorHAnsi" w:eastAsiaTheme="minorEastAsia" w:hAnsiTheme="minorHAnsi" w:cstheme="minorBidi"/>
                <w:noProof/>
                <w:sz w:val="22"/>
                <w:szCs w:val="22"/>
              </w:rPr>
              <w:tab/>
            </w:r>
            <w:r w:rsidRPr="005E5F3A">
              <w:rPr>
                <w:rStyle w:val="a8"/>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_Toc460593368 \h </w:instrText>
            </w:r>
            <w:r>
              <w:rPr>
                <w:noProof/>
                <w:webHidden/>
              </w:rPr>
            </w:r>
            <w:r>
              <w:rPr>
                <w:noProof/>
                <w:webHidden/>
              </w:rPr>
              <w:fldChar w:fldCharType="separate"/>
            </w:r>
            <w:r>
              <w:rPr>
                <w:noProof/>
                <w:webHidden/>
              </w:rPr>
              <w:t>104</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69" w:history="1">
            <w:r w:rsidRPr="005E5F3A">
              <w:rPr>
                <w:rStyle w:val="a8"/>
                <w:noProof/>
              </w:rPr>
              <w:t>4.5</w:t>
            </w:r>
            <w:r>
              <w:rPr>
                <w:rFonts w:asciiTheme="minorHAnsi" w:eastAsiaTheme="minorEastAsia" w:hAnsiTheme="minorHAnsi" w:cstheme="minorBidi"/>
                <w:noProof/>
                <w:sz w:val="22"/>
                <w:szCs w:val="22"/>
              </w:rPr>
              <w:tab/>
            </w:r>
            <w:r w:rsidRPr="005E5F3A">
              <w:rPr>
                <w:rStyle w:val="a8"/>
                <w:noProof/>
              </w:rPr>
              <w:t>Существующие и перспективные затраты тепловой мощности на собственные и хозяйственные нужды источников тепловой энергии.</w:t>
            </w:r>
            <w:r>
              <w:rPr>
                <w:noProof/>
                <w:webHidden/>
              </w:rPr>
              <w:tab/>
            </w:r>
            <w:r>
              <w:rPr>
                <w:noProof/>
                <w:webHidden/>
              </w:rPr>
              <w:fldChar w:fldCharType="begin"/>
            </w:r>
            <w:r>
              <w:rPr>
                <w:noProof/>
                <w:webHidden/>
              </w:rPr>
              <w:instrText xml:space="preserve"> PAGEREF _Toc460593369 \h </w:instrText>
            </w:r>
            <w:r>
              <w:rPr>
                <w:noProof/>
                <w:webHidden/>
              </w:rPr>
            </w:r>
            <w:r>
              <w:rPr>
                <w:noProof/>
                <w:webHidden/>
              </w:rPr>
              <w:fldChar w:fldCharType="separate"/>
            </w:r>
            <w:r>
              <w:rPr>
                <w:noProof/>
                <w:webHidden/>
              </w:rPr>
              <w:t>104</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0" w:history="1">
            <w:r w:rsidRPr="005E5F3A">
              <w:rPr>
                <w:rStyle w:val="a8"/>
                <w:noProof/>
              </w:rPr>
              <w:t>4.6</w:t>
            </w:r>
            <w:r>
              <w:rPr>
                <w:rFonts w:asciiTheme="minorHAnsi" w:eastAsiaTheme="minorEastAsia" w:hAnsiTheme="minorHAnsi" w:cstheme="minorBidi"/>
                <w:noProof/>
                <w:sz w:val="22"/>
                <w:szCs w:val="22"/>
              </w:rPr>
              <w:tab/>
            </w:r>
            <w:r w:rsidRPr="005E5F3A">
              <w:rPr>
                <w:rStyle w:val="a8"/>
                <w:noProof/>
              </w:rPr>
              <w:t>Значения существующей и перспективной тепловой мощности источников тепловой энергии нетто.</w:t>
            </w:r>
            <w:r>
              <w:rPr>
                <w:noProof/>
                <w:webHidden/>
              </w:rPr>
              <w:tab/>
            </w:r>
            <w:r>
              <w:rPr>
                <w:noProof/>
                <w:webHidden/>
              </w:rPr>
              <w:fldChar w:fldCharType="begin"/>
            </w:r>
            <w:r>
              <w:rPr>
                <w:noProof/>
                <w:webHidden/>
              </w:rPr>
              <w:instrText xml:space="preserve"> PAGEREF _Toc460593370 \h </w:instrText>
            </w:r>
            <w:r>
              <w:rPr>
                <w:noProof/>
                <w:webHidden/>
              </w:rPr>
            </w:r>
            <w:r>
              <w:rPr>
                <w:noProof/>
                <w:webHidden/>
              </w:rPr>
              <w:fldChar w:fldCharType="separate"/>
            </w:r>
            <w:r>
              <w:rPr>
                <w:noProof/>
                <w:webHidden/>
              </w:rPr>
              <w:t>104</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1" w:history="1">
            <w:r w:rsidRPr="005E5F3A">
              <w:rPr>
                <w:rStyle w:val="a8"/>
                <w:noProof/>
              </w:rPr>
              <w:t>4.7</w:t>
            </w:r>
            <w:r>
              <w:rPr>
                <w:rFonts w:asciiTheme="minorHAnsi" w:eastAsiaTheme="minorEastAsia" w:hAnsiTheme="minorHAnsi" w:cstheme="minorBidi"/>
                <w:noProof/>
                <w:sz w:val="22"/>
                <w:szCs w:val="22"/>
              </w:rPr>
              <w:tab/>
            </w:r>
            <w:r w:rsidRPr="005E5F3A">
              <w:rPr>
                <w:rStyle w:val="a8"/>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Pr>
                <w:noProof/>
                <w:webHidden/>
              </w:rPr>
              <w:tab/>
            </w:r>
            <w:r>
              <w:rPr>
                <w:noProof/>
                <w:webHidden/>
              </w:rPr>
              <w:fldChar w:fldCharType="begin"/>
            </w:r>
            <w:r>
              <w:rPr>
                <w:noProof/>
                <w:webHidden/>
              </w:rPr>
              <w:instrText xml:space="preserve"> PAGEREF _Toc460593371 \h </w:instrText>
            </w:r>
            <w:r>
              <w:rPr>
                <w:noProof/>
                <w:webHidden/>
              </w:rPr>
            </w:r>
            <w:r>
              <w:rPr>
                <w:noProof/>
                <w:webHidden/>
              </w:rPr>
              <w:fldChar w:fldCharType="separate"/>
            </w:r>
            <w:r>
              <w:rPr>
                <w:noProof/>
                <w:webHidden/>
              </w:rPr>
              <w:t>105</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2" w:history="1">
            <w:r w:rsidRPr="005E5F3A">
              <w:rPr>
                <w:rStyle w:val="a8"/>
                <w:noProof/>
              </w:rPr>
              <w:t>4.8</w:t>
            </w:r>
            <w:r>
              <w:rPr>
                <w:rFonts w:asciiTheme="minorHAnsi" w:eastAsiaTheme="minorEastAsia" w:hAnsiTheme="minorHAnsi" w:cstheme="minorBidi"/>
                <w:noProof/>
                <w:sz w:val="22"/>
                <w:szCs w:val="22"/>
              </w:rPr>
              <w:tab/>
            </w:r>
            <w:r w:rsidRPr="005E5F3A">
              <w:rPr>
                <w:rStyle w:val="a8"/>
                <w:noProof/>
              </w:rPr>
              <w:t>Затраты существующей и перспективной тепловой мощности на собственные нужды тепловых сетей.</w:t>
            </w:r>
            <w:r>
              <w:rPr>
                <w:noProof/>
                <w:webHidden/>
              </w:rPr>
              <w:tab/>
            </w:r>
            <w:r>
              <w:rPr>
                <w:noProof/>
                <w:webHidden/>
              </w:rPr>
              <w:fldChar w:fldCharType="begin"/>
            </w:r>
            <w:r>
              <w:rPr>
                <w:noProof/>
                <w:webHidden/>
              </w:rPr>
              <w:instrText xml:space="preserve"> PAGEREF _Toc460593372 \h </w:instrText>
            </w:r>
            <w:r>
              <w:rPr>
                <w:noProof/>
                <w:webHidden/>
              </w:rPr>
            </w:r>
            <w:r>
              <w:rPr>
                <w:noProof/>
                <w:webHidden/>
              </w:rPr>
              <w:fldChar w:fldCharType="separate"/>
            </w:r>
            <w:r>
              <w:rPr>
                <w:noProof/>
                <w:webHidden/>
              </w:rPr>
              <w:t>106</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3" w:history="1">
            <w:r w:rsidRPr="005E5F3A">
              <w:rPr>
                <w:rStyle w:val="a8"/>
                <w:noProof/>
              </w:rPr>
              <w:t>4.9</w:t>
            </w:r>
            <w:r>
              <w:rPr>
                <w:rFonts w:asciiTheme="minorHAnsi" w:eastAsiaTheme="minorEastAsia" w:hAnsiTheme="minorHAnsi" w:cstheme="minorBidi"/>
                <w:noProof/>
                <w:sz w:val="22"/>
                <w:szCs w:val="22"/>
              </w:rPr>
              <w:tab/>
            </w:r>
            <w:r w:rsidRPr="005E5F3A">
              <w:rPr>
                <w:rStyle w:val="a8"/>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_Toc460593373 \h </w:instrText>
            </w:r>
            <w:r>
              <w:rPr>
                <w:noProof/>
                <w:webHidden/>
              </w:rPr>
            </w:r>
            <w:r>
              <w:rPr>
                <w:noProof/>
                <w:webHidden/>
              </w:rPr>
              <w:fldChar w:fldCharType="separate"/>
            </w:r>
            <w:r>
              <w:rPr>
                <w:noProof/>
                <w:webHidden/>
              </w:rPr>
              <w:t>106</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4" w:history="1">
            <w:r w:rsidRPr="005E5F3A">
              <w:rPr>
                <w:rStyle w:val="a8"/>
                <w:noProof/>
              </w:rPr>
              <w:t>4.10</w:t>
            </w:r>
            <w:r>
              <w:rPr>
                <w:rFonts w:asciiTheme="minorHAnsi" w:eastAsiaTheme="minorEastAsia" w:hAnsiTheme="minorHAnsi" w:cstheme="minorBidi"/>
                <w:noProof/>
                <w:sz w:val="22"/>
                <w:szCs w:val="22"/>
              </w:rPr>
              <w:tab/>
            </w:r>
            <w:r w:rsidRPr="005E5F3A">
              <w:rPr>
                <w:rStyle w:val="a8"/>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Pr>
                <w:noProof/>
                <w:webHidden/>
              </w:rPr>
              <w:tab/>
            </w:r>
            <w:r>
              <w:rPr>
                <w:noProof/>
                <w:webHidden/>
              </w:rPr>
              <w:fldChar w:fldCharType="begin"/>
            </w:r>
            <w:r>
              <w:rPr>
                <w:noProof/>
                <w:webHidden/>
              </w:rPr>
              <w:instrText xml:space="preserve"> PAGEREF _Toc460593374 \h </w:instrText>
            </w:r>
            <w:r>
              <w:rPr>
                <w:noProof/>
                <w:webHidden/>
              </w:rPr>
            </w:r>
            <w:r>
              <w:rPr>
                <w:noProof/>
                <w:webHidden/>
              </w:rPr>
              <w:fldChar w:fldCharType="separate"/>
            </w:r>
            <w:r>
              <w:rPr>
                <w:noProof/>
                <w:webHidden/>
              </w:rPr>
              <w:t>107</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75" w:history="1">
            <w:r w:rsidRPr="005E5F3A">
              <w:rPr>
                <w:rStyle w:val="a8"/>
                <w:noProof/>
              </w:rPr>
              <w:t>5</w:t>
            </w:r>
            <w:r>
              <w:rPr>
                <w:rFonts w:asciiTheme="minorHAnsi" w:eastAsiaTheme="minorEastAsia" w:hAnsiTheme="minorHAnsi" w:cstheme="minorBidi"/>
                <w:noProof/>
                <w:sz w:val="22"/>
                <w:szCs w:val="22"/>
              </w:rPr>
              <w:tab/>
            </w:r>
            <w:r w:rsidRPr="005E5F3A">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_Toc460593375 \h </w:instrText>
            </w:r>
            <w:r>
              <w:rPr>
                <w:noProof/>
                <w:webHidden/>
              </w:rPr>
            </w:r>
            <w:r>
              <w:rPr>
                <w:noProof/>
                <w:webHidden/>
              </w:rPr>
              <w:fldChar w:fldCharType="separate"/>
            </w:r>
            <w:r>
              <w:rPr>
                <w:noProof/>
                <w:webHidden/>
              </w:rPr>
              <w:t>108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6" w:history="1">
            <w:r w:rsidRPr="005E5F3A">
              <w:rPr>
                <w:rStyle w:val="a8"/>
                <w:noProof/>
              </w:rPr>
              <w:t>5.1</w:t>
            </w:r>
            <w:r>
              <w:rPr>
                <w:rFonts w:asciiTheme="minorHAnsi" w:eastAsiaTheme="minorEastAsia" w:hAnsiTheme="minorHAnsi" w:cstheme="minorBidi"/>
                <w:noProof/>
                <w:sz w:val="22"/>
                <w:szCs w:val="22"/>
              </w:rPr>
              <w:tab/>
            </w:r>
            <w:r w:rsidRPr="005E5F3A">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_Toc460593376 \h </w:instrText>
            </w:r>
            <w:r>
              <w:rPr>
                <w:noProof/>
                <w:webHidden/>
              </w:rPr>
            </w:r>
            <w:r>
              <w:rPr>
                <w:noProof/>
                <w:webHidden/>
              </w:rPr>
              <w:fldChar w:fldCharType="separate"/>
            </w:r>
            <w:r>
              <w:rPr>
                <w:noProof/>
                <w:webHidden/>
              </w:rPr>
              <w:t>108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7" w:history="1">
            <w:r w:rsidRPr="005E5F3A">
              <w:rPr>
                <w:rStyle w:val="a8"/>
                <w:noProof/>
              </w:rPr>
              <w:t>5.2</w:t>
            </w:r>
            <w:r>
              <w:rPr>
                <w:rFonts w:asciiTheme="minorHAnsi" w:eastAsiaTheme="minorEastAsia" w:hAnsiTheme="minorHAnsi" w:cstheme="minorBidi"/>
                <w:noProof/>
                <w:sz w:val="22"/>
                <w:szCs w:val="22"/>
              </w:rPr>
              <w:tab/>
            </w:r>
            <w:r w:rsidRPr="005E5F3A">
              <w:rPr>
                <w:rStyle w:val="a8"/>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_Toc460593377 \h </w:instrText>
            </w:r>
            <w:r>
              <w:rPr>
                <w:noProof/>
                <w:webHidden/>
              </w:rPr>
            </w:r>
            <w:r>
              <w:rPr>
                <w:noProof/>
                <w:webHidden/>
              </w:rPr>
              <w:fldChar w:fldCharType="separate"/>
            </w:r>
            <w:r>
              <w:rPr>
                <w:noProof/>
                <w:webHidden/>
              </w:rPr>
              <w:t>109</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78" w:history="1">
            <w:r w:rsidRPr="005E5F3A">
              <w:rPr>
                <w:rStyle w:val="a8"/>
                <w:noProof/>
              </w:rPr>
              <w:t>6</w:t>
            </w:r>
            <w:r>
              <w:rPr>
                <w:rFonts w:asciiTheme="minorHAnsi" w:eastAsiaTheme="minorEastAsia" w:hAnsiTheme="minorHAnsi" w:cstheme="minorBidi"/>
                <w:noProof/>
                <w:sz w:val="22"/>
                <w:szCs w:val="22"/>
              </w:rPr>
              <w:tab/>
            </w:r>
            <w:r w:rsidRPr="005E5F3A">
              <w:rPr>
                <w:rStyle w:val="a8"/>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_Toc460593378 \h </w:instrText>
            </w:r>
            <w:r>
              <w:rPr>
                <w:noProof/>
                <w:webHidden/>
              </w:rPr>
            </w:r>
            <w:r>
              <w:rPr>
                <w:noProof/>
                <w:webHidden/>
              </w:rPr>
              <w:fldChar w:fldCharType="separate"/>
            </w:r>
            <w:r>
              <w:rPr>
                <w:noProof/>
                <w:webHidden/>
              </w:rPr>
              <w:t>110</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79" w:history="1">
            <w:r w:rsidRPr="005E5F3A">
              <w:rPr>
                <w:rStyle w:val="a8"/>
                <w:noProof/>
              </w:rPr>
              <w:t>6.1</w:t>
            </w:r>
            <w:r>
              <w:rPr>
                <w:rFonts w:asciiTheme="minorHAnsi" w:eastAsiaTheme="minorEastAsia" w:hAnsiTheme="minorHAnsi" w:cstheme="minorBidi"/>
                <w:noProof/>
                <w:sz w:val="22"/>
                <w:szCs w:val="22"/>
              </w:rPr>
              <w:tab/>
            </w:r>
            <w:r w:rsidRPr="005E5F3A">
              <w:rPr>
                <w:rStyle w:val="a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Pr>
                <w:noProof/>
                <w:webHidden/>
              </w:rPr>
              <w:tab/>
            </w:r>
            <w:r>
              <w:rPr>
                <w:noProof/>
                <w:webHidden/>
              </w:rPr>
              <w:fldChar w:fldCharType="begin"/>
            </w:r>
            <w:r>
              <w:rPr>
                <w:noProof/>
                <w:webHidden/>
              </w:rPr>
              <w:instrText xml:space="preserve"> PAGEREF _Toc460593379 \h </w:instrText>
            </w:r>
            <w:r>
              <w:rPr>
                <w:noProof/>
                <w:webHidden/>
              </w:rPr>
            </w:r>
            <w:r>
              <w:rPr>
                <w:noProof/>
                <w:webHidden/>
              </w:rPr>
              <w:fldChar w:fldCharType="separate"/>
            </w:r>
            <w:r>
              <w:rPr>
                <w:noProof/>
                <w:webHidden/>
              </w:rPr>
              <w:t>110</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0" w:history="1">
            <w:r w:rsidRPr="005E5F3A">
              <w:rPr>
                <w:rStyle w:val="a8"/>
                <w:noProof/>
              </w:rPr>
              <w:t>6.2</w:t>
            </w:r>
            <w:r>
              <w:rPr>
                <w:rFonts w:asciiTheme="minorHAnsi" w:eastAsiaTheme="minorEastAsia" w:hAnsiTheme="minorHAnsi" w:cstheme="minorBidi"/>
                <w:noProof/>
                <w:sz w:val="22"/>
                <w:szCs w:val="22"/>
              </w:rPr>
              <w:tab/>
            </w:r>
            <w:r w:rsidRPr="005E5F3A">
              <w:rPr>
                <w:rStyle w:val="a8"/>
                <w:noProof/>
              </w:rPr>
              <w:t>Решения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_Toc460593380 \h </w:instrText>
            </w:r>
            <w:r>
              <w:rPr>
                <w:noProof/>
                <w:webHidden/>
              </w:rPr>
            </w:r>
            <w:r>
              <w:rPr>
                <w:noProof/>
                <w:webHidden/>
              </w:rPr>
              <w:fldChar w:fldCharType="separate"/>
            </w:r>
            <w:r>
              <w:rPr>
                <w:noProof/>
                <w:webHidden/>
              </w:rPr>
              <w:t>111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1" w:history="1">
            <w:r w:rsidRPr="005E5F3A">
              <w:rPr>
                <w:rStyle w:val="a8"/>
                <w:noProof/>
              </w:rPr>
              <w:t>6.3</w:t>
            </w:r>
            <w:r>
              <w:rPr>
                <w:rFonts w:asciiTheme="minorHAnsi" w:eastAsiaTheme="minorEastAsia" w:hAnsiTheme="minorHAnsi" w:cstheme="minorBidi"/>
                <w:noProof/>
                <w:sz w:val="22"/>
                <w:szCs w:val="22"/>
              </w:rPr>
              <w:tab/>
            </w:r>
            <w:r w:rsidRPr="005E5F3A">
              <w:rPr>
                <w:rStyle w:val="a8"/>
                <w:noProof/>
              </w:rPr>
              <w:t xml:space="preserve">Меры по выводу из эксплуатации, консервации  и демонтажу избыточных источников тепловой энергии, </w:t>
            </w:r>
            <w:r w:rsidRPr="005E5F3A">
              <w:rPr>
                <w:rStyle w:val="a8"/>
                <w:i/>
                <w:noProof/>
              </w:rPr>
              <w:t xml:space="preserve"> </w:t>
            </w:r>
            <w:r w:rsidRPr="005E5F3A">
              <w:rPr>
                <w:rStyle w:val="a8"/>
                <w:noProof/>
              </w:rPr>
              <w:t>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_Toc460593381 \h </w:instrText>
            </w:r>
            <w:r>
              <w:rPr>
                <w:noProof/>
                <w:webHidden/>
              </w:rPr>
            </w:r>
            <w:r>
              <w:rPr>
                <w:noProof/>
                <w:webHidden/>
              </w:rPr>
              <w:fldChar w:fldCharType="separate"/>
            </w:r>
            <w:r>
              <w:rPr>
                <w:noProof/>
                <w:webHidden/>
              </w:rPr>
              <w:t>111</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2" w:history="1">
            <w:r w:rsidRPr="005E5F3A">
              <w:rPr>
                <w:rStyle w:val="a8"/>
                <w:noProof/>
              </w:rPr>
              <w:t>6.4</w:t>
            </w:r>
            <w:r>
              <w:rPr>
                <w:rFonts w:asciiTheme="minorHAnsi" w:eastAsiaTheme="minorEastAsia" w:hAnsiTheme="minorHAnsi" w:cstheme="minorBidi"/>
                <w:noProof/>
                <w:sz w:val="22"/>
                <w:szCs w:val="22"/>
              </w:rPr>
              <w:tab/>
            </w:r>
            <w:r w:rsidRPr="005E5F3A">
              <w:rPr>
                <w:rStyle w:val="a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_Toc460593382 \h </w:instrText>
            </w:r>
            <w:r>
              <w:rPr>
                <w:noProof/>
                <w:webHidden/>
              </w:rPr>
            </w:r>
            <w:r>
              <w:rPr>
                <w:noProof/>
                <w:webHidden/>
              </w:rPr>
              <w:fldChar w:fldCharType="separate"/>
            </w:r>
            <w:r>
              <w:rPr>
                <w:noProof/>
                <w:webHidden/>
              </w:rPr>
              <w:t>116</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3" w:history="1">
            <w:r w:rsidRPr="005E5F3A">
              <w:rPr>
                <w:rStyle w:val="a8"/>
                <w:noProof/>
              </w:rPr>
              <w:t>6.5</w:t>
            </w:r>
            <w:r>
              <w:rPr>
                <w:rFonts w:asciiTheme="minorHAnsi" w:eastAsiaTheme="minorEastAsia" w:hAnsiTheme="minorHAnsi" w:cstheme="minorBidi"/>
                <w:noProof/>
                <w:sz w:val="22"/>
                <w:szCs w:val="22"/>
              </w:rPr>
              <w:tab/>
            </w:r>
            <w:r w:rsidRPr="005E5F3A">
              <w:rPr>
                <w:rStyle w:val="a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Pr>
                <w:noProof/>
                <w:webHidden/>
              </w:rPr>
              <w:tab/>
            </w:r>
            <w:r>
              <w:rPr>
                <w:noProof/>
                <w:webHidden/>
              </w:rPr>
              <w:fldChar w:fldCharType="begin"/>
            </w:r>
            <w:r>
              <w:rPr>
                <w:noProof/>
                <w:webHidden/>
              </w:rPr>
              <w:instrText xml:space="preserve"> PAGEREF _Toc460593383 \h </w:instrText>
            </w:r>
            <w:r>
              <w:rPr>
                <w:noProof/>
                <w:webHidden/>
              </w:rPr>
            </w:r>
            <w:r>
              <w:rPr>
                <w:noProof/>
                <w:webHidden/>
              </w:rPr>
              <w:fldChar w:fldCharType="separate"/>
            </w:r>
            <w:r>
              <w:rPr>
                <w:noProof/>
                <w:webHidden/>
              </w:rPr>
              <w:t>117</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4" w:history="1">
            <w:r w:rsidRPr="005E5F3A">
              <w:rPr>
                <w:rStyle w:val="a8"/>
                <w:noProof/>
              </w:rPr>
              <w:t>6.6</w:t>
            </w:r>
            <w:r>
              <w:rPr>
                <w:rFonts w:asciiTheme="minorHAnsi" w:eastAsiaTheme="minorEastAsia" w:hAnsiTheme="minorHAnsi" w:cstheme="minorBidi"/>
                <w:noProof/>
                <w:sz w:val="22"/>
                <w:szCs w:val="22"/>
              </w:rPr>
              <w:tab/>
            </w:r>
            <w:r w:rsidRPr="005E5F3A">
              <w:rPr>
                <w:rStyle w:val="a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r>
              <w:rPr>
                <w:noProof/>
                <w:webHidden/>
              </w:rPr>
              <w:tab/>
            </w:r>
            <w:r>
              <w:rPr>
                <w:noProof/>
                <w:webHidden/>
              </w:rPr>
              <w:fldChar w:fldCharType="begin"/>
            </w:r>
            <w:r>
              <w:rPr>
                <w:noProof/>
                <w:webHidden/>
              </w:rPr>
              <w:instrText xml:space="preserve"> PAGEREF _Toc460593384 \h </w:instrText>
            </w:r>
            <w:r>
              <w:rPr>
                <w:noProof/>
                <w:webHidden/>
              </w:rPr>
            </w:r>
            <w:r>
              <w:rPr>
                <w:noProof/>
                <w:webHidden/>
              </w:rPr>
              <w:fldChar w:fldCharType="separate"/>
            </w:r>
            <w:r>
              <w:rPr>
                <w:noProof/>
                <w:webHidden/>
              </w:rPr>
              <w:t>117</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5" w:history="1">
            <w:r w:rsidRPr="005E5F3A">
              <w:rPr>
                <w:rStyle w:val="a8"/>
                <w:noProof/>
              </w:rPr>
              <w:t>6.7</w:t>
            </w:r>
            <w:r>
              <w:rPr>
                <w:rFonts w:asciiTheme="minorHAnsi" w:eastAsiaTheme="minorEastAsia" w:hAnsiTheme="minorHAnsi" w:cstheme="minorBidi"/>
                <w:noProof/>
                <w:sz w:val="22"/>
                <w:szCs w:val="22"/>
              </w:rPr>
              <w:tab/>
            </w:r>
            <w:r w:rsidRPr="005E5F3A">
              <w:rPr>
                <w:rStyle w:val="a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Pr="005E5F3A">
              <w:rPr>
                <w:rStyle w:val="a8"/>
                <w:i/>
                <w:noProof/>
              </w:rPr>
              <w:t xml:space="preserve"> </w:t>
            </w:r>
            <w:r w:rsidRPr="005E5F3A">
              <w:rPr>
                <w:rStyle w:val="a8"/>
                <w:noProof/>
              </w:rPr>
              <w:t>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_Toc460593385 \h </w:instrText>
            </w:r>
            <w:r>
              <w:rPr>
                <w:noProof/>
                <w:webHidden/>
              </w:rPr>
            </w:r>
            <w:r>
              <w:rPr>
                <w:noProof/>
                <w:webHidden/>
              </w:rPr>
              <w:fldChar w:fldCharType="separate"/>
            </w:r>
            <w:r>
              <w:rPr>
                <w:noProof/>
                <w:webHidden/>
              </w:rPr>
              <w:t>117</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86" w:history="1">
            <w:r w:rsidRPr="005E5F3A">
              <w:rPr>
                <w:rStyle w:val="a8"/>
                <w:noProof/>
              </w:rPr>
              <w:t>7</w:t>
            </w:r>
            <w:r>
              <w:rPr>
                <w:rFonts w:asciiTheme="minorHAnsi" w:eastAsiaTheme="minorEastAsia" w:hAnsiTheme="minorHAnsi" w:cstheme="minorBidi"/>
                <w:noProof/>
                <w:sz w:val="22"/>
                <w:szCs w:val="22"/>
              </w:rPr>
              <w:tab/>
            </w:r>
            <w:r w:rsidRPr="005E5F3A">
              <w:rPr>
                <w:rStyle w:val="a8"/>
                <w:noProof/>
              </w:rPr>
              <w:t>Предложения по строительству и реконструкции тепловых сетей и сооружений на них</w:t>
            </w:r>
            <w:r>
              <w:rPr>
                <w:noProof/>
                <w:webHidden/>
              </w:rPr>
              <w:tab/>
            </w:r>
            <w:r>
              <w:rPr>
                <w:noProof/>
                <w:webHidden/>
              </w:rPr>
              <w:fldChar w:fldCharType="begin"/>
            </w:r>
            <w:r>
              <w:rPr>
                <w:noProof/>
                <w:webHidden/>
              </w:rPr>
              <w:instrText xml:space="preserve"> PAGEREF _Toc460593386 \h </w:instrText>
            </w:r>
            <w:r>
              <w:rPr>
                <w:noProof/>
                <w:webHidden/>
              </w:rPr>
            </w:r>
            <w:r>
              <w:rPr>
                <w:noProof/>
                <w:webHidden/>
              </w:rPr>
              <w:fldChar w:fldCharType="separate"/>
            </w:r>
            <w:r>
              <w:rPr>
                <w:noProof/>
                <w:webHidden/>
              </w:rPr>
              <w:t>118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7" w:history="1">
            <w:r w:rsidRPr="005E5F3A">
              <w:rPr>
                <w:rStyle w:val="a8"/>
                <w:noProof/>
              </w:rPr>
              <w:t>7.1</w:t>
            </w:r>
            <w:r>
              <w:rPr>
                <w:rFonts w:asciiTheme="minorHAnsi" w:eastAsiaTheme="minorEastAsia" w:hAnsiTheme="minorHAnsi" w:cstheme="minorBidi"/>
                <w:noProof/>
                <w:sz w:val="22"/>
                <w:szCs w:val="22"/>
              </w:rPr>
              <w:tab/>
            </w:r>
            <w:r w:rsidRPr="005E5F3A">
              <w:rPr>
                <w:rStyle w:val="a8"/>
                <w:noProof/>
              </w:rPr>
              <w:t>Решения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_Toc460593387 \h </w:instrText>
            </w:r>
            <w:r>
              <w:rPr>
                <w:noProof/>
                <w:webHidden/>
              </w:rPr>
            </w:r>
            <w:r>
              <w:rPr>
                <w:noProof/>
                <w:webHidden/>
              </w:rPr>
              <w:fldChar w:fldCharType="separate"/>
            </w:r>
            <w:r>
              <w:rPr>
                <w:noProof/>
                <w:webHidden/>
              </w:rPr>
              <w:t>118</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8" w:history="1">
            <w:r w:rsidRPr="005E5F3A">
              <w:rPr>
                <w:rStyle w:val="a8"/>
                <w:noProof/>
              </w:rPr>
              <w:t>7.2</w:t>
            </w:r>
            <w:r>
              <w:rPr>
                <w:rFonts w:asciiTheme="minorHAnsi" w:eastAsiaTheme="minorEastAsia" w:hAnsiTheme="minorHAnsi" w:cstheme="minorBidi"/>
                <w:noProof/>
                <w:sz w:val="22"/>
                <w:szCs w:val="22"/>
              </w:rPr>
              <w:tab/>
            </w:r>
            <w:r w:rsidRPr="005E5F3A">
              <w:rPr>
                <w:rStyle w:val="a8"/>
                <w:noProof/>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_Toc460593388 \h </w:instrText>
            </w:r>
            <w:r>
              <w:rPr>
                <w:noProof/>
                <w:webHidden/>
              </w:rPr>
            </w:r>
            <w:r>
              <w:rPr>
                <w:noProof/>
                <w:webHidden/>
              </w:rPr>
              <w:fldChar w:fldCharType="separate"/>
            </w:r>
            <w:r>
              <w:rPr>
                <w:noProof/>
                <w:webHidden/>
              </w:rPr>
              <w:t>122</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89" w:history="1">
            <w:r w:rsidRPr="005E5F3A">
              <w:rPr>
                <w:rStyle w:val="a8"/>
                <w:noProof/>
              </w:rPr>
              <w:t>7.3</w:t>
            </w:r>
            <w:r>
              <w:rPr>
                <w:rFonts w:asciiTheme="minorHAnsi" w:eastAsiaTheme="minorEastAsia" w:hAnsiTheme="minorHAnsi" w:cstheme="minorBidi"/>
                <w:noProof/>
                <w:sz w:val="22"/>
                <w:szCs w:val="22"/>
              </w:rPr>
              <w:tab/>
            </w:r>
            <w:r w:rsidRPr="005E5F3A">
              <w:rPr>
                <w:rStyle w:val="a8"/>
                <w:noProof/>
              </w:rPr>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_Toc460593389 \h </w:instrText>
            </w:r>
            <w:r>
              <w:rPr>
                <w:noProof/>
                <w:webHidden/>
              </w:rPr>
            </w:r>
            <w:r>
              <w:rPr>
                <w:noProof/>
                <w:webHidden/>
              </w:rPr>
              <w:fldChar w:fldCharType="separate"/>
            </w:r>
            <w:r>
              <w:rPr>
                <w:noProof/>
                <w:webHidden/>
              </w:rPr>
              <w:t>122</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90" w:history="1">
            <w:r w:rsidRPr="005E5F3A">
              <w:rPr>
                <w:rStyle w:val="a8"/>
                <w:noProof/>
              </w:rPr>
              <w:t>8</w:t>
            </w:r>
            <w:r>
              <w:rPr>
                <w:rFonts w:asciiTheme="minorHAnsi" w:eastAsiaTheme="minorEastAsia" w:hAnsiTheme="minorHAnsi" w:cstheme="minorBidi"/>
                <w:noProof/>
                <w:sz w:val="22"/>
                <w:szCs w:val="22"/>
              </w:rPr>
              <w:tab/>
            </w:r>
            <w:r w:rsidRPr="005E5F3A">
              <w:rPr>
                <w:rStyle w:val="a8"/>
                <w:noProof/>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Pr>
                <w:noProof/>
                <w:webHidden/>
              </w:rPr>
              <w:tab/>
            </w:r>
            <w:r>
              <w:rPr>
                <w:noProof/>
                <w:webHidden/>
              </w:rPr>
              <w:fldChar w:fldCharType="begin"/>
            </w:r>
            <w:r>
              <w:rPr>
                <w:noProof/>
                <w:webHidden/>
              </w:rPr>
              <w:instrText xml:space="preserve"> PAGEREF _Toc460593390 \h </w:instrText>
            </w:r>
            <w:r>
              <w:rPr>
                <w:noProof/>
                <w:webHidden/>
              </w:rPr>
            </w:r>
            <w:r>
              <w:rPr>
                <w:noProof/>
                <w:webHidden/>
              </w:rPr>
              <w:fldChar w:fldCharType="separate"/>
            </w:r>
            <w:r>
              <w:rPr>
                <w:noProof/>
                <w:webHidden/>
              </w:rPr>
              <w:t>123</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91" w:history="1">
            <w:r w:rsidRPr="005E5F3A">
              <w:rPr>
                <w:rStyle w:val="a8"/>
                <w:noProof/>
              </w:rPr>
              <w:t>9</w:t>
            </w:r>
            <w:r>
              <w:rPr>
                <w:rFonts w:asciiTheme="minorHAnsi" w:eastAsiaTheme="minorEastAsia" w:hAnsiTheme="minorHAnsi" w:cstheme="minorBidi"/>
                <w:noProof/>
                <w:sz w:val="22"/>
                <w:szCs w:val="22"/>
              </w:rPr>
              <w:tab/>
            </w:r>
            <w:r w:rsidRPr="005E5F3A">
              <w:rPr>
                <w:rStyle w:val="a8"/>
                <w:noProof/>
              </w:rPr>
              <w:t>Оценка надежности теплоснабжения</w:t>
            </w:r>
            <w:r>
              <w:rPr>
                <w:noProof/>
                <w:webHidden/>
              </w:rPr>
              <w:tab/>
            </w:r>
            <w:r>
              <w:rPr>
                <w:noProof/>
                <w:webHidden/>
              </w:rPr>
              <w:fldChar w:fldCharType="begin"/>
            </w:r>
            <w:r>
              <w:rPr>
                <w:noProof/>
                <w:webHidden/>
              </w:rPr>
              <w:instrText xml:space="preserve"> PAGEREF _Toc460593391 \h </w:instrText>
            </w:r>
            <w:r>
              <w:rPr>
                <w:noProof/>
                <w:webHidden/>
              </w:rPr>
            </w:r>
            <w:r>
              <w:rPr>
                <w:noProof/>
                <w:webHidden/>
              </w:rPr>
              <w:fldChar w:fldCharType="separate"/>
            </w:r>
            <w:r>
              <w:rPr>
                <w:noProof/>
                <w:webHidden/>
              </w:rPr>
              <w:t>124</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92" w:history="1">
            <w:r w:rsidRPr="005E5F3A">
              <w:rPr>
                <w:rStyle w:val="a8"/>
                <w:noProof/>
              </w:rPr>
              <w:t>10</w:t>
            </w:r>
            <w:r>
              <w:rPr>
                <w:rFonts w:asciiTheme="minorHAnsi" w:eastAsiaTheme="minorEastAsia" w:hAnsiTheme="minorHAnsi" w:cstheme="minorBidi"/>
                <w:noProof/>
                <w:sz w:val="22"/>
                <w:szCs w:val="22"/>
              </w:rPr>
              <w:tab/>
            </w:r>
            <w:r w:rsidRPr="005E5F3A">
              <w:rPr>
                <w:rStyle w:val="a8"/>
                <w:noProof/>
              </w:rPr>
              <w:t>Обоснование инвестиций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_Toc460593392 \h </w:instrText>
            </w:r>
            <w:r>
              <w:rPr>
                <w:noProof/>
                <w:webHidden/>
              </w:rPr>
            </w:r>
            <w:r>
              <w:rPr>
                <w:noProof/>
                <w:webHidden/>
              </w:rPr>
              <w:fldChar w:fldCharType="separate"/>
            </w:r>
            <w:r>
              <w:rPr>
                <w:noProof/>
                <w:webHidden/>
              </w:rPr>
              <w:t>125</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93" w:history="1">
            <w:r w:rsidRPr="005E5F3A">
              <w:rPr>
                <w:rStyle w:val="a8"/>
                <w:noProof/>
              </w:rPr>
              <w:t>10.1</w:t>
            </w:r>
            <w:r>
              <w:rPr>
                <w:rFonts w:asciiTheme="minorHAnsi" w:eastAsiaTheme="minorEastAsia" w:hAnsiTheme="minorHAnsi" w:cstheme="minorBidi"/>
                <w:noProof/>
                <w:sz w:val="22"/>
                <w:szCs w:val="22"/>
              </w:rPr>
              <w:tab/>
            </w:r>
            <w:r w:rsidRPr="005E5F3A">
              <w:rPr>
                <w:rStyle w:val="a8"/>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_Toc460593393 \h </w:instrText>
            </w:r>
            <w:r>
              <w:rPr>
                <w:noProof/>
                <w:webHidden/>
              </w:rPr>
            </w:r>
            <w:r>
              <w:rPr>
                <w:noProof/>
                <w:webHidden/>
              </w:rPr>
              <w:fldChar w:fldCharType="separate"/>
            </w:r>
            <w:r>
              <w:rPr>
                <w:noProof/>
                <w:webHidden/>
              </w:rPr>
              <w:t>125</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94" w:history="1">
            <w:r w:rsidRPr="005E5F3A">
              <w:rPr>
                <w:rStyle w:val="a8"/>
                <w:noProof/>
              </w:rPr>
              <w:t>10.2</w:t>
            </w:r>
            <w:r>
              <w:rPr>
                <w:rFonts w:asciiTheme="minorHAnsi" w:eastAsiaTheme="minorEastAsia" w:hAnsiTheme="minorHAnsi" w:cstheme="minorBidi"/>
                <w:noProof/>
                <w:sz w:val="22"/>
                <w:szCs w:val="22"/>
              </w:rPr>
              <w:tab/>
            </w:r>
            <w:r w:rsidRPr="005E5F3A">
              <w:rPr>
                <w:rStyle w:val="a8"/>
                <w:noProof/>
              </w:rPr>
              <w:t>Предложения по источникам инвестиций, обеспечивающих финансовые потребности.</w:t>
            </w:r>
            <w:r>
              <w:rPr>
                <w:noProof/>
                <w:webHidden/>
              </w:rPr>
              <w:tab/>
            </w:r>
            <w:r>
              <w:rPr>
                <w:noProof/>
                <w:webHidden/>
              </w:rPr>
              <w:fldChar w:fldCharType="begin"/>
            </w:r>
            <w:r>
              <w:rPr>
                <w:noProof/>
                <w:webHidden/>
              </w:rPr>
              <w:instrText xml:space="preserve"> PAGEREF _Toc460593394 \h </w:instrText>
            </w:r>
            <w:r>
              <w:rPr>
                <w:noProof/>
                <w:webHidden/>
              </w:rPr>
            </w:r>
            <w:r>
              <w:rPr>
                <w:noProof/>
                <w:webHidden/>
              </w:rPr>
              <w:fldChar w:fldCharType="separate"/>
            </w:r>
            <w:r>
              <w:rPr>
                <w:noProof/>
                <w:webHidden/>
              </w:rPr>
              <w:t>126</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95" w:history="1">
            <w:r w:rsidRPr="005E5F3A">
              <w:rPr>
                <w:rStyle w:val="a8"/>
                <w:noProof/>
              </w:rPr>
              <w:t>10.3</w:t>
            </w:r>
            <w:r>
              <w:rPr>
                <w:rFonts w:asciiTheme="minorHAnsi" w:eastAsiaTheme="minorEastAsia" w:hAnsiTheme="minorHAnsi" w:cstheme="minorBidi"/>
                <w:noProof/>
                <w:sz w:val="22"/>
                <w:szCs w:val="22"/>
              </w:rPr>
              <w:tab/>
            </w:r>
            <w:r w:rsidRPr="005E5F3A">
              <w:rPr>
                <w:rStyle w:val="a8"/>
                <w:noProof/>
              </w:rPr>
              <w:t>Расчеты эффективности инвестиций.</w:t>
            </w:r>
            <w:r>
              <w:rPr>
                <w:noProof/>
                <w:webHidden/>
              </w:rPr>
              <w:tab/>
            </w:r>
            <w:r>
              <w:rPr>
                <w:noProof/>
                <w:webHidden/>
              </w:rPr>
              <w:fldChar w:fldCharType="begin"/>
            </w:r>
            <w:r>
              <w:rPr>
                <w:noProof/>
                <w:webHidden/>
              </w:rPr>
              <w:instrText xml:space="preserve"> PAGEREF _Toc460593395 \h </w:instrText>
            </w:r>
            <w:r>
              <w:rPr>
                <w:noProof/>
                <w:webHidden/>
              </w:rPr>
            </w:r>
            <w:r>
              <w:rPr>
                <w:noProof/>
                <w:webHidden/>
              </w:rPr>
              <w:fldChar w:fldCharType="separate"/>
            </w:r>
            <w:r>
              <w:rPr>
                <w:noProof/>
                <w:webHidden/>
              </w:rPr>
              <w:t>127</w:t>
            </w:r>
            <w:r>
              <w:rPr>
                <w:noProof/>
                <w:webHidden/>
              </w:rPr>
              <w:fldChar w:fldCharType="end"/>
            </w:r>
          </w:hyperlink>
        </w:p>
        <w:p w:rsidR="00851403" w:rsidRDefault="00851403">
          <w:pPr>
            <w:pStyle w:val="25"/>
            <w:rPr>
              <w:rFonts w:asciiTheme="minorHAnsi" w:eastAsiaTheme="minorEastAsia" w:hAnsiTheme="minorHAnsi" w:cstheme="minorBidi"/>
              <w:noProof/>
              <w:sz w:val="22"/>
              <w:szCs w:val="22"/>
            </w:rPr>
          </w:pPr>
          <w:hyperlink w:anchor="_Toc460593396" w:history="1">
            <w:r w:rsidRPr="005E5F3A">
              <w:rPr>
                <w:rStyle w:val="a8"/>
                <w:noProof/>
              </w:rPr>
              <w:t>10.4</w:t>
            </w:r>
            <w:r>
              <w:rPr>
                <w:rFonts w:asciiTheme="minorHAnsi" w:eastAsiaTheme="minorEastAsia" w:hAnsiTheme="minorHAnsi" w:cstheme="minorBidi"/>
                <w:noProof/>
                <w:sz w:val="22"/>
                <w:szCs w:val="22"/>
              </w:rPr>
              <w:tab/>
            </w:r>
            <w:r w:rsidRPr="005E5F3A">
              <w:rPr>
                <w:rStyle w:val="a8"/>
                <w:noProof/>
              </w:rPr>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_Toc460593396 \h </w:instrText>
            </w:r>
            <w:r>
              <w:rPr>
                <w:noProof/>
                <w:webHidden/>
              </w:rPr>
            </w:r>
            <w:r>
              <w:rPr>
                <w:noProof/>
                <w:webHidden/>
              </w:rPr>
              <w:fldChar w:fldCharType="separate"/>
            </w:r>
            <w:r>
              <w:rPr>
                <w:noProof/>
                <w:webHidden/>
              </w:rPr>
              <w:t>131</w:t>
            </w:r>
            <w:r>
              <w:rPr>
                <w:noProof/>
                <w:webHidden/>
              </w:rPr>
              <w:fldChar w:fldCharType="end"/>
            </w:r>
          </w:hyperlink>
        </w:p>
        <w:p w:rsidR="00851403" w:rsidRDefault="00851403">
          <w:pPr>
            <w:pStyle w:val="1b"/>
            <w:rPr>
              <w:rFonts w:asciiTheme="minorHAnsi" w:eastAsiaTheme="minorEastAsia" w:hAnsiTheme="minorHAnsi" w:cstheme="minorBidi"/>
              <w:noProof/>
              <w:sz w:val="22"/>
              <w:szCs w:val="22"/>
            </w:rPr>
          </w:pPr>
          <w:hyperlink w:anchor="_Toc460593397" w:history="1">
            <w:r w:rsidRPr="005E5F3A">
              <w:rPr>
                <w:rStyle w:val="a8"/>
                <w:noProof/>
              </w:rPr>
              <w:t>11</w:t>
            </w:r>
            <w:r>
              <w:rPr>
                <w:rFonts w:asciiTheme="minorHAnsi" w:eastAsiaTheme="minorEastAsia" w:hAnsiTheme="minorHAnsi" w:cstheme="minorBidi"/>
                <w:noProof/>
                <w:sz w:val="22"/>
                <w:szCs w:val="22"/>
              </w:rPr>
              <w:tab/>
            </w:r>
            <w:r w:rsidRPr="005E5F3A">
              <w:rPr>
                <w:rStyle w:val="a8"/>
                <w:noProof/>
              </w:rPr>
              <w:t>Обоснование предложения по определению единой теплоснабжающей организации</w:t>
            </w:r>
            <w:r>
              <w:rPr>
                <w:noProof/>
                <w:webHidden/>
              </w:rPr>
              <w:tab/>
            </w:r>
            <w:r>
              <w:rPr>
                <w:noProof/>
                <w:webHidden/>
              </w:rPr>
              <w:fldChar w:fldCharType="begin"/>
            </w:r>
            <w:r>
              <w:rPr>
                <w:noProof/>
                <w:webHidden/>
              </w:rPr>
              <w:instrText xml:space="preserve"> PAGEREF _Toc460593397 \h </w:instrText>
            </w:r>
            <w:r>
              <w:rPr>
                <w:noProof/>
                <w:webHidden/>
              </w:rPr>
            </w:r>
            <w:r>
              <w:rPr>
                <w:noProof/>
                <w:webHidden/>
              </w:rPr>
              <w:fldChar w:fldCharType="separate"/>
            </w:r>
            <w:r>
              <w:rPr>
                <w:noProof/>
                <w:webHidden/>
              </w:rPr>
              <w:t>132</w:t>
            </w:r>
            <w:r>
              <w:rPr>
                <w:noProof/>
                <w:webHidden/>
              </w:rPr>
              <w:fldChar w:fldCharType="end"/>
            </w:r>
          </w:hyperlink>
        </w:p>
        <w:p w:rsidR="005359B2" w:rsidRPr="00C911E3" w:rsidRDefault="00DF5042">
          <w:r w:rsidRPr="00C911E3">
            <w:rPr>
              <w:rFonts w:ascii="Times New Roman" w:hAnsi="Times New Roman" w:cs="Times New Roman"/>
              <w:b/>
              <w:bCs/>
              <w:sz w:val="24"/>
              <w:szCs w:val="24"/>
            </w:rPr>
            <w:fldChar w:fldCharType="end"/>
          </w:r>
        </w:p>
      </w:sdtContent>
    </w:sdt>
    <w:p w:rsidR="005359B2" w:rsidRPr="00C911E3" w:rsidRDefault="005359B2" w:rsidP="00256407">
      <w:pPr>
        <w:rPr>
          <w:rFonts w:ascii="Times New Roman" w:hAnsi="Times New Roman"/>
        </w:rPr>
      </w:pPr>
      <w:r w:rsidRPr="00C911E3">
        <w:rPr>
          <w:rFonts w:ascii="Times New Roman" w:hAnsi="Times New Roman"/>
        </w:rPr>
        <w:br w:type="page"/>
      </w:r>
    </w:p>
    <w:p w:rsidR="0051511D" w:rsidRPr="00C911E3" w:rsidRDefault="006E0576" w:rsidP="004F459D">
      <w:pPr>
        <w:pStyle w:val="1"/>
        <w:numPr>
          <w:ilvl w:val="0"/>
          <w:numId w:val="12"/>
        </w:numPr>
      </w:pPr>
      <w:bookmarkStart w:id="1" w:name="_Toc460593295"/>
      <w:r w:rsidRPr="00C911E3">
        <w:lastRenderedPageBreak/>
        <w:t>Существующее положение в сфере производства, передачи и потребления тепловой энергии для целей теплоснабжения</w:t>
      </w:r>
      <w:bookmarkEnd w:id="0"/>
      <w:bookmarkEnd w:id="1"/>
    </w:p>
    <w:p w:rsidR="000806B0" w:rsidRPr="00C911E3" w:rsidRDefault="00A85B47" w:rsidP="00141A73">
      <w:pPr>
        <w:pStyle w:val="1f"/>
      </w:pPr>
      <w:bookmarkStart w:id="2" w:name="_Toc371415652"/>
      <w:bookmarkStart w:id="3" w:name="_Toc460593296"/>
      <w:r w:rsidRPr="00C911E3">
        <w:t>Функциональная структура теплоснабжения.</w:t>
      </w:r>
      <w:bookmarkEnd w:id="2"/>
      <w:bookmarkEnd w:id="3"/>
    </w:p>
    <w:p w:rsidR="00A85B47" w:rsidRPr="00C911E3" w:rsidRDefault="000806B0" w:rsidP="00F642A5">
      <w:pPr>
        <w:spacing w:before="120" w:after="120"/>
        <w:rPr>
          <w:rFonts w:ascii="Times New Roman" w:hAnsi="Times New Roman" w:cs="Times New Roman"/>
          <w:b/>
          <w:sz w:val="24"/>
        </w:rPr>
      </w:pPr>
      <w:bookmarkStart w:id="4" w:name="_Toc371415653"/>
      <w:r w:rsidRPr="00C911E3">
        <w:rPr>
          <w:rFonts w:ascii="Times New Roman" w:hAnsi="Times New Roman" w:cs="Times New Roman"/>
          <w:b/>
          <w:sz w:val="24"/>
        </w:rPr>
        <w:t>О</w:t>
      </w:r>
      <w:r w:rsidR="00DC1FC0" w:rsidRPr="00C911E3">
        <w:rPr>
          <w:rFonts w:ascii="Times New Roman" w:hAnsi="Times New Roman" w:cs="Times New Roman"/>
          <w:b/>
          <w:sz w:val="24"/>
        </w:rPr>
        <w:t xml:space="preserve">бщая характеристика </w:t>
      </w:r>
      <w:r w:rsidR="00566CF6" w:rsidRPr="00C911E3">
        <w:rPr>
          <w:rFonts w:ascii="Times New Roman" w:hAnsi="Times New Roman" w:cs="Times New Roman"/>
          <w:b/>
          <w:sz w:val="24"/>
        </w:rPr>
        <w:t>Лежневского городского</w:t>
      </w:r>
      <w:r w:rsidR="00F642A5" w:rsidRPr="00C911E3">
        <w:rPr>
          <w:rFonts w:ascii="Times New Roman" w:hAnsi="Times New Roman" w:cs="Times New Roman"/>
          <w:b/>
          <w:sz w:val="24"/>
        </w:rPr>
        <w:t xml:space="preserve"> поселения</w:t>
      </w:r>
      <w:r w:rsidR="00DC1FC0" w:rsidRPr="00C911E3">
        <w:rPr>
          <w:rFonts w:ascii="Times New Roman" w:hAnsi="Times New Roman" w:cs="Times New Roman"/>
          <w:b/>
          <w:sz w:val="24"/>
        </w:rPr>
        <w:t>.</w:t>
      </w:r>
      <w:bookmarkEnd w:id="4"/>
    </w:p>
    <w:p w:rsidR="00566CF6" w:rsidRPr="00C911E3" w:rsidRDefault="00566CF6" w:rsidP="0047162F">
      <w:pPr>
        <w:widowControl w:val="0"/>
        <w:tabs>
          <w:tab w:val="left" w:pos="142"/>
        </w:tabs>
        <w:spacing w:after="0" w:line="480" w:lineRule="exact"/>
        <w:ind w:left="180" w:firstLine="387"/>
        <w:jc w:val="both"/>
        <w:rPr>
          <w:rFonts w:ascii="Times New Roman" w:eastAsia="Times New Roman" w:hAnsi="Times New Roman" w:cs="Times New Roman"/>
          <w:sz w:val="24"/>
          <w:szCs w:val="24"/>
          <w:lang w:bidi="ru-RU"/>
        </w:rPr>
      </w:pPr>
      <w:r w:rsidRPr="00C911E3">
        <w:rPr>
          <w:rFonts w:ascii="Times New Roman" w:eastAsia="Times New Roman" w:hAnsi="Times New Roman" w:cs="Times New Roman"/>
          <w:sz w:val="24"/>
          <w:szCs w:val="24"/>
          <w:lang w:bidi="ru-RU"/>
        </w:rPr>
        <w:t>Существующая планировочная структура Лежневского городского поселения. Поселок Лежнево находится в северной части Лежневского района. Поселок имеет компактную слегка вытянутую с юго-востока на северо-запад территорию. Поселок разрезается на почти равные части рекой Ухтохма, притоком реки Уводь. Связь двух берегов осуществляется по автомобильному и пешеходному мостам. Территория поселка достаточно плотно застроена, перспектив для территориального развития в существующих границах поселения практически нет. Для развития поселка имеются территории, прилегающие к поселку с севера до коллективных садов в районе деревни Гулиха, с востока, включая территорию бывшего животноводческого комплекса, с юга до деревни Сабуриха.</w:t>
      </w:r>
    </w:p>
    <w:p w:rsidR="00566CF6" w:rsidRPr="00C911E3" w:rsidRDefault="00566CF6" w:rsidP="00052103">
      <w:pPr>
        <w:widowControl w:val="0"/>
        <w:spacing w:after="0" w:line="480" w:lineRule="exact"/>
        <w:ind w:left="180" w:firstLine="600"/>
        <w:jc w:val="both"/>
        <w:rPr>
          <w:rFonts w:ascii="Times New Roman" w:eastAsia="Times New Roman" w:hAnsi="Times New Roman" w:cs="Times New Roman"/>
          <w:sz w:val="24"/>
          <w:szCs w:val="24"/>
          <w:lang w:bidi="ru-RU"/>
        </w:rPr>
      </w:pPr>
      <w:r w:rsidRPr="00C911E3">
        <w:rPr>
          <w:rFonts w:ascii="Times New Roman" w:eastAsia="Times New Roman" w:hAnsi="Times New Roman" w:cs="Times New Roman"/>
          <w:sz w:val="24"/>
          <w:szCs w:val="24"/>
          <w:lang w:bidi="ru-RU"/>
        </w:rPr>
        <w:t>Планировочная структура поселка сформирована улицами, большей частью повторяющими направление течения реки или реже - перпендикулярно этому направлению.</w:t>
      </w:r>
    </w:p>
    <w:p w:rsidR="00566CF6" w:rsidRPr="00C911E3" w:rsidRDefault="00566CF6" w:rsidP="00052103">
      <w:pPr>
        <w:widowControl w:val="0"/>
        <w:spacing w:after="0" w:line="480" w:lineRule="exact"/>
        <w:ind w:left="180" w:firstLine="600"/>
        <w:jc w:val="both"/>
        <w:rPr>
          <w:rFonts w:ascii="Times New Roman" w:eastAsia="Times New Roman" w:hAnsi="Times New Roman" w:cs="Times New Roman"/>
          <w:sz w:val="24"/>
          <w:szCs w:val="24"/>
          <w:lang w:bidi="ru-RU"/>
        </w:rPr>
      </w:pPr>
      <w:r w:rsidRPr="00C911E3">
        <w:rPr>
          <w:rFonts w:ascii="Times New Roman" w:eastAsia="Times New Roman" w:hAnsi="Times New Roman" w:cs="Times New Roman"/>
          <w:sz w:val="24"/>
          <w:szCs w:val="24"/>
          <w:lang w:bidi="ru-RU"/>
        </w:rPr>
        <w:t>Основная часть поселка застроена одноэтажными индивидуальными жилыми домами. В восточной, западной и северной частях поселка имеются группы многоквартирных 2-этажных жилых домов. В заречной части напротив фабрики расположен микрорайон 5-этажной жилой застройки. Общественная застройка сконцентрирована в историческом центре поселка, на территории которого располагается основная часть объектов культурного наследия. В поселке имеются две промышленные зоны: северная и центральная, на которых расположены все, за небольшим исключением, промышленные и коммунальные предприятия поселка.</w:t>
      </w:r>
    </w:p>
    <w:p w:rsidR="00566CF6" w:rsidRPr="00C911E3" w:rsidRDefault="00566CF6" w:rsidP="00052103">
      <w:pPr>
        <w:spacing w:before="120" w:after="120" w:line="360" w:lineRule="auto"/>
        <w:ind w:firstLine="567"/>
        <w:rPr>
          <w:rFonts w:ascii="Times New Roman" w:eastAsia="Arial Unicode MS" w:hAnsi="Times New Roman" w:cs="Times New Roman"/>
          <w:color w:val="000000"/>
          <w:sz w:val="24"/>
          <w:szCs w:val="24"/>
          <w:lang w:bidi="ru-RU"/>
        </w:rPr>
      </w:pPr>
      <w:r w:rsidRPr="00C911E3">
        <w:rPr>
          <w:rFonts w:ascii="Times New Roman" w:eastAsia="Arial Unicode MS" w:hAnsi="Times New Roman" w:cs="Times New Roman"/>
          <w:color w:val="000000"/>
          <w:sz w:val="24"/>
          <w:szCs w:val="24"/>
          <w:lang w:bidi="ru-RU"/>
        </w:rPr>
        <w:t>Поселок имеет внешние межрайонные автомобильные связи направлением на Иваново, на Москву, на Савино, на Шую</w:t>
      </w:r>
      <w:r w:rsidR="00052103" w:rsidRPr="00C911E3">
        <w:rPr>
          <w:rFonts w:ascii="Times New Roman" w:eastAsia="Arial Unicode MS" w:hAnsi="Times New Roman" w:cs="Times New Roman"/>
          <w:color w:val="000000"/>
          <w:sz w:val="24"/>
          <w:szCs w:val="24"/>
          <w:lang w:bidi="ru-RU"/>
        </w:rPr>
        <w:t>.</w:t>
      </w:r>
    </w:p>
    <w:p w:rsidR="00566CF6" w:rsidRPr="00C911E3" w:rsidRDefault="00566CF6" w:rsidP="00566CF6">
      <w:pPr>
        <w:widowControl w:val="0"/>
        <w:spacing w:after="0" w:line="480" w:lineRule="exact"/>
        <w:ind w:left="180" w:firstLine="72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Климатические характеристики района выбираются по СНиП 23-01-99 «Строительная климатология».</w:t>
      </w:r>
    </w:p>
    <w:p w:rsidR="00566CF6" w:rsidRPr="00C911E3" w:rsidRDefault="00566CF6" w:rsidP="00566CF6">
      <w:pPr>
        <w:widowControl w:val="0"/>
        <w:spacing w:after="0" w:line="480" w:lineRule="exact"/>
        <w:ind w:left="180" w:firstLine="72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 xml:space="preserve">По строительно-климатологическому районированию территория городского поселения Лежнево относится к зоне </w:t>
      </w:r>
      <w:r w:rsidRPr="00C911E3">
        <w:rPr>
          <w:rFonts w:ascii="Times New Roman" w:eastAsia="Times New Roman" w:hAnsi="Times New Roman" w:cs="Times New Roman"/>
          <w:color w:val="000000"/>
          <w:sz w:val="24"/>
          <w:szCs w:val="24"/>
          <w:lang w:val="en-US" w:eastAsia="en-US" w:bidi="en-US"/>
        </w:rPr>
        <w:t>ll</w:t>
      </w:r>
      <w:r w:rsidRPr="00C911E3">
        <w:rPr>
          <w:rFonts w:ascii="Times New Roman" w:eastAsia="Times New Roman" w:hAnsi="Times New Roman" w:cs="Times New Roman"/>
          <w:color w:val="000000"/>
          <w:sz w:val="24"/>
          <w:szCs w:val="24"/>
          <w:lang w:bidi="ru-RU"/>
        </w:rPr>
        <w:t>-В (г. Иваново).</w:t>
      </w:r>
    </w:p>
    <w:p w:rsidR="00566CF6" w:rsidRPr="00C911E3" w:rsidRDefault="00566CF6" w:rsidP="00566CF6">
      <w:pPr>
        <w:widowControl w:val="0"/>
        <w:spacing w:after="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Лежневский район Ивановской области характеризуется следующими климатическими условиями:</w:t>
      </w:r>
    </w:p>
    <w:p w:rsidR="00566CF6" w:rsidRPr="00C911E3" w:rsidRDefault="00566CF6" w:rsidP="00566CF6">
      <w:pPr>
        <w:widowControl w:val="0"/>
        <w:numPr>
          <w:ilvl w:val="0"/>
          <w:numId w:val="20"/>
        </w:numPr>
        <w:tabs>
          <w:tab w:val="left" w:pos="883"/>
        </w:tabs>
        <w:spacing w:after="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lastRenderedPageBreak/>
        <w:t>зона влажности - нормальная;</w:t>
      </w:r>
    </w:p>
    <w:p w:rsidR="00566CF6" w:rsidRPr="00C911E3" w:rsidRDefault="00566CF6" w:rsidP="00566CF6">
      <w:pPr>
        <w:widowControl w:val="0"/>
        <w:numPr>
          <w:ilvl w:val="0"/>
          <w:numId w:val="20"/>
        </w:numPr>
        <w:tabs>
          <w:tab w:val="left" w:pos="883"/>
        </w:tabs>
        <w:spacing w:after="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средняя температура наиболее холодной пятидневки - минус 30 °С;</w:t>
      </w:r>
    </w:p>
    <w:p w:rsidR="00566CF6" w:rsidRPr="00C911E3" w:rsidRDefault="00566CF6" w:rsidP="00566CF6">
      <w:pPr>
        <w:widowControl w:val="0"/>
        <w:numPr>
          <w:ilvl w:val="0"/>
          <w:numId w:val="20"/>
        </w:numPr>
        <w:tabs>
          <w:tab w:val="left" w:pos="883"/>
        </w:tabs>
        <w:spacing w:after="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расчетная скорость ветра - 4,2 м/с;</w:t>
      </w:r>
    </w:p>
    <w:p w:rsidR="00566CF6" w:rsidRPr="00C911E3" w:rsidRDefault="00566CF6" w:rsidP="00566CF6">
      <w:pPr>
        <w:widowControl w:val="0"/>
        <w:numPr>
          <w:ilvl w:val="0"/>
          <w:numId w:val="20"/>
        </w:numPr>
        <w:tabs>
          <w:tab w:val="left" w:pos="883"/>
        </w:tabs>
        <w:spacing w:after="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продолжительность отопительного периода - 219 суток;</w:t>
      </w:r>
    </w:p>
    <w:p w:rsidR="00566CF6" w:rsidRPr="00C911E3" w:rsidRDefault="00566CF6" w:rsidP="00566CF6">
      <w:pPr>
        <w:widowControl w:val="0"/>
        <w:numPr>
          <w:ilvl w:val="0"/>
          <w:numId w:val="20"/>
        </w:numPr>
        <w:tabs>
          <w:tab w:val="left" w:pos="883"/>
        </w:tabs>
        <w:spacing w:after="460" w:line="4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средняя температура наружного воздуха за отопит. период - минус 3,9 °С.</w:t>
      </w:r>
    </w:p>
    <w:p w:rsidR="00566CF6" w:rsidRPr="00C911E3" w:rsidRDefault="00566CF6" w:rsidP="00566CF6">
      <w:pPr>
        <w:widowControl w:val="0"/>
        <w:spacing w:after="0" w:line="280" w:lineRule="exact"/>
        <w:ind w:left="180"/>
        <w:jc w:val="both"/>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Средняя месячная и годовая температура воздуха, °С</w:t>
      </w:r>
    </w:p>
    <w:p w:rsidR="00566CF6" w:rsidRPr="00C911E3" w:rsidRDefault="00566CF6" w:rsidP="00566CF6">
      <w:pPr>
        <w:framePr w:w="10181"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82"/>
        <w:gridCol w:w="638"/>
        <w:gridCol w:w="634"/>
        <w:gridCol w:w="499"/>
        <w:gridCol w:w="437"/>
        <w:gridCol w:w="581"/>
        <w:gridCol w:w="581"/>
        <w:gridCol w:w="581"/>
        <w:gridCol w:w="581"/>
        <w:gridCol w:w="581"/>
        <w:gridCol w:w="437"/>
        <w:gridCol w:w="499"/>
        <w:gridCol w:w="509"/>
        <w:gridCol w:w="542"/>
      </w:tblGrid>
      <w:tr w:rsidR="00566CF6" w:rsidRPr="00C911E3" w:rsidTr="00566CF6">
        <w:trPr>
          <w:trHeight w:hRule="exact" w:val="974"/>
          <w:jc w:val="center"/>
        </w:trPr>
        <w:tc>
          <w:tcPr>
            <w:tcW w:w="3082" w:type="dxa"/>
            <w:tcBorders>
              <w:top w:val="single" w:sz="4" w:space="0" w:color="auto"/>
              <w:left w:val="single" w:sz="4" w:space="0" w:color="auto"/>
            </w:tcBorders>
            <w:shd w:val="clear" w:color="auto" w:fill="FFFFFF"/>
          </w:tcPr>
          <w:p w:rsidR="00566CF6" w:rsidRPr="00C911E3" w:rsidRDefault="00566CF6" w:rsidP="00566CF6">
            <w:pPr>
              <w:framePr w:w="10181" w:wrap="notBeside" w:vAnchor="text" w:hAnchor="text" w:xAlign="center" w:y="1"/>
              <w:widowControl w:val="0"/>
              <w:spacing w:after="0" w:line="317" w:lineRule="exact"/>
              <w:jc w:val="center"/>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6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4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16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2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0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Год</w:t>
            </w:r>
          </w:p>
        </w:tc>
      </w:tr>
      <w:tr w:rsidR="00566CF6" w:rsidRPr="00C911E3" w:rsidTr="00566CF6">
        <w:trPr>
          <w:trHeight w:hRule="exact" w:val="331"/>
          <w:jc w:val="center"/>
        </w:trPr>
        <w:tc>
          <w:tcPr>
            <w:tcW w:w="3082"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jc w:val="center"/>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w:t>
            </w:r>
          </w:p>
        </w:tc>
        <w:tc>
          <w:tcPr>
            <w:tcW w:w="638"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ind w:left="26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4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16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5</w:t>
            </w:r>
          </w:p>
        </w:tc>
        <w:tc>
          <w:tcPr>
            <w:tcW w:w="581"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ind w:left="22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0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7</w:t>
            </w:r>
          </w:p>
        </w:tc>
        <w:tc>
          <w:tcPr>
            <w:tcW w:w="581"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ind w:left="24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24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9</w:t>
            </w:r>
          </w:p>
        </w:tc>
        <w:tc>
          <w:tcPr>
            <w:tcW w:w="581"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10</w:t>
            </w:r>
          </w:p>
        </w:tc>
        <w:tc>
          <w:tcPr>
            <w:tcW w:w="437"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11</w:t>
            </w:r>
          </w:p>
        </w:tc>
        <w:tc>
          <w:tcPr>
            <w:tcW w:w="499" w:type="dxa"/>
            <w:tcBorders>
              <w:top w:val="single" w:sz="4" w:space="0" w:color="auto"/>
              <w:left w:val="single" w:sz="4" w:space="0" w:color="auto"/>
            </w:tcBorders>
            <w:shd w:val="clear" w:color="auto" w:fill="FFFFFF"/>
            <w:vAlign w:val="bottom"/>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ind w:left="160"/>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14</w:t>
            </w:r>
          </w:p>
        </w:tc>
      </w:tr>
      <w:tr w:rsidR="00566CF6" w:rsidRPr="00C911E3" w:rsidTr="00566CF6">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jc w:val="center"/>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-11,9</w:t>
            </w:r>
          </w:p>
        </w:tc>
        <w:tc>
          <w:tcPr>
            <w:tcW w:w="634"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-10,9</w:t>
            </w:r>
          </w:p>
        </w:tc>
        <w:tc>
          <w:tcPr>
            <w:tcW w:w="499"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-5,1</w:t>
            </w:r>
          </w:p>
        </w:tc>
        <w:tc>
          <w:tcPr>
            <w:tcW w:w="437"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4,1</w:t>
            </w:r>
          </w:p>
        </w:tc>
        <w:tc>
          <w:tcPr>
            <w:tcW w:w="581"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11,4</w:t>
            </w:r>
          </w:p>
        </w:tc>
        <w:tc>
          <w:tcPr>
            <w:tcW w:w="581"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17,6</w:t>
            </w:r>
          </w:p>
        </w:tc>
        <w:tc>
          <w:tcPr>
            <w:tcW w:w="581"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10,1</w:t>
            </w:r>
          </w:p>
        </w:tc>
        <w:tc>
          <w:tcPr>
            <w:tcW w:w="437"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3,5</w:t>
            </w:r>
          </w:p>
        </w:tc>
        <w:tc>
          <w:tcPr>
            <w:tcW w:w="499"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-3,1</w:t>
            </w:r>
          </w:p>
        </w:tc>
        <w:tc>
          <w:tcPr>
            <w:tcW w:w="509" w:type="dxa"/>
            <w:tcBorders>
              <w:top w:val="single" w:sz="4" w:space="0" w:color="auto"/>
              <w:left w:val="single" w:sz="4" w:space="0" w:color="auto"/>
              <w:bottom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-8,1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566CF6" w:rsidRPr="00C911E3" w:rsidRDefault="00566CF6" w:rsidP="00566CF6">
            <w:pPr>
              <w:framePr w:w="10181" w:wrap="notBeside" w:vAnchor="text" w:hAnchor="text" w:xAlign="center" w:y="1"/>
              <w:widowControl w:val="0"/>
              <w:spacing w:after="0" w:line="280" w:lineRule="exact"/>
              <w:rPr>
                <w:rFonts w:ascii="Times New Roman" w:eastAsia="Times New Roman" w:hAnsi="Times New Roman" w:cs="Times New Roman"/>
                <w:color w:val="000000"/>
                <w:sz w:val="24"/>
                <w:szCs w:val="24"/>
                <w:lang w:bidi="ru-RU"/>
              </w:rPr>
            </w:pPr>
            <w:r w:rsidRPr="00C911E3">
              <w:rPr>
                <w:rFonts w:ascii="Times New Roman" w:eastAsia="Times New Roman" w:hAnsi="Times New Roman" w:cs="Times New Roman"/>
                <w:color w:val="000000"/>
                <w:sz w:val="24"/>
                <w:szCs w:val="24"/>
                <w:lang w:bidi="ru-RU"/>
              </w:rPr>
              <w:t>3,3</w:t>
            </w:r>
          </w:p>
        </w:tc>
      </w:tr>
    </w:tbl>
    <w:p w:rsidR="00566CF6" w:rsidRPr="00C911E3" w:rsidRDefault="00566CF6" w:rsidP="00052103">
      <w:pPr>
        <w:spacing w:before="120" w:after="120" w:line="360" w:lineRule="auto"/>
        <w:ind w:firstLine="567"/>
        <w:jc w:val="both"/>
        <w:rPr>
          <w:rFonts w:ascii="Times New Roman" w:hAnsi="Times New Roman" w:cs="Times New Roman"/>
          <w:b/>
          <w:sz w:val="24"/>
          <w:szCs w:val="24"/>
        </w:rPr>
      </w:pPr>
      <w:r w:rsidRPr="00C911E3">
        <w:rPr>
          <w:rFonts w:ascii="Times New Roman" w:eastAsia="Arial Unicode MS" w:hAnsi="Times New Roman" w:cs="Times New Roman"/>
          <w:color w:val="000000"/>
          <w:sz w:val="24"/>
          <w:szCs w:val="24"/>
          <w:lang w:bidi="ru-RU"/>
        </w:rPr>
        <w:t>Лежневское городское поселение — муниципальное образование в составе Лежневского района Ивановской области. Административный центр поселения - п. Лежнево. Расположен на реке Ухтохма (бассейн Клязьмы), в 25 км к югу от города Иваново. Численность проживающего населения 8,0 тыс. жителей. В п. Лежнево есть детский сад, школа, медицинское учреждение и дом культуры.</w:t>
      </w:r>
    </w:p>
    <w:p w:rsidR="00A85B47" w:rsidRPr="00C911E3" w:rsidRDefault="007F34DC" w:rsidP="007F34DC">
      <w:pPr>
        <w:pStyle w:val="3"/>
        <w:rPr>
          <w:rFonts w:ascii="Times New Roman" w:hAnsi="Times New Roman"/>
          <w:sz w:val="28"/>
          <w:szCs w:val="28"/>
        </w:rPr>
      </w:pPr>
      <w:bookmarkStart w:id="5" w:name="_Toc371415654"/>
      <w:bookmarkStart w:id="6" w:name="_Toc460593297"/>
      <w:r w:rsidRPr="00C911E3">
        <w:rPr>
          <w:rFonts w:ascii="Times New Roman" w:hAnsi="Times New Roman"/>
          <w:sz w:val="28"/>
          <w:szCs w:val="28"/>
        </w:rPr>
        <w:t xml:space="preserve">1.1.2. </w:t>
      </w:r>
      <w:r w:rsidR="00DC1FC0" w:rsidRPr="00C911E3">
        <w:rPr>
          <w:rFonts w:ascii="Times New Roman" w:hAnsi="Times New Roman"/>
          <w:sz w:val="28"/>
          <w:szCs w:val="28"/>
        </w:rPr>
        <w:t xml:space="preserve">Зоны действия </w:t>
      </w:r>
      <w:r w:rsidR="00515BF4" w:rsidRPr="00C911E3">
        <w:rPr>
          <w:rFonts w:ascii="Times New Roman" w:hAnsi="Times New Roman"/>
          <w:sz w:val="28"/>
          <w:szCs w:val="28"/>
        </w:rPr>
        <w:t>источников теплоснабжения</w:t>
      </w:r>
      <w:r w:rsidR="00A85B47" w:rsidRPr="00C911E3">
        <w:rPr>
          <w:rFonts w:ascii="Times New Roman" w:hAnsi="Times New Roman"/>
          <w:sz w:val="28"/>
          <w:szCs w:val="28"/>
        </w:rPr>
        <w:t>.</w:t>
      </w:r>
      <w:bookmarkEnd w:id="5"/>
      <w:bookmarkEnd w:id="6"/>
    </w:p>
    <w:p w:rsidR="00F710CB" w:rsidRPr="00C911E3" w:rsidRDefault="00566CF6" w:rsidP="00052103">
      <w:pPr>
        <w:widowControl w:val="0"/>
        <w:tabs>
          <w:tab w:val="left" w:pos="9022"/>
        </w:tabs>
        <w:spacing w:after="0" w:line="480" w:lineRule="exact"/>
        <w:ind w:left="200" w:firstLine="560"/>
        <w:jc w:val="both"/>
        <w:rPr>
          <w:rFonts w:ascii="Times New Roman" w:eastAsia="Times New Roman" w:hAnsi="Times New Roman" w:cs="Times New Roman"/>
          <w:color w:val="000000"/>
          <w:sz w:val="24"/>
          <w:szCs w:val="24"/>
          <w:lang w:bidi="ru-RU"/>
        </w:rPr>
      </w:pPr>
      <w:bookmarkStart w:id="7" w:name="_Toc371415655"/>
      <w:r w:rsidRPr="00C911E3">
        <w:rPr>
          <w:rFonts w:ascii="Times New Roman" w:eastAsia="Times New Roman" w:hAnsi="Times New Roman" w:cs="Times New Roman"/>
          <w:color w:val="000000"/>
          <w:sz w:val="24"/>
          <w:szCs w:val="24"/>
          <w:lang w:bidi="ru-RU"/>
        </w:rPr>
        <w:t>Теплоснабжение населения п. Лежнево осуществл</w:t>
      </w:r>
      <w:r w:rsidR="00341FDB" w:rsidRPr="00C911E3">
        <w:rPr>
          <w:rFonts w:ascii="Times New Roman" w:eastAsia="Times New Roman" w:hAnsi="Times New Roman" w:cs="Times New Roman"/>
          <w:color w:val="000000"/>
          <w:sz w:val="24"/>
          <w:szCs w:val="24"/>
          <w:lang w:bidi="ru-RU"/>
        </w:rPr>
        <w:t>яется от 3 котельных: Котельная ул. Ивановская, 30, К</w:t>
      </w:r>
      <w:r w:rsidR="00052103" w:rsidRPr="00C911E3">
        <w:rPr>
          <w:rFonts w:ascii="Times New Roman" w:eastAsia="Times New Roman" w:hAnsi="Times New Roman" w:cs="Times New Roman"/>
          <w:color w:val="000000"/>
          <w:sz w:val="24"/>
          <w:szCs w:val="24"/>
          <w:lang w:bidi="ru-RU"/>
        </w:rPr>
        <w:t>отельная</w:t>
      </w:r>
      <w:r w:rsidR="00341FDB" w:rsidRPr="00C911E3">
        <w:rPr>
          <w:rFonts w:ascii="Times New Roman" w:eastAsia="Times New Roman" w:hAnsi="Times New Roman" w:cs="Times New Roman"/>
          <w:color w:val="000000"/>
          <w:sz w:val="24"/>
          <w:szCs w:val="24"/>
          <w:lang w:bidi="ru-RU"/>
        </w:rPr>
        <w:t xml:space="preserve"> </w:t>
      </w:r>
      <w:r w:rsidR="00341FDB" w:rsidRPr="00C911E3">
        <w:rPr>
          <w:rFonts w:ascii="Times New Roman" w:eastAsia="Times New Roman" w:hAnsi="Times New Roman" w:cs="Times New Roman"/>
          <w:bCs/>
          <w:sz w:val="24"/>
          <w:szCs w:val="28"/>
        </w:rPr>
        <w:t>ОБУЗ Лежневская ЦРБ</w:t>
      </w:r>
      <w:r w:rsidR="00341FDB" w:rsidRPr="00C911E3">
        <w:rPr>
          <w:rFonts w:ascii="Times New Roman" w:eastAsia="Arial Unicode MS" w:hAnsi="Times New Roman" w:cs="Times New Roman"/>
          <w:color w:val="000000"/>
          <w:sz w:val="24"/>
          <w:szCs w:val="24"/>
          <w:lang w:bidi="ru-RU"/>
        </w:rPr>
        <w:t>, К</w:t>
      </w:r>
      <w:r w:rsidRPr="00C911E3">
        <w:rPr>
          <w:rFonts w:ascii="Times New Roman" w:eastAsia="Arial Unicode MS" w:hAnsi="Times New Roman" w:cs="Times New Roman"/>
          <w:color w:val="000000"/>
          <w:sz w:val="24"/>
          <w:szCs w:val="24"/>
          <w:lang w:bidi="ru-RU"/>
        </w:rPr>
        <w:t xml:space="preserve">отельная </w:t>
      </w:r>
      <w:r w:rsidR="00341FDB" w:rsidRPr="00C911E3">
        <w:rPr>
          <w:rFonts w:ascii="Times New Roman" w:eastAsia="Arial Unicode MS" w:hAnsi="Times New Roman" w:cs="Times New Roman"/>
          <w:color w:val="000000"/>
          <w:sz w:val="24"/>
          <w:szCs w:val="24"/>
          <w:lang w:bidi="ru-RU"/>
        </w:rPr>
        <w:t>ул. Фабричная, 20/1</w:t>
      </w:r>
      <w:r w:rsidRPr="00C911E3">
        <w:rPr>
          <w:rFonts w:ascii="Times New Roman" w:eastAsia="Arial Unicode MS" w:hAnsi="Times New Roman" w:cs="Times New Roman"/>
          <w:color w:val="000000"/>
          <w:sz w:val="24"/>
          <w:szCs w:val="24"/>
          <w:lang w:bidi="ru-RU"/>
        </w:rPr>
        <w:t>. Теплоснабжение МСОШ №10 и МСОШ №11 Лежневского городского поселения осуществляется от собственных котельных. Услуги по передачи тепловой энергии по тепловым сетям на территории п. Лежнево оказывает ОАО «Комсервис». Материал теплоизоляции преимущественно - минеральная вата. Способ прокладки надземный/подземный. Тепловые сети находятся в удовлетворительном состоянии.</w:t>
      </w:r>
    </w:p>
    <w:p w:rsidR="00A85B47" w:rsidRPr="00C911E3" w:rsidRDefault="007F34DC" w:rsidP="002F1F80">
      <w:pPr>
        <w:pStyle w:val="3"/>
        <w:spacing w:after="0" w:line="360" w:lineRule="auto"/>
        <w:ind w:firstLine="709"/>
        <w:rPr>
          <w:rFonts w:ascii="Times New Roman" w:hAnsi="Times New Roman"/>
          <w:sz w:val="28"/>
          <w:szCs w:val="28"/>
        </w:rPr>
      </w:pPr>
      <w:bookmarkStart w:id="8" w:name="_Toc460593298"/>
      <w:r w:rsidRPr="00C911E3">
        <w:rPr>
          <w:rFonts w:ascii="Times New Roman" w:hAnsi="Times New Roman"/>
          <w:sz w:val="28"/>
          <w:szCs w:val="28"/>
        </w:rPr>
        <w:t xml:space="preserve">1.1.3. </w:t>
      </w:r>
      <w:r w:rsidR="00DC1FC0" w:rsidRPr="00C911E3">
        <w:rPr>
          <w:rFonts w:ascii="Times New Roman" w:hAnsi="Times New Roman"/>
          <w:sz w:val="28"/>
          <w:szCs w:val="28"/>
        </w:rPr>
        <w:t>Зоны действия индивидуального теплоснабжения</w:t>
      </w:r>
      <w:r w:rsidR="00A85B47" w:rsidRPr="00C911E3">
        <w:rPr>
          <w:rFonts w:ascii="Times New Roman" w:hAnsi="Times New Roman"/>
          <w:sz w:val="28"/>
          <w:szCs w:val="28"/>
        </w:rPr>
        <w:t>.</w:t>
      </w:r>
      <w:bookmarkEnd w:id="7"/>
      <w:bookmarkEnd w:id="8"/>
    </w:p>
    <w:p w:rsidR="00A85B47" w:rsidRPr="00C911E3" w:rsidRDefault="00A31567" w:rsidP="00A85B47">
      <w:pPr>
        <w:spacing w:after="0" w:line="360" w:lineRule="auto"/>
        <w:ind w:firstLine="567"/>
        <w:jc w:val="both"/>
        <w:rPr>
          <w:rFonts w:ascii="Times New Roman" w:hAnsi="Times New Roman" w:cs="Times New Roman"/>
          <w:sz w:val="24"/>
        </w:rPr>
      </w:pPr>
      <w:r w:rsidRPr="00C911E3">
        <w:rPr>
          <w:rFonts w:ascii="Times New Roman" w:hAnsi="Times New Roman" w:cs="Times New Roman"/>
          <w:sz w:val="24"/>
        </w:rPr>
        <w:t>В</w:t>
      </w:r>
      <w:r w:rsidR="00A85B47" w:rsidRPr="00C911E3">
        <w:rPr>
          <w:rFonts w:ascii="Times New Roman" w:hAnsi="Times New Roman" w:cs="Times New Roman"/>
          <w:sz w:val="24"/>
        </w:rPr>
        <w:t xml:space="preserve">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9" w:history="1">
        <w:r w:rsidR="00A85B47" w:rsidRPr="00C911E3">
          <w:rPr>
            <w:rFonts w:ascii="Times New Roman" w:hAnsi="Times New Roman" w:cs="Times New Roman"/>
            <w:sz w:val="24"/>
          </w:rPr>
          <w:t>автономное отопление</w:t>
        </w:r>
      </w:hyperlink>
      <w:r w:rsidR="00B1284E" w:rsidRPr="00C911E3">
        <w:rPr>
          <w:rFonts w:ascii="Times New Roman" w:hAnsi="Times New Roman" w:cs="Times New Roman"/>
          <w:sz w:val="24"/>
        </w:rPr>
        <w:t xml:space="preserve">. </w:t>
      </w:r>
      <w:r w:rsidR="00C36BF0" w:rsidRPr="00C911E3">
        <w:rPr>
          <w:rFonts w:ascii="Times New Roman" w:hAnsi="Times New Roman" w:cs="Times New Roman"/>
          <w:sz w:val="24"/>
        </w:rPr>
        <w:t>Также применяется</w:t>
      </w:r>
      <w:r w:rsidR="00A85B47" w:rsidRPr="00C911E3">
        <w:rPr>
          <w:rFonts w:ascii="Times New Roman" w:hAnsi="Times New Roman" w:cs="Times New Roman"/>
          <w:sz w:val="24"/>
        </w:rPr>
        <w:t xml:space="preserve"> термин</w:t>
      </w:r>
      <w:r w:rsidR="00C36BF0" w:rsidRPr="00C911E3">
        <w:rPr>
          <w:rFonts w:ascii="Times New Roman" w:hAnsi="Times New Roman" w:cs="Times New Roman"/>
          <w:sz w:val="24"/>
        </w:rPr>
        <w:t xml:space="preserve"> - </w:t>
      </w:r>
      <w:r w:rsidR="00A85B47" w:rsidRPr="00C911E3">
        <w:rPr>
          <w:rFonts w:ascii="Times New Roman" w:hAnsi="Times New Roman" w:cs="Times New Roman"/>
          <w:sz w:val="24"/>
        </w:rPr>
        <w:t>индивидуальное отопление</w:t>
      </w:r>
      <w:r w:rsidR="00C36BF0" w:rsidRPr="00C911E3">
        <w:rPr>
          <w:rFonts w:ascii="Times New Roman" w:hAnsi="Times New Roman" w:cs="Times New Roman"/>
          <w:sz w:val="24"/>
        </w:rPr>
        <w:t>, для частных домов или отдельных квартир</w:t>
      </w:r>
      <w:r w:rsidR="00A85B47" w:rsidRPr="00C911E3">
        <w:rPr>
          <w:rFonts w:ascii="Times New Roman" w:hAnsi="Times New Roman" w:cs="Times New Roman"/>
          <w:sz w:val="24"/>
        </w:rPr>
        <w:t>.</w:t>
      </w:r>
    </w:p>
    <w:p w:rsidR="00A85B47" w:rsidRPr="00C911E3" w:rsidRDefault="00A85B47" w:rsidP="00A85B47">
      <w:pPr>
        <w:spacing w:after="0" w:line="360" w:lineRule="auto"/>
        <w:ind w:firstLine="567"/>
        <w:jc w:val="both"/>
        <w:rPr>
          <w:rFonts w:ascii="Times New Roman" w:hAnsi="Times New Roman" w:cs="Times New Roman"/>
          <w:sz w:val="24"/>
        </w:rPr>
      </w:pPr>
      <w:r w:rsidRPr="00C911E3">
        <w:rPr>
          <w:rFonts w:ascii="Times New Roman" w:hAnsi="Times New Roman" w:cs="Times New Roman"/>
          <w:sz w:val="24"/>
        </w:rPr>
        <w:lastRenderedPageBreak/>
        <w:t>Основные преимущества подобных систем – большая гибкость настройки и малая инертность. При резком изменении погоды от момента запуск</w:t>
      </w:r>
      <w:r w:rsidR="00146BDC" w:rsidRPr="00C911E3">
        <w:rPr>
          <w:rFonts w:ascii="Times New Roman" w:hAnsi="Times New Roman" w:cs="Times New Roman"/>
          <w:sz w:val="24"/>
        </w:rPr>
        <w:t xml:space="preserve">а системы до прогрева помещения, </w:t>
      </w:r>
      <w:r w:rsidRPr="00C911E3">
        <w:rPr>
          <w:rFonts w:ascii="Times New Roman" w:hAnsi="Times New Roman" w:cs="Times New Roman"/>
          <w:sz w:val="24"/>
        </w:rPr>
        <w:t>до расчетной температуры</w:t>
      </w:r>
      <w:r w:rsidR="00146BDC" w:rsidRPr="00C911E3">
        <w:rPr>
          <w:rFonts w:ascii="Times New Roman" w:hAnsi="Times New Roman" w:cs="Times New Roman"/>
          <w:sz w:val="24"/>
        </w:rPr>
        <w:t>,</w:t>
      </w:r>
      <w:r w:rsidRPr="00C911E3">
        <w:rPr>
          <w:rFonts w:ascii="Times New Roman" w:hAnsi="Times New Roman" w:cs="Times New Roman"/>
          <w:sz w:val="24"/>
        </w:rPr>
        <w:t xml:space="preserve"> проходит не более нескольких часов. В слу</w:t>
      </w:r>
      <w:r w:rsidR="00146BDC" w:rsidRPr="00C911E3">
        <w:rPr>
          <w:rFonts w:ascii="Times New Roman" w:hAnsi="Times New Roman" w:cs="Times New Roman"/>
          <w:sz w:val="24"/>
        </w:rPr>
        <w:t xml:space="preserve">чае с индивидуальным отоплением - </w:t>
      </w:r>
      <w:r w:rsidRPr="00C911E3">
        <w:rPr>
          <w:rFonts w:ascii="Times New Roman" w:hAnsi="Times New Roman" w:cs="Times New Roman"/>
          <w:sz w:val="24"/>
        </w:rPr>
        <w:t>от получаса до часа, хотя здесь многое зависит от типа используемого котла и способа циркуляции теплоносителя в системе.</w:t>
      </w:r>
    </w:p>
    <w:p w:rsidR="00A31567" w:rsidRPr="00C911E3" w:rsidRDefault="00A31567">
      <w:pPr>
        <w:rPr>
          <w:rFonts w:ascii="Times New Roman" w:eastAsia="Times New Roman" w:hAnsi="Times New Roman" w:cs="Times New Roman"/>
          <w:b/>
          <w:bCs/>
          <w:sz w:val="28"/>
          <w:szCs w:val="28"/>
        </w:rPr>
      </w:pPr>
      <w:r w:rsidRPr="00C911E3">
        <w:rPr>
          <w:rFonts w:ascii="Times New Roman" w:eastAsia="Times New Roman" w:hAnsi="Times New Roman" w:cs="Times New Roman"/>
          <w:b/>
          <w:bCs/>
          <w:sz w:val="28"/>
          <w:szCs w:val="28"/>
        </w:rPr>
        <w:br w:type="page"/>
      </w:r>
    </w:p>
    <w:p w:rsidR="00A85B47" w:rsidRPr="00C911E3" w:rsidRDefault="00A85B47" w:rsidP="00141A73">
      <w:pPr>
        <w:pStyle w:val="1f"/>
      </w:pPr>
      <w:bookmarkStart w:id="9" w:name="_Toc371415656"/>
      <w:bookmarkStart w:id="10" w:name="_Toc460593299"/>
      <w:r w:rsidRPr="00C911E3">
        <w:lastRenderedPageBreak/>
        <w:t>Источники тепловой энергии.</w:t>
      </w:r>
      <w:bookmarkEnd w:id="9"/>
      <w:bookmarkEnd w:id="10"/>
    </w:p>
    <w:p w:rsidR="00A85B47" w:rsidRPr="00C911E3" w:rsidRDefault="007F34DC" w:rsidP="006E0576">
      <w:pPr>
        <w:pStyle w:val="3"/>
        <w:jc w:val="both"/>
        <w:rPr>
          <w:rFonts w:ascii="Times New Roman" w:hAnsi="Times New Roman"/>
          <w:sz w:val="28"/>
        </w:rPr>
      </w:pPr>
      <w:bookmarkStart w:id="11" w:name="_Toc371415657"/>
      <w:bookmarkStart w:id="12" w:name="_Toc460593300"/>
      <w:r w:rsidRPr="00C911E3">
        <w:rPr>
          <w:rFonts w:ascii="Times New Roman" w:hAnsi="Times New Roman"/>
          <w:sz w:val="28"/>
        </w:rPr>
        <w:t xml:space="preserve">1.2.1. </w:t>
      </w:r>
      <w:r w:rsidR="00A85B47" w:rsidRPr="00C911E3">
        <w:rPr>
          <w:rFonts w:ascii="Times New Roman" w:hAnsi="Times New Roman"/>
          <w:sz w:val="28"/>
        </w:rPr>
        <w:t>Структура и описание основного оборудования,</w:t>
      </w:r>
      <w:r w:rsidR="00770C05" w:rsidRPr="00C911E3">
        <w:rPr>
          <w:rFonts w:ascii="Times New Roman" w:hAnsi="Times New Roman"/>
          <w:sz w:val="28"/>
        </w:rPr>
        <w:t xml:space="preserve"> схемы выдачи тепловой мощности</w:t>
      </w:r>
      <w:r w:rsidR="007D2848" w:rsidRPr="00C911E3">
        <w:rPr>
          <w:rFonts w:ascii="Times New Roman" w:hAnsi="Times New Roman"/>
          <w:sz w:val="28"/>
        </w:rPr>
        <w:t>, структура теплофикационных установок</w:t>
      </w:r>
      <w:r w:rsidR="00A85B47" w:rsidRPr="00C911E3">
        <w:rPr>
          <w:rFonts w:ascii="Times New Roman" w:hAnsi="Times New Roman"/>
          <w:sz w:val="28"/>
        </w:rPr>
        <w:t>.</w:t>
      </w:r>
      <w:bookmarkEnd w:id="11"/>
      <w:bookmarkEnd w:id="12"/>
    </w:p>
    <w:p w:rsidR="00052103" w:rsidRPr="00C911E3"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bookmarkStart w:id="13" w:name="_Toc371415658"/>
      <w:r w:rsidRPr="00C911E3">
        <w:rPr>
          <w:rFonts w:ascii="Times New Roman" w:hAnsi="Times New Roman" w:cs="Times New Roman"/>
          <w:b/>
          <w:sz w:val="24"/>
          <w:szCs w:val="24"/>
          <w:u w:val="single"/>
        </w:rPr>
        <w:t>Котельная ОБУЗ Лежневская ЦРБ</w:t>
      </w:r>
    </w:p>
    <w:p w:rsidR="00052103" w:rsidRPr="00C911E3" w:rsidRDefault="00052103" w:rsidP="00052103">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052103" w:rsidRPr="00C911E3" w:rsidRDefault="00052103" w:rsidP="00052103">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В качестве теплоносителя используется горячая вода. На котельной установлены два водогрейных котла: марки </w:t>
      </w:r>
      <w:r w:rsidRPr="00C911E3">
        <w:rPr>
          <w:rFonts w:ascii="Times New Roman" w:eastAsiaTheme="minorHAnsi" w:hAnsi="Times New Roman" w:cs="Times New Roman"/>
          <w:lang w:eastAsia="en-US"/>
        </w:rPr>
        <w:t>«Братск 1Г»</w:t>
      </w:r>
      <w:r w:rsidRPr="00C911E3">
        <w:rPr>
          <w:rFonts w:ascii="Times New Roman" w:eastAsia="Times New Roman" w:hAnsi="Times New Roman" w:cs="Times New Roman"/>
          <w:sz w:val="24"/>
          <w:szCs w:val="24"/>
        </w:rPr>
        <w:t>. К</w:t>
      </w:r>
      <w:r w:rsidR="00D561C1" w:rsidRPr="00C911E3">
        <w:rPr>
          <w:rFonts w:ascii="Times New Roman" w:eastAsia="Times New Roman" w:hAnsi="Times New Roman" w:cs="Times New Roman"/>
          <w:sz w:val="24"/>
          <w:szCs w:val="24"/>
        </w:rPr>
        <w:t>отлы работают на природном газе</w:t>
      </w:r>
      <w:r w:rsidRPr="00C911E3">
        <w:rPr>
          <w:rFonts w:ascii="Times New Roman" w:eastAsia="Times New Roman" w:hAnsi="Times New Roman" w:cs="Times New Roman"/>
          <w:sz w:val="24"/>
          <w:szCs w:val="24"/>
        </w:rPr>
        <w:t>. Теплоносителем является вода с температурным графиком 95/70 °С.</w:t>
      </w:r>
    </w:p>
    <w:p w:rsidR="00052103" w:rsidRPr="00C911E3" w:rsidRDefault="00052103" w:rsidP="00052103">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052103" w:rsidRPr="00C911E3"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КПД современных котлов, не менее %</w:t>
            </w:r>
          </w:p>
        </w:tc>
      </w:tr>
      <w:tr w:rsidR="00052103"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052103" w:rsidRPr="00C911E3" w:rsidRDefault="00052103" w:rsidP="0047162F">
            <w:pPr>
              <w:spacing w:after="0"/>
              <w:jc w:val="center"/>
              <w:rPr>
                <w:rFonts w:ascii="Times New Roman" w:eastAsia="Calibri" w:hAnsi="Times New Roman" w:cs="Times New Roman"/>
                <w:sz w:val="24"/>
                <w:szCs w:val="24"/>
                <w:lang w:eastAsia="en-US"/>
              </w:rPr>
            </w:pPr>
            <w:r w:rsidRPr="00C911E3">
              <w:rPr>
                <w:rFonts w:ascii="Times New Roman" w:eastAsiaTheme="minorHAnsi" w:hAnsi="Times New Roman" w:cs="Times New Roman"/>
                <w:lang w:eastAsia="en-US"/>
              </w:rPr>
              <w:t>Братск 1Г</w:t>
            </w:r>
          </w:p>
        </w:tc>
        <w:tc>
          <w:tcPr>
            <w:tcW w:w="1890" w:type="pct"/>
            <w:tcBorders>
              <w:top w:val="nil"/>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val="en-US" w:eastAsia="en-US"/>
              </w:rPr>
              <w:t>88</w:t>
            </w:r>
            <w:r w:rsidRPr="00C911E3">
              <w:rPr>
                <w:rFonts w:ascii="Times New Roman" w:eastAsia="Arial Unicode MS" w:hAnsi="Times New Roman" w:cs="Times New Roman"/>
                <w:color w:val="000000"/>
                <w:sz w:val="24"/>
                <w:szCs w:val="24"/>
                <w:lang w:eastAsia="en-US"/>
              </w:rPr>
              <w:t>,0</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052103" w:rsidRPr="00C911E3" w:rsidTr="0047162F">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052103" w:rsidRPr="00C911E3" w:rsidRDefault="00052103" w:rsidP="0047162F">
            <w:pPr>
              <w:spacing w:after="0"/>
              <w:jc w:val="center"/>
              <w:rPr>
                <w:rFonts w:ascii="Times New Roman" w:eastAsia="Calibri" w:hAnsi="Times New Roman" w:cs="Times New Roman"/>
                <w:sz w:val="24"/>
                <w:szCs w:val="24"/>
                <w:lang w:eastAsia="en-US"/>
              </w:rPr>
            </w:pPr>
            <w:r w:rsidRPr="00C911E3">
              <w:rPr>
                <w:rFonts w:ascii="Times New Roman" w:eastAsiaTheme="minorHAnsi" w:hAnsi="Times New Roman" w:cs="Times New Roman"/>
                <w:lang w:eastAsia="en-US"/>
              </w:rPr>
              <w:t>Братск 1Г</w:t>
            </w:r>
          </w:p>
        </w:tc>
        <w:tc>
          <w:tcPr>
            <w:tcW w:w="1890" w:type="pct"/>
            <w:tcBorders>
              <w:top w:val="nil"/>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val="en-US" w:eastAsia="en-US"/>
              </w:rPr>
              <w:t>88</w:t>
            </w:r>
            <w:r w:rsidRPr="00C911E3">
              <w:rPr>
                <w:rFonts w:ascii="Times New Roman" w:eastAsia="Arial Unicode MS" w:hAnsi="Times New Roman" w:cs="Times New Roman"/>
                <w:color w:val="000000"/>
                <w:sz w:val="24"/>
                <w:szCs w:val="24"/>
                <w:lang w:eastAsia="en-US"/>
              </w:rPr>
              <w:t>,0</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bl>
    <w:p w:rsidR="00052103" w:rsidRPr="00C911E3" w:rsidRDefault="00052103" w:rsidP="00052103">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Оценка удельного расхода топлива на производство тепловой энергии:</w:t>
      </w:r>
    </w:p>
    <w:p w:rsidR="00052103" w:rsidRPr="00C911E3" w:rsidRDefault="00052103" w:rsidP="00052103">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2</w:t>
      </w:r>
      <w:r w:rsidR="009D0083">
        <w:rPr>
          <w:rFonts w:ascii="Times New Roman" w:eastAsia="Times New Roman" w:hAnsi="Times New Roman" w:cs="Times New Roman"/>
          <w:b/>
          <w:bCs/>
          <w:sz w:val="24"/>
          <w:szCs w:val="18"/>
        </w:rPr>
        <w:fldChar w:fldCharType="end"/>
      </w:r>
    </w:p>
    <w:tbl>
      <w:tblPr>
        <w:tblW w:w="7925" w:type="dxa"/>
        <w:jc w:val="center"/>
        <w:tblInd w:w="103" w:type="dxa"/>
        <w:tblLook w:val="0000" w:firstRow="0" w:lastRow="0" w:firstColumn="0" w:lastColumn="0" w:noHBand="0" w:noVBand="0"/>
      </w:tblPr>
      <w:tblGrid>
        <w:gridCol w:w="3980"/>
        <w:gridCol w:w="3945"/>
      </w:tblGrid>
      <w:tr w:rsidR="00052103" w:rsidRPr="00C911E3"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Фактический удельный расход топлива на производство ТЭ, кг.у.т./Гкал (2015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052103" w:rsidRPr="00C911E3"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052103"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160,2</w:t>
            </w:r>
          </w:p>
        </w:tc>
        <w:tc>
          <w:tcPr>
            <w:tcW w:w="3945" w:type="dxa"/>
            <w:tcBorders>
              <w:top w:val="nil"/>
              <w:left w:val="nil"/>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145 - 150</w:t>
            </w:r>
          </w:p>
        </w:tc>
      </w:tr>
    </w:tbl>
    <w:p w:rsidR="00052103" w:rsidRPr="00C911E3" w:rsidRDefault="00052103" w:rsidP="00052103">
      <w:pPr>
        <w:spacing w:after="0" w:line="360" w:lineRule="auto"/>
        <w:ind w:firstLine="567"/>
        <w:jc w:val="both"/>
        <w:rPr>
          <w:rFonts w:ascii="Times New Roman" w:eastAsiaTheme="minorHAnsi" w:hAnsi="Times New Roman" w:cs="Times New Roman"/>
          <w:sz w:val="24"/>
          <w:szCs w:val="24"/>
          <w:lang w:eastAsia="en-US"/>
        </w:rPr>
      </w:pPr>
    </w:p>
    <w:p w:rsidR="00052103" w:rsidRPr="00C911E3"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052103" w:rsidRPr="00C911E3"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Котельная МСОШ №10</w:t>
      </w:r>
    </w:p>
    <w:p w:rsidR="00052103" w:rsidRPr="00C911E3" w:rsidRDefault="00052103" w:rsidP="00052103">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052103" w:rsidRPr="00C911E3" w:rsidRDefault="00052103" w:rsidP="00052103">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C94008" w:rsidRPr="00C911E3">
        <w:rPr>
          <w:rFonts w:ascii="Times New Roman" w:eastAsia="Times New Roman" w:hAnsi="Times New Roman" w:cs="Times New Roman"/>
          <w:sz w:val="24"/>
          <w:szCs w:val="24"/>
        </w:rPr>
        <w:t>3 водогрейных котлоагрегата марки «КЧМ-5»</w:t>
      </w:r>
      <w:r w:rsidRPr="00C911E3">
        <w:rPr>
          <w:rFonts w:ascii="Times New Roman" w:eastAsia="Times New Roman" w:hAnsi="Times New Roman" w:cs="Times New Roman"/>
          <w:sz w:val="24"/>
          <w:szCs w:val="24"/>
        </w:rPr>
        <w:t xml:space="preserve">. Котлы работают на природном газе. Схема котельной - одноконтурная. Теплоносителем является вода с температурным графиком </w:t>
      </w:r>
      <w:r w:rsidR="00C94008" w:rsidRPr="00C911E3">
        <w:rPr>
          <w:rFonts w:ascii="Times New Roman" w:eastAsia="Times New Roman" w:hAnsi="Times New Roman" w:cs="Times New Roman"/>
          <w:sz w:val="24"/>
          <w:szCs w:val="24"/>
        </w:rPr>
        <w:t>95</w:t>
      </w:r>
      <w:r w:rsidRPr="00C911E3">
        <w:rPr>
          <w:rFonts w:ascii="Times New Roman" w:eastAsia="Times New Roman" w:hAnsi="Times New Roman" w:cs="Times New Roman"/>
          <w:sz w:val="24"/>
          <w:szCs w:val="24"/>
        </w:rPr>
        <w:t>/70 °С.</w:t>
      </w:r>
    </w:p>
    <w:p w:rsidR="00052103" w:rsidRPr="00C911E3" w:rsidRDefault="00052103" w:rsidP="00052103">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lastRenderedPageBreak/>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052103" w:rsidRPr="00C911E3"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КПД современных котлов, не менее %</w:t>
            </w:r>
          </w:p>
        </w:tc>
      </w:tr>
      <w:tr w:rsidR="00052103"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052103"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w:t>
            </w:r>
          </w:p>
        </w:tc>
        <w:tc>
          <w:tcPr>
            <w:tcW w:w="1890" w:type="pct"/>
            <w:tcBorders>
              <w:top w:val="nil"/>
              <w:left w:val="nil"/>
              <w:bottom w:val="single" w:sz="4" w:space="0" w:color="auto"/>
              <w:right w:val="single" w:sz="4" w:space="0" w:color="auto"/>
            </w:tcBorders>
            <w:shd w:val="clear" w:color="000000" w:fill="FFFFFF"/>
            <w:vAlign w:val="center"/>
          </w:tcPr>
          <w:p w:rsidR="00052103" w:rsidRPr="00C911E3" w:rsidRDefault="00C94008"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eastAsia="en-US"/>
              </w:rPr>
              <w:t>86,56</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052103" w:rsidRPr="00C911E3" w:rsidTr="0047162F">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052103"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w:t>
            </w:r>
          </w:p>
        </w:tc>
        <w:tc>
          <w:tcPr>
            <w:tcW w:w="1890" w:type="pct"/>
            <w:tcBorders>
              <w:top w:val="nil"/>
              <w:left w:val="nil"/>
              <w:bottom w:val="single" w:sz="4" w:space="0" w:color="auto"/>
              <w:right w:val="single" w:sz="4" w:space="0" w:color="auto"/>
            </w:tcBorders>
            <w:shd w:val="clear" w:color="000000" w:fill="FFFFFF"/>
            <w:vAlign w:val="center"/>
          </w:tcPr>
          <w:p w:rsidR="00052103" w:rsidRPr="00C911E3" w:rsidRDefault="00C94008"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eastAsia="en-US"/>
              </w:rPr>
              <w:t>86,56</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052103"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052103"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w:t>
            </w:r>
          </w:p>
        </w:tc>
        <w:tc>
          <w:tcPr>
            <w:tcW w:w="1890" w:type="pct"/>
            <w:tcBorders>
              <w:top w:val="nil"/>
              <w:left w:val="nil"/>
              <w:bottom w:val="single" w:sz="4" w:space="0" w:color="auto"/>
              <w:right w:val="single" w:sz="4" w:space="0" w:color="auto"/>
            </w:tcBorders>
            <w:shd w:val="clear" w:color="000000" w:fill="FFFFFF"/>
            <w:vAlign w:val="center"/>
          </w:tcPr>
          <w:p w:rsidR="00052103" w:rsidRPr="00C911E3" w:rsidRDefault="00C94008"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eastAsia="en-US"/>
              </w:rPr>
              <w:t>86,56</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bl>
    <w:p w:rsidR="00052103" w:rsidRPr="00C911E3" w:rsidRDefault="00052103" w:rsidP="00052103">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Оценка удельного расхода топлива на производство тепловой энергии:</w:t>
      </w:r>
    </w:p>
    <w:p w:rsidR="00052103" w:rsidRPr="00C911E3" w:rsidRDefault="00052103" w:rsidP="00052103">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p>
    <w:tbl>
      <w:tblPr>
        <w:tblW w:w="7925" w:type="dxa"/>
        <w:jc w:val="center"/>
        <w:tblInd w:w="103" w:type="dxa"/>
        <w:tblLook w:val="0000" w:firstRow="0" w:lastRow="0" w:firstColumn="0" w:lastColumn="0" w:noHBand="0" w:noVBand="0"/>
      </w:tblPr>
      <w:tblGrid>
        <w:gridCol w:w="3980"/>
        <w:gridCol w:w="3945"/>
      </w:tblGrid>
      <w:tr w:rsidR="00052103" w:rsidRPr="00C911E3"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Фактический удельный расход топлива на производство ТЭ, кг.у.т./Гкал (2015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052103" w:rsidRPr="00C911E3" w:rsidRDefault="00052103"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052103" w:rsidRPr="00C911E3"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052103" w:rsidRPr="00C911E3" w:rsidRDefault="004A2074"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168</w:t>
            </w:r>
          </w:p>
        </w:tc>
        <w:tc>
          <w:tcPr>
            <w:tcW w:w="3945" w:type="dxa"/>
            <w:tcBorders>
              <w:top w:val="nil"/>
              <w:left w:val="nil"/>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145 - 150</w:t>
            </w:r>
          </w:p>
        </w:tc>
      </w:tr>
    </w:tbl>
    <w:p w:rsidR="00052103" w:rsidRPr="00C911E3" w:rsidRDefault="00052103" w:rsidP="00052103">
      <w:pPr>
        <w:rPr>
          <w:rFonts w:ascii="Times New Roman" w:eastAsiaTheme="minorHAnsi" w:hAnsi="Times New Roman" w:cs="Times New Roman"/>
          <w:sz w:val="24"/>
          <w:szCs w:val="24"/>
          <w:lang w:eastAsia="en-US"/>
        </w:rPr>
      </w:pPr>
    </w:p>
    <w:p w:rsidR="00052103" w:rsidRPr="00C911E3" w:rsidRDefault="00052103" w:rsidP="00052103">
      <w:pPr>
        <w:spacing w:after="0" w:line="360" w:lineRule="auto"/>
        <w:ind w:firstLine="567"/>
        <w:jc w:val="both"/>
        <w:rPr>
          <w:rFonts w:ascii="Times New Roman" w:eastAsia="Times New Roman" w:hAnsi="Times New Roman" w:cs="Times New Roman"/>
          <w:sz w:val="24"/>
          <w:szCs w:val="24"/>
        </w:rPr>
      </w:pPr>
      <w:r w:rsidRPr="00C911E3">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C94008" w:rsidRPr="00C911E3" w:rsidRDefault="00C94008" w:rsidP="00C94008">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Котельная МСОШ №11</w:t>
      </w:r>
    </w:p>
    <w:p w:rsidR="00C94008" w:rsidRPr="00C911E3" w:rsidRDefault="00C94008" w:rsidP="00C94008">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C94008" w:rsidRPr="00C911E3" w:rsidRDefault="00C94008" w:rsidP="00C94008">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2 водогрейных котлоагрегата марки «Универсал 5» и «Универсал 6» работающих на каменном угле. Схема котельной - одноконтурная. Теплоносителем является вода с температурным графиком 95/70 °С.</w:t>
      </w:r>
    </w:p>
    <w:p w:rsidR="00C94008" w:rsidRPr="00C911E3" w:rsidRDefault="00C94008" w:rsidP="00C94008">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5</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C94008" w:rsidRPr="00C911E3" w:rsidTr="00C94008">
        <w:trPr>
          <w:trHeight w:val="1518"/>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КПД современных котлов, не менее %</w:t>
            </w:r>
          </w:p>
        </w:tc>
      </w:tr>
      <w:tr w:rsidR="00C94008"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C94008"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hAnsi="Times New Roman" w:cs="Times New Roman"/>
              </w:rPr>
              <w:t>Универсал 5</w:t>
            </w:r>
          </w:p>
        </w:tc>
        <w:tc>
          <w:tcPr>
            <w:tcW w:w="1890" w:type="pct"/>
            <w:vMerge w:val="restart"/>
            <w:tcBorders>
              <w:top w:val="nil"/>
              <w:left w:val="nil"/>
              <w:right w:val="single" w:sz="4" w:space="0" w:color="auto"/>
            </w:tcBorders>
            <w:shd w:val="clear" w:color="000000" w:fill="FFFFFF"/>
            <w:vAlign w:val="center"/>
          </w:tcPr>
          <w:p w:rsidR="00C94008" w:rsidRPr="00C911E3" w:rsidRDefault="00C94008" w:rsidP="0047162F">
            <w:pPr>
              <w:spacing w:after="0"/>
              <w:jc w:val="center"/>
              <w:rPr>
                <w:rFonts w:ascii="Times New Roman" w:eastAsia="Arial Unicode MS" w:hAnsi="Times New Roman" w:cs="Times New Roman"/>
                <w:color w:val="000000"/>
                <w:sz w:val="24"/>
                <w:szCs w:val="24"/>
                <w:lang w:eastAsia="en-US"/>
              </w:rPr>
            </w:pPr>
            <w:r w:rsidRPr="00C911E3">
              <w:rPr>
                <w:rFonts w:ascii="Times New Roman" w:eastAsia="Arial Unicode MS" w:hAnsi="Times New Roman" w:cs="Times New Roman"/>
                <w:color w:val="000000"/>
                <w:sz w:val="24"/>
                <w:szCs w:val="24"/>
                <w:lang w:eastAsia="en-US"/>
              </w:rPr>
              <w:t>49</w:t>
            </w:r>
          </w:p>
        </w:tc>
        <w:tc>
          <w:tcPr>
            <w:tcW w:w="1467" w:type="pct"/>
            <w:tcBorders>
              <w:top w:val="nil"/>
              <w:left w:val="nil"/>
              <w:bottom w:val="single" w:sz="4" w:space="0" w:color="auto"/>
              <w:right w:val="single" w:sz="4" w:space="0" w:color="auto"/>
            </w:tcBorders>
            <w:shd w:val="clear" w:color="000000" w:fill="FFFFFF"/>
            <w:noWrap/>
            <w:vAlign w:val="center"/>
            <w:hideMark/>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C94008" w:rsidRPr="00C911E3" w:rsidTr="005714C6">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tcPr>
          <w:p w:rsidR="00C94008" w:rsidRPr="00C911E3" w:rsidRDefault="005714C6" w:rsidP="0047162F">
            <w:pPr>
              <w:spacing w:after="0"/>
              <w:jc w:val="center"/>
              <w:rPr>
                <w:rFonts w:ascii="Times New Roman" w:eastAsia="Times New Roman" w:hAnsi="Times New Roman" w:cs="Times New Roman"/>
                <w:sz w:val="24"/>
                <w:szCs w:val="24"/>
              </w:rPr>
            </w:pPr>
            <w:r w:rsidRPr="00C911E3">
              <w:rPr>
                <w:rFonts w:ascii="Times New Roman" w:hAnsi="Times New Roman" w:cs="Times New Roman"/>
              </w:rPr>
              <w:t>Универсал 6</w:t>
            </w:r>
          </w:p>
        </w:tc>
        <w:tc>
          <w:tcPr>
            <w:tcW w:w="1890" w:type="pct"/>
            <w:vMerge/>
            <w:tcBorders>
              <w:left w:val="nil"/>
              <w:bottom w:val="single" w:sz="4" w:space="0" w:color="auto"/>
              <w:right w:val="single" w:sz="4" w:space="0" w:color="auto"/>
            </w:tcBorders>
            <w:shd w:val="clear" w:color="000000" w:fill="FFFFFF"/>
            <w:vAlign w:val="center"/>
          </w:tcPr>
          <w:p w:rsidR="00C94008" w:rsidRPr="00C911E3" w:rsidRDefault="00C94008"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bl>
    <w:p w:rsidR="00C94008" w:rsidRPr="00C911E3" w:rsidRDefault="00C94008" w:rsidP="00C94008">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Оценка удельного расхода топлива на производство тепловой энергии:</w:t>
      </w:r>
    </w:p>
    <w:p w:rsidR="00C94008" w:rsidRPr="00C911E3" w:rsidRDefault="00C94008" w:rsidP="00C94008">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lastRenderedPageBreak/>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6</w:t>
      </w:r>
      <w:r w:rsidR="009D0083">
        <w:rPr>
          <w:rFonts w:ascii="Times New Roman" w:eastAsia="Times New Roman" w:hAnsi="Times New Roman" w:cs="Times New Roman"/>
          <w:b/>
          <w:bCs/>
          <w:sz w:val="24"/>
          <w:szCs w:val="18"/>
        </w:rPr>
        <w:fldChar w:fldCharType="end"/>
      </w:r>
    </w:p>
    <w:tbl>
      <w:tblPr>
        <w:tblW w:w="7925" w:type="dxa"/>
        <w:jc w:val="center"/>
        <w:tblInd w:w="103" w:type="dxa"/>
        <w:tblLook w:val="0000" w:firstRow="0" w:lastRow="0" w:firstColumn="0" w:lastColumn="0" w:noHBand="0" w:noVBand="0"/>
      </w:tblPr>
      <w:tblGrid>
        <w:gridCol w:w="3980"/>
        <w:gridCol w:w="3945"/>
      </w:tblGrid>
      <w:tr w:rsidR="00C94008" w:rsidRPr="00C911E3"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Фактический удельный расход топлива на производство ТЭ, кг.у.т./Гкал (2015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C94008" w:rsidRPr="00C911E3"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C94008" w:rsidRPr="00C911E3" w:rsidRDefault="004A2074"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299,5</w:t>
            </w:r>
          </w:p>
        </w:tc>
        <w:tc>
          <w:tcPr>
            <w:tcW w:w="3945" w:type="dxa"/>
            <w:tcBorders>
              <w:top w:val="nil"/>
              <w:left w:val="nil"/>
              <w:bottom w:val="single" w:sz="4" w:space="0" w:color="auto"/>
              <w:right w:val="single" w:sz="4" w:space="0" w:color="auto"/>
            </w:tcBorders>
            <w:shd w:val="clear" w:color="auto" w:fill="auto"/>
            <w:noWrap/>
            <w:vAlign w:val="center"/>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145 - 150</w:t>
            </w:r>
          </w:p>
        </w:tc>
      </w:tr>
    </w:tbl>
    <w:p w:rsidR="00C94008" w:rsidRPr="00C911E3" w:rsidRDefault="00C94008" w:rsidP="00C94008">
      <w:pPr>
        <w:rPr>
          <w:rFonts w:ascii="Times New Roman" w:eastAsiaTheme="minorHAnsi" w:hAnsi="Times New Roman" w:cs="Times New Roman"/>
          <w:sz w:val="24"/>
          <w:szCs w:val="24"/>
          <w:lang w:eastAsia="en-US"/>
        </w:rPr>
      </w:pPr>
    </w:p>
    <w:p w:rsidR="00052103" w:rsidRPr="00C911E3" w:rsidRDefault="00C94008" w:rsidP="00C94008">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052103" w:rsidRPr="00C911E3" w:rsidRDefault="00052103" w:rsidP="00566CF6">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p>
    <w:p w:rsidR="00566CF6" w:rsidRPr="00C911E3" w:rsidRDefault="00566CF6" w:rsidP="00566CF6">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 xml:space="preserve">Котельная </w:t>
      </w:r>
      <w:r w:rsidR="00C94008" w:rsidRPr="00C911E3">
        <w:rPr>
          <w:rFonts w:ascii="Times New Roman" w:hAnsi="Times New Roman" w:cs="Times New Roman"/>
          <w:b/>
          <w:sz w:val="24"/>
          <w:szCs w:val="24"/>
          <w:u w:val="single"/>
        </w:rPr>
        <w:t>ул. Ивановская, д.30</w:t>
      </w:r>
    </w:p>
    <w:p w:rsidR="00566CF6" w:rsidRPr="00C911E3" w:rsidRDefault="00566CF6" w:rsidP="00566CF6">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566CF6" w:rsidRPr="00C911E3" w:rsidRDefault="00566CF6" w:rsidP="00566CF6">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B41D28" w:rsidRPr="00C911E3">
        <w:rPr>
          <w:rFonts w:ascii="Times New Roman" w:eastAsia="Times New Roman" w:hAnsi="Times New Roman" w:cs="Times New Roman"/>
          <w:sz w:val="24"/>
          <w:szCs w:val="24"/>
        </w:rPr>
        <w:t>два паровых</w:t>
      </w:r>
      <w:r w:rsidRPr="00C911E3">
        <w:rPr>
          <w:rFonts w:ascii="Times New Roman" w:eastAsia="Times New Roman" w:hAnsi="Times New Roman" w:cs="Times New Roman"/>
          <w:sz w:val="24"/>
          <w:szCs w:val="24"/>
        </w:rPr>
        <w:t xml:space="preserve"> котла: марки </w:t>
      </w:r>
      <w:r w:rsidR="00B41D28" w:rsidRPr="00C911E3">
        <w:rPr>
          <w:rFonts w:ascii="Times New Roman" w:eastAsia="Times New Roman" w:hAnsi="Times New Roman" w:cs="Times New Roman"/>
          <w:sz w:val="24"/>
          <w:szCs w:val="24"/>
        </w:rPr>
        <w:t xml:space="preserve">ДКВР 10/13. </w:t>
      </w:r>
      <w:r w:rsidRPr="00C911E3">
        <w:rPr>
          <w:rFonts w:ascii="Times New Roman" w:eastAsia="Times New Roman" w:hAnsi="Times New Roman" w:cs="Times New Roman"/>
          <w:sz w:val="24"/>
          <w:szCs w:val="24"/>
        </w:rPr>
        <w:t xml:space="preserve">Котлы работают на природном газе. </w:t>
      </w:r>
      <w:r w:rsidR="00B41D28" w:rsidRPr="00C911E3">
        <w:rPr>
          <w:rFonts w:ascii="Times New Roman" w:eastAsia="Times New Roman" w:hAnsi="Times New Roman" w:cs="Times New Roman"/>
          <w:sz w:val="24"/>
          <w:szCs w:val="24"/>
        </w:rPr>
        <w:t>Производство тепловой энергии осуществляется в виде пара, который через теплообменники обеспечивает нагрев холодной воды на нужды отопления и горячего водоснабжения потребителей - население, бюджетные и прочие организации.</w:t>
      </w:r>
      <w:r w:rsidRPr="00C911E3">
        <w:rPr>
          <w:rFonts w:ascii="Times New Roman" w:eastAsia="Times New Roman" w:hAnsi="Times New Roman" w:cs="Times New Roman"/>
          <w:sz w:val="24"/>
          <w:szCs w:val="24"/>
        </w:rPr>
        <w:t xml:space="preserve"> Теплоносителем является вода с температурным графиком 95/70 °С.</w:t>
      </w:r>
    </w:p>
    <w:p w:rsidR="00566CF6" w:rsidRPr="00C911E3" w:rsidRDefault="00566CF6" w:rsidP="00566CF6">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7</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566CF6" w:rsidRPr="00C911E3" w:rsidTr="00566CF6">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CF6" w:rsidRPr="00C911E3" w:rsidRDefault="00566CF6" w:rsidP="00566CF6">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566CF6" w:rsidRPr="00C911E3" w:rsidRDefault="00566CF6" w:rsidP="00566CF6">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566CF6" w:rsidRPr="00C911E3" w:rsidRDefault="00566CF6" w:rsidP="00566CF6">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КПД современных котлов, не менее %</w:t>
            </w:r>
          </w:p>
        </w:tc>
      </w:tr>
      <w:tr w:rsidR="00566CF6" w:rsidRPr="00C911E3" w:rsidTr="00566CF6">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566CF6" w:rsidRPr="00C911E3" w:rsidRDefault="00B41D28" w:rsidP="00566CF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 10/13</w:t>
            </w:r>
          </w:p>
        </w:tc>
        <w:tc>
          <w:tcPr>
            <w:tcW w:w="1890" w:type="pct"/>
            <w:vMerge w:val="restart"/>
            <w:tcBorders>
              <w:top w:val="nil"/>
              <w:left w:val="nil"/>
              <w:right w:val="single" w:sz="4" w:space="0" w:color="auto"/>
            </w:tcBorders>
            <w:shd w:val="clear" w:color="000000" w:fill="FFFFFF"/>
            <w:vAlign w:val="center"/>
          </w:tcPr>
          <w:p w:rsidR="00566CF6" w:rsidRPr="00C911E3" w:rsidRDefault="00343617" w:rsidP="00566CF6">
            <w:pPr>
              <w:spacing w:after="0"/>
              <w:jc w:val="center"/>
              <w:rPr>
                <w:rFonts w:ascii="Times New Roman" w:eastAsia="Arial Unicode MS" w:hAnsi="Times New Roman" w:cs="Times New Roman"/>
                <w:color w:val="000000"/>
                <w:sz w:val="24"/>
                <w:szCs w:val="24"/>
                <w:lang w:eastAsia="en-US"/>
              </w:rPr>
            </w:pPr>
            <w:r w:rsidRPr="00C911E3">
              <w:rPr>
                <w:rFonts w:ascii="Times New Roman" w:eastAsia="Times New Roman" w:hAnsi="Times New Roman" w:cs="Times New Roman"/>
                <w:sz w:val="24"/>
                <w:szCs w:val="24"/>
              </w:rPr>
              <w:t>86,8</w:t>
            </w:r>
          </w:p>
        </w:tc>
        <w:tc>
          <w:tcPr>
            <w:tcW w:w="1467" w:type="pct"/>
            <w:tcBorders>
              <w:top w:val="nil"/>
              <w:left w:val="nil"/>
              <w:bottom w:val="single" w:sz="4" w:space="0" w:color="auto"/>
              <w:right w:val="single" w:sz="4" w:space="0" w:color="auto"/>
            </w:tcBorders>
            <w:shd w:val="clear" w:color="000000" w:fill="FFFFFF"/>
            <w:noWrap/>
            <w:vAlign w:val="center"/>
            <w:hideMark/>
          </w:tcPr>
          <w:p w:rsidR="00566CF6" w:rsidRPr="00C911E3" w:rsidRDefault="00343617" w:rsidP="00566CF6">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566CF6" w:rsidRPr="00C911E3" w:rsidTr="00B41D28">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566CF6" w:rsidRPr="00C911E3" w:rsidRDefault="00B41D28" w:rsidP="00566CF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 10/13</w:t>
            </w:r>
          </w:p>
        </w:tc>
        <w:tc>
          <w:tcPr>
            <w:tcW w:w="1890" w:type="pct"/>
            <w:vMerge/>
            <w:tcBorders>
              <w:left w:val="nil"/>
              <w:bottom w:val="single" w:sz="4" w:space="0" w:color="auto"/>
              <w:right w:val="single" w:sz="4" w:space="0" w:color="auto"/>
            </w:tcBorders>
            <w:shd w:val="clear" w:color="000000" w:fill="FFFFFF"/>
            <w:vAlign w:val="center"/>
          </w:tcPr>
          <w:p w:rsidR="00566CF6" w:rsidRPr="00C911E3" w:rsidRDefault="00566CF6" w:rsidP="00566CF6">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hideMark/>
          </w:tcPr>
          <w:p w:rsidR="00566CF6" w:rsidRPr="00C911E3" w:rsidRDefault="00343617" w:rsidP="00566CF6">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bl>
    <w:p w:rsidR="00566CF6" w:rsidRPr="00C911E3" w:rsidRDefault="00566CF6" w:rsidP="00566CF6">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Оценка удельного расхода топлива на производство тепловой энергии:</w:t>
      </w:r>
    </w:p>
    <w:p w:rsidR="00566CF6" w:rsidRPr="00C911E3" w:rsidRDefault="00566CF6" w:rsidP="00566CF6">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8</w:t>
      </w:r>
      <w:r w:rsidR="009D0083">
        <w:rPr>
          <w:rFonts w:ascii="Times New Roman" w:eastAsia="Times New Roman" w:hAnsi="Times New Roman" w:cs="Times New Roman"/>
          <w:b/>
          <w:bCs/>
          <w:sz w:val="24"/>
          <w:szCs w:val="18"/>
        </w:rPr>
        <w:fldChar w:fldCharType="end"/>
      </w:r>
    </w:p>
    <w:tbl>
      <w:tblPr>
        <w:tblW w:w="7925" w:type="dxa"/>
        <w:jc w:val="center"/>
        <w:tblInd w:w="103" w:type="dxa"/>
        <w:tblLook w:val="0000" w:firstRow="0" w:lastRow="0" w:firstColumn="0" w:lastColumn="0" w:noHBand="0" w:noVBand="0"/>
      </w:tblPr>
      <w:tblGrid>
        <w:gridCol w:w="3980"/>
        <w:gridCol w:w="3945"/>
      </w:tblGrid>
      <w:tr w:rsidR="00566CF6" w:rsidRPr="00C911E3" w:rsidTr="00566CF6">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566CF6" w:rsidRPr="00C911E3" w:rsidRDefault="00566CF6" w:rsidP="00566CF6">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Фактический удельный расход топлива на производство ТЭ, кг.у.т./Гкал (2015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566CF6" w:rsidRPr="00C911E3" w:rsidRDefault="00566CF6" w:rsidP="00566CF6">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566CF6" w:rsidRPr="00C911E3" w:rsidTr="00566CF6">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566CF6" w:rsidRPr="00C911E3" w:rsidRDefault="00C94008" w:rsidP="00566CF6">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175,2</w:t>
            </w:r>
          </w:p>
        </w:tc>
        <w:tc>
          <w:tcPr>
            <w:tcW w:w="3945" w:type="dxa"/>
            <w:tcBorders>
              <w:top w:val="nil"/>
              <w:left w:val="nil"/>
              <w:bottom w:val="single" w:sz="4" w:space="0" w:color="auto"/>
              <w:right w:val="single" w:sz="4" w:space="0" w:color="auto"/>
            </w:tcBorders>
            <w:shd w:val="clear" w:color="auto" w:fill="auto"/>
            <w:noWrap/>
            <w:vAlign w:val="center"/>
          </w:tcPr>
          <w:p w:rsidR="00566CF6" w:rsidRPr="00C911E3" w:rsidRDefault="00566CF6" w:rsidP="00566CF6">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145 - 150</w:t>
            </w:r>
          </w:p>
        </w:tc>
      </w:tr>
    </w:tbl>
    <w:p w:rsidR="00566CF6" w:rsidRPr="00C911E3" w:rsidRDefault="00566CF6" w:rsidP="00566CF6">
      <w:pPr>
        <w:spacing w:after="0" w:line="360" w:lineRule="auto"/>
        <w:ind w:firstLine="567"/>
        <w:jc w:val="both"/>
        <w:rPr>
          <w:rFonts w:ascii="Times New Roman" w:eastAsiaTheme="minorHAnsi" w:hAnsi="Times New Roman" w:cs="Times New Roman"/>
          <w:sz w:val="24"/>
          <w:szCs w:val="24"/>
          <w:lang w:eastAsia="en-US"/>
        </w:rPr>
      </w:pPr>
    </w:p>
    <w:p w:rsidR="00566CF6" w:rsidRPr="00C911E3" w:rsidRDefault="00566CF6" w:rsidP="00566CF6">
      <w:pPr>
        <w:spacing w:after="0" w:line="360" w:lineRule="auto"/>
        <w:ind w:firstLine="567"/>
        <w:jc w:val="both"/>
        <w:rPr>
          <w:rFonts w:ascii="Times New Roman" w:eastAsia="Times New Roman" w:hAnsi="Times New Roman" w:cs="Times New Roman"/>
          <w:sz w:val="24"/>
          <w:szCs w:val="24"/>
        </w:rPr>
      </w:pPr>
      <w:r w:rsidRPr="00C911E3">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566CF6" w:rsidRPr="00C911E3" w:rsidRDefault="00566CF6" w:rsidP="00566CF6">
      <w:pPr>
        <w:rPr>
          <w:rFonts w:ascii="Times New Roman" w:hAnsi="Times New Roman" w:cs="Times New Roman"/>
          <w:b/>
          <w:sz w:val="24"/>
          <w:szCs w:val="24"/>
          <w:u w:val="single"/>
        </w:rPr>
      </w:pPr>
      <w:r w:rsidRPr="00C911E3">
        <w:rPr>
          <w:rFonts w:ascii="Times New Roman" w:eastAsiaTheme="minorHAnsi" w:hAnsi="Times New Roman" w:cs="Times New Roman"/>
          <w:b/>
          <w:sz w:val="24"/>
          <w:szCs w:val="24"/>
          <w:u w:val="single"/>
          <w:lang w:eastAsia="en-US"/>
        </w:rPr>
        <w:br w:type="page"/>
      </w:r>
    </w:p>
    <w:p w:rsidR="00C94008" w:rsidRPr="00C911E3" w:rsidRDefault="004A2074" w:rsidP="00C94008">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lastRenderedPageBreak/>
        <w:t>Котельная ул. Фабричная, д.20/1</w:t>
      </w:r>
    </w:p>
    <w:p w:rsidR="00C94008" w:rsidRPr="00C911E3" w:rsidRDefault="00C94008" w:rsidP="00C94008">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C94008" w:rsidRPr="00C911E3" w:rsidRDefault="00C94008" w:rsidP="00C94008">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2 водогрейных котлоагрегата марки «ТВГ-8м» и 2 паровых котлоагрегата «ДКВР-6,5-13» работающих на природном газе. Теплоносителем является вода с температурным графиком 95/70 °С.</w:t>
      </w:r>
    </w:p>
    <w:p w:rsidR="00C94008" w:rsidRPr="00C911E3" w:rsidRDefault="00C94008" w:rsidP="00C94008">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9</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C94008" w:rsidRPr="00C911E3"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КПД современных котлов, не менее %</w:t>
            </w:r>
          </w:p>
        </w:tc>
      </w:tr>
      <w:tr w:rsidR="00C94008"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C94008" w:rsidRPr="00C911E3" w:rsidRDefault="00C94008" w:rsidP="0047162F">
            <w:pPr>
              <w:spacing w:after="0"/>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ТВГ-8м</w:t>
            </w:r>
          </w:p>
        </w:tc>
        <w:tc>
          <w:tcPr>
            <w:tcW w:w="1890" w:type="pct"/>
            <w:vMerge w:val="restart"/>
            <w:tcBorders>
              <w:top w:val="nil"/>
              <w:left w:val="nil"/>
              <w:right w:val="single" w:sz="4" w:space="0" w:color="auto"/>
            </w:tcBorders>
            <w:shd w:val="clear" w:color="000000" w:fill="FFFFFF"/>
            <w:vAlign w:val="center"/>
          </w:tcPr>
          <w:p w:rsidR="00C94008" w:rsidRPr="00C911E3" w:rsidRDefault="00C94008" w:rsidP="0047162F">
            <w:pPr>
              <w:spacing w:after="0"/>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90,05</w:t>
            </w:r>
          </w:p>
        </w:tc>
        <w:tc>
          <w:tcPr>
            <w:tcW w:w="1467" w:type="pct"/>
            <w:tcBorders>
              <w:top w:val="nil"/>
              <w:left w:val="nil"/>
              <w:bottom w:val="single" w:sz="4" w:space="0" w:color="auto"/>
              <w:right w:val="single" w:sz="4" w:space="0" w:color="auto"/>
            </w:tcBorders>
            <w:shd w:val="clear" w:color="000000" w:fill="FFFFFF"/>
            <w:noWrap/>
            <w:vAlign w:val="center"/>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C94008"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C94008" w:rsidRPr="00C911E3" w:rsidRDefault="00C94008" w:rsidP="0047162F">
            <w:pPr>
              <w:spacing w:after="0"/>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ТВГ-8м</w:t>
            </w:r>
          </w:p>
        </w:tc>
        <w:tc>
          <w:tcPr>
            <w:tcW w:w="1890" w:type="pct"/>
            <w:vMerge/>
            <w:tcBorders>
              <w:left w:val="nil"/>
              <w:right w:val="single" w:sz="4" w:space="0" w:color="auto"/>
            </w:tcBorders>
            <w:shd w:val="clear" w:color="000000" w:fill="FFFFFF"/>
            <w:vAlign w:val="center"/>
          </w:tcPr>
          <w:p w:rsidR="00C94008" w:rsidRPr="00C911E3" w:rsidRDefault="00C94008" w:rsidP="0047162F">
            <w:pPr>
              <w:spacing w:after="0"/>
              <w:jc w:val="center"/>
              <w:rPr>
                <w:rFonts w:ascii="Times New Roman" w:eastAsia="Times New Roman" w:hAnsi="Times New Roman" w:cs="Times New Roman"/>
                <w:sz w:val="24"/>
                <w:szCs w:val="24"/>
              </w:rPr>
            </w:pPr>
          </w:p>
        </w:tc>
        <w:tc>
          <w:tcPr>
            <w:tcW w:w="1467" w:type="pct"/>
            <w:tcBorders>
              <w:top w:val="nil"/>
              <w:left w:val="nil"/>
              <w:bottom w:val="single" w:sz="4" w:space="0" w:color="auto"/>
              <w:right w:val="single" w:sz="4" w:space="0" w:color="auto"/>
            </w:tcBorders>
            <w:shd w:val="clear" w:color="000000" w:fill="FFFFFF"/>
            <w:noWrap/>
            <w:vAlign w:val="center"/>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C94008" w:rsidRPr="00C911E3"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C94008"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ДКВР-6,5-13</w:t>
            </w:r>
          </w:p>
        </w:tc>
        <w:tc>
          <w:tcPr>
            <w:tcW w:w="1890" w:type="pct"/>
            <w:vMerge/>
            <w:tcBorders>
              <w:left w:val="nil"/>
              <w:right w:val="single" w:sz="4" w:space="0" w:color="auto"/>
            </w:tcBorders>
            <w:shd w:val="clear" w:color="000000" w:fill="FFFFFF"/>
            <w:vAlign w:val="center"/>
          </w:tcPr>
          <w:p w:rsidR="00C94008" w:rsidRPr="00C911E3" w:rsidRDefault="00C94008"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hideMark/>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r w:rsidR="00C94008" w:rsidRPr="00C911E3" w:rsidTr="0047162F">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C94008" w:rsidRPr="00C911E3" w:rsidRDefault="00C94008" w:rsidP="0047162F">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ДКВР-6,5-13</w:t>
            </w:r>
          </w:p>
        </w:tc>
        <w:tc>
          <w:tcPr>
            <w:tcW w:w="1890" w:type="pct"/>
            <w:vMerge/>
            <w:tcBorders>
              <w:left w:val="nil"/>
              <w:bottom w:val="single" w:sz="4" w:space="0" w:color="auto"/>
              <w:right w:val="single" w:sz="4" w:space="0" w:color="auto"/>
            </w:tcBorders>
            <w:shd w:val="clear" w:color="000000" w:fill="FFFFFF"/>
            <w:vAlign w:val="center"/>
          </w:tcPr>
          <w:p w:rsidR="00C94008" w:rsidRPr="00C911E3" w:rsidRDefault="00C94008"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hideMark/>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93,0</w:t>
            </w:r>
          </w:p>
        </w:tc>
      </w:tr>
    </w:tbl>
    <w:p w:rsidR="00C94008" w:rsidRPr="00C911E3" w:rsidRDefault="00C94008" w:rsidP="00C94008">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Оценка удельного расхода топлива на производство тепловой энергии:</w:t>
      </w:r>
    </w:p>
    <w:p w:rsidR="00C94008" w:rsidRPr="00C911E3" w:rsidRDefault="00C94008" w:rsidP="00C94008">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10</w:t>
      </w:r>
      <w:r w:rsidR="009D0083">
        <w:rPr>
          <w:rFonts w:ascii="Times New Roman" w:eastAsia="Times New Roman" w:hAnsi="Times New Roman" w:cs="Times New Roman"/>
          <w:b/>
          <w:bCs/>
          <w:sz w:val="24"/>
          <w:szCs w:val="18"/>
        </w:rPr>
        <w:fldChar w:fldCharType="end"/>
      </w:r>
    </w:p>
    <w:tbl>
      <w:tblPr>
        <w:tblW w:w="7925" w:type="dxa"/>
        <w:jc w:val="center"/>
        <w:tblInd w:w="103" w:type="dxa"/>
        <w:tblLook w:val="0000" w:firstRow="0" w:lastRow="0" w:firstColumn="0" w:lastColumn="0" w:noHBand="0" w:noVBand="0"/>
      </w:tblPr>
      <w:tblGrid>
        <w:gridCol w:w="3980"/>
        <w:gridCol w:w="3945"/>
      </w:tblGrid>
      <w:tr w:rsidR="00C94008" w:rsidRPr="00C911E3"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Фактический удельный расход топлива на производство ТЭ, кг.у.т./Гкал (2015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C94008" w:rsidRPr="00C911E3" w:rsidRDefault="00C94008" w:rsidP="0047162F">
            <w:pPr>
              <w:spacing w:after="0" w:line="24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C94008" w:rsidRPr="00C911E3"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C94008" w:rsidRPr="00C911E3" w:rsidRDefault="004A2074"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w:t>
            </w:r>
          </w:p>
        </w:tc>
        <w:tc>
          <w:tcPr>
            <w:tcW w:w="3945" w:type="dxa"/>
            <w:tcBorders>
              <w:top w:val="nil"/>
              <w:left w:val="nil"/>
              <w:bottom w:val="single" w:sz="4" w:space="0" w:color="auto"/>
              <w:right w:val="single" w:sz="4" w:space="0" w:color="auto"/>
            </w:tcBorders>
            <w:shd w:val="clear" w:color="auto" w:fill="auto"/>
            <w:noWrap/>
            <w:vAlign w:val="center"/>
          </w:tcPr>
          <w:p w:rsidR="00C94008" w:rsidRPr="00C911E3" w:rsidRDefault="00C94008" w:rsidP="0047162F">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145 - 150</w:t>
            </w:r>
          </w:p>
        </w:tc>
      </w:tr>
    </w:tbl>
    <w:p w:rsidR="00C94008" w:rsidRPr="00C911E3" w:rsidRDefault="00C94008" w:rsidP="00C94008">
      <w:pPr>
        <w:spacing w:after="0" w:line="360" w:lineRule="auto"/>
        <w:ind w:firstLine="567"/>
        <w:jc w:val="both"/>
        <w:rPr>
          <w:rFonts w:ascii="Times New Roman" w:eastAsiaTheme="minorHAnsi" w:hAnsi="Times New Roman" w:cs="Times New Roman"/>
          <w:sz w:val="24"/>
          <w:szCs w:val="24"/>
          <w:lang w:eastAsia="en-US"/>
        </w:rPr>
      </w:pPr>
    </w:p>
    <w:p w:rsidR="00C94008" w:rsidRPr="00C911E3" w:rsidRDefault="00C94008" w:rsidP="00C94008">
      <w:pPr>
        <w:spacing w:after="0" w:line="360" w:lineRule="auto"/>
        <w:ind w:firstLine="567"/>
        <w:jc w:val="both"/>
        <w:rPr>
          <w:rFonts w:ascii="Times New Roman" w:eastAsia="Times New Roman" w:hAnsi="Times New Roman" w:cs="Times New Roman"/>
          <w:sz w:val="24"/>
          <w:szCs w:val="24"/>
        </w:rPr>
      </w:pPr>
      <w:r w:rsidRPr="00C911E3">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566CF6" w:rsidRPr="00C911E3" w:rsidRDefault="00566CF6" w:rsidP="00566CF6">
      <w:pPr>
        <w:rPr>
          <w:rFonts w:ascii="Times New Roman" w:hAnsi="Times New Roman" w:cs="Times New Roman"/>
          <w:sz w:val="24"/>
          <w:szCs w:val="24"/>
        </w:rPr>
      </w:pPr>
      <w:r w:rsidRPr="00C911E3">
        <w:rPr>
          <w:rFonts w:ascii="Times New Roman" w:eastAsiaTheme="minorHAnsi" w:hAnsi="Times New Roman" w:cs="Times New Roman"/>
          <w:sz w:val="24"/>
          <w:szCs w:val="24"/>
          <w:lang w:eastAsia="en-US"/>
        </w:rPr>
        <w:br w:type="page"/>
      </w:r>
    </w:p>
    <w:p w:rsidR="00A85B47" w:rsidRPr="00C911E3" w:rsidRDefault="007F34DC" w:rsidP="007F34DC">
      <w:pPr>
        <w:pStyle w:val="3"/>
        <w:jc w:val="both"/>
        <w:rPr>
          <w:rFonts w:ascii="Times New Roman" w:hAnsi="Times New Roman"/>
          <w:sz w:val="28"/>
        </w:rPr>
      </w:pPr>
      <w:bookmarkStart w:id="14" w:name="_Toc460593301"/>
      <w:r w:rsidRPr="00C911E3">
        <w:rPr>
          <w:rFonts w:ascii="Times New Roman" w:hAnsi="Times New Roman"/>
          <w:sz w:val="28"/>
        </w:rPr>
        <w:lastRenderedPageBreak/>
        <w:t xml:space="preserve">1.2.2. </w:t>
      </w:r>
      <w:r w:rsidR="00A85B47" w:rsidRPr="00C911E3">
        <w:rPr>
          <w:rFonts w:ascii="Times New Roman" w:hAnsi="Times New Roman"/>
          <w:sz w:val="28"/>
        </w:rPr>
        <w:t>Параметры установленной и располагаемой тепловой мощности</w:t>
      </w:r>
      <w:r w:rsidR="00DD0930" w:rsidRPr="00C911E3">
        <w:rPr>
          <w:rFonts w:ascii="Times New Roman" w:hAnsi="Times New Roman"/>
          <w:sz w:val="28"/>
        </w:rPr>
        <w:t>, ограничения тепловой мощности</w:t>
      </w:r>
      <w:r w:rsidR="00A85B47" w:rsidRPr="00C911E3">
        <w:rPr>
          <w:rFonts w:ascii="Times New Roman" w:hAnsi="Times New Roman"/>
          <w:sz w:val="28"/>
        </w:rPr>
        <w:t xml:space="preserve">. Объем потребления тепловой мощности </w:t>
      </w:r>
      <w:r w:rsidR="007D2848" w:rsidRPr="00C911E3">
        <w:rPr>
          <w:rFonts w:ascii="Times New Roman" w:hAnsi="Times New Roman"/>
          <w:sz w:val="28"/>
        </w:rPr>
        <w:t xml:space="preserve">и теплоносителя </w:t>
      </w:r>
      <w:r w:rsidR="00A85B47" w:rsidRPr="00C911E3">
        <w:rPr>
          <w:rFonts w:ascii="Times New Roman" w:hAnsi="Times New Roman"/>
          <w:sz w:val="28"/>
        </w:rPr>
        <w:t>на собственные и хозяйственные нужды, параметры тепловой мощности нетто.</w:t>
      </w:r>
      <w:bookmarkEnd w:id="13"/>
      <w:bookmarkEnd w:id="14"/>
    </w:p>
    <w:p w:rsidR="004A2074" w:rsidRPr="00C911E3" w:rsidRDefault="004A2074" w:rsidP="004A2074">
      <w:pPr>
        <w:autoSpaceDE w:val="0"/>
        <w:autoSpaceDN w:val="0"/>
        <w:adjustRightInd w:val="0"/>
        <w:spacing w:before="240" w:after="0" w:line="360" w:lineRule="auto"/>
        <w:ind w:firstLine="539"/>
        <w:jc w:val="both"/>
        <w:rPr>
          <w:rFonts w:ascii="Times New Roman" w:hAnsi="Times New Roman" w:cs="Times New Roman"/>
          <w:sz w:val="24"/>
          <w:szCs w:val="28"/>
        </w:rPr>
      </w:pPr>
      <w:bookmarkStart w:id="15" w:name="_Toc371415660"/>
      <w:r w:rsidRPr="00C911E3">
        <w:rPr>
          <w:rFonts w:ascii="Times New Roman" w:hAnsi="Times New Roman" w:cs="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Котельная ОБУЗ Лежневская ЦРБ</w:t>
      </w:r>
      <w:bookmarkStart w:id="16" w:name="_GoBack"/>
      <w:bookmarkEnd w:id="16"/>
    </w:p>
    <w:p w:rsidR="004A2074" w:rsidRPr="00C911E3"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Оценка тепловых мощностей источника тепловой энергии.</w:t>
      </w:r>
    </w:p>
    <w:p w:rsidR="004A2074" w:rsidRPr="00C911E3" w:rsidRDefault="004A2074" w:rsidP="004A2074">
      <w:pPr>
        <w:keepNext/>
        <w:spacing w:after="0" w:line="240" w:lineRule="auto"/>
        <w:jc w:val="right"/>
        <w:rPr>
          <w:rFonts w:ascii="Times New Roman" w:eastAsia="Times New Roman" w:hAnsi="Times New Roman" w:cs="Times New Roman"/>
          <w:b/>
          <w:bCs/>
          <w:sz w:val="24"/>
          <w:szCs w:val="24"/>
        </w:rPr>
      </w:pPr>
      <w:r w:rsidRPr="00C911E3">
        <w:rPr>
          <w:rFonts w:ascii="Times New Roman" w:eastAsia="Times New Roman" w:hAnsi="Times New Roman" w:cs="Times New Roman"/>
          <w:b/>
          <w:bCs/>
          <w:sz w:val="24"/>
          <w:szCs w:val="24"/>
        </w:rPr>
        <w:t xml:space="preserve">Таблица </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STYLEREF 1 \s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w:t>
      </w:r>
      <w:r w:rsidR="009D0083">
        <w:rPr>
          <w:rFonts w:ascii="Times New Roman" w:eastAsia="Times New Roman" w:hAnsi="Times New Roman" w:cs="Times New Roman"/>
          <w:b/>
          <w:bCs/>
          <w:sz w:val="24"/>
          <w:szCs w:val="24"/>
        </w:rPr>
        <w:fldChar w:fldCharType="end"/>
      </w:r>
      <w:r w:rsidR="009D0083">
        <w:rPr>
          <w:rFonts w:ascii="Times New Roman" w:eastAsia="Times New Roman" w:hAnsi="Times New Roman" w:cs="Times New Roman"/>
          <w:b/>
          <w:bCs/>
          <w:sz w:val="24"/>
          <w:szCs w:val="24"/>
        </w:rPr>
        <w:t>.</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SEQ Таблица \* ARABIC \s 1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11</w:t>
      </w:r>
      <w:r w:rsidR="009D0083">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C911E3"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C911E3" w:rsidRDefault="004A2074" w:rsidP="004A2074">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A2074">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A2074">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A2074">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Собственные и хозяйственные нужды, Гкал/час</w:t>
            </w:r>
          </w:p>
        </w:tc>
      </w:tr>
      <w:tr w:rsidR="004A2074" w:rsidRPr="00C911E3"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C911E3" w:rsidRDefault="004A2074" w:rsidP="004A2074">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1,72</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4A2074" w:rsidP="004A2074">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0,861</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A2074">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0,84</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A2074">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0,021</w:t>
            </w:r>
          </w:p>
        </w:tc>
      </w:tr>
    </w:tbl>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0A3A17" w:rsidRPr="00C911E3" w:rsidRDefault="000A3A17" w:rsidP="000A3A17">
      <w:pPr>
        <w:pStyle w:val="aff0"/>
        <w:keepNext/>
        <w:jc w:val="right"/>
      </w:pPr>
      <w:r w:rsidRPr="00C911E3">
        <w:t xml:space="preserve">Диаграмма </w:t>
      </w:r>
      <w:fldSimple w:instr=" STYLEREF 1 \s ">
        <w:r w:rsidR="004B24AB">
          <w:rPr>
            <w:noProof/>
          </w:rPr>
          <w:t>1</w:t>
        </w:r>
      </w:fldSimple>
      <w:r w:rsidR="00EA5F01" w:rsidRPr="00C911E3">
        <w:t>.</w:t>
      </w:r>
      <w:fldSimple w:instr=" SEQ Диаграмма \* ARABIC \s 1 ">
        <w:r w:rsidR="004B24AB">
          <w:rPr>
            <w:noProof/>
          </w:rPr>
          <w:t>1</w:t>
        </w:r>
      </w:fldSimple>
    </w:p>
    <w:p w:rsidR="000A3A17" w:rsidRPr="00C911E3"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r w:rsidRPr="00C911E3">
        <w:rPr>
          <w:noProof/>
        </w:rPr>
        <w:drawing>
          <wp:inline distT="0" distB="0" distL="0" distR="0" wp14:anchorId="27F5B276" wp14:editId="17CC1E54">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br w:type="page"/>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lastRenderedPageBreak/>
        <w:t>Котельная МСОШ №10</w:t>
      </w:r>
    </w:p>
    <w:p w:rsidR="004A2074" w:rsidRPr="00C911E3"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Оценка тепловых мощностей источника тепловой энергии.</w:t>
      </w:r>
    </w:p>
    <w:p w:rsidR="004A2074" w:rsidRPr="00C911E3" w:rsidRDefault="004A2074" w:rsidP="004A2074">
      <w:pPr>
        <w:keepNext/>
        <w:spacing w:after="0" w:line="240" w:lineRule="auto"/>
        <w:jc w:val="right"/>
        <w:rPr>
          <w:rFonts w:ascii="Times New Roman" w:eastAsia="Times New Roman" w:hAnsi="Times New Roman" w:cs="Times New Roman"/>
          <w:b/>
          <w:bCs/>
          <w:sz w:val="24"/>
          <w:szCs w:val="24"/>
        </w:rPr>
      </w:pPr>
      <w:r w:rsidRPr="00C911E3">
        <w:rPr>
          <w:rFonts w:ascii="Times New Roman" w:eastAsia="Times New Roman" w:hAnsi="Times New Roman" w:cs="Times New Roman"/>
          <w:b/>
          <w:bCs/>
          <w:sz w:val="24"/>
          <w:szCs w:val="24"/>
        </w:rPr>
        <w:t xml:space="preserve">Таблица </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STYLEREF 1 \s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w:t>
      </w:r>
      <w:r w:rsidR="009D0083">
        <w:rPr>
          <w:rFonts w:ascii="Times New Roman" w:eastAsia="Times New Roman" w:hAnsi="Times New Roman" w:cs="Times New Roman"/>
          <w:b/>
          <w:bCs/>
          <w:sz w:val="24"/>
          <w:szCs w:val="24"/>
        </w:rPr>
        <w:fldChar w:fldCharType="end"/>
      </w:r>
      <w:r w:rsidR="009D0083">
        <w:rPr>
          <w:rFonts w:ascii="Times New Roman" w:eastAsia="Times New Roman" w:hAnsi="Times New Roman" w:cs="Times New Roman"/>
          <w:b/>
          <w:bCs/>
          <w:sz w:val="24"/>
          <w:szCs w:val="24"/>
        </w:rPr>
        <w:t>.</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SEQ Таблица \* ARABIC \s 1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12</w:t>
      </w:r>
      <w:r w:rsidR="009D0083">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C911E3"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Собственные и хозяйственные нужды, Гкал/час</w:t>
            </w:r>
          </w:p>
        </w:tc>
      </w:tr>
      <w:tr w:rsidR="004A2074" w:rsidRPr="00C911E3"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C911E3" w:rsidRDefault="00C96C74"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0,27</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C96C74"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0,1862</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C96C74"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0,1822</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0,004</w:t>
            </w:r>
          </w:p>
        </w:tc>
      </w:tr>
    </w:tbl>
    <w:p w:rsidR="000A3A17" w:rsidRPr="00C911E3" w:rsidRDefault="000A3A17" w:rsidP="000A3A17">
      <w:pPr>
        <w:pStyle w:val="aff0"/>
        <w:keepNext/>
        <w:jc w:val="right"/>
      </w:pPr>
      <w:r w:rsidRPr="00C911E3">
        <w:t xml:space="preserve">Диаграмма </w:t>
      </w:r>
      <w:fldSimple w:instr=" STYLEREF 1 \s ">
        <w:r w:rsidR="004B24AB">
          <w:rPr>
            <w:noProof/>
          </w:rPr>
          <w:t>1</w:t>
        </w:r>
      </w:fldSimple>
      <w:r w:rsidR="00EA5F01" w:rsidRPr="00C911E3">
        <w:t>.</w:t>
      </w:r>
      <w:fldSimple w:instr=" SEQ Диаграмма \* ARABIC \s 1 ">
        <w:r w:rsidR="004B24AB">
          <w:rPr>
            <w:noProof/>
          </w:rPr>
          <w:t>2</w:t>
        </w:r>
      </w:fldSimple>
    </w:p>
    <w:p w:rsidR="000A3A17" w:rsidRPr="00C911E3"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p>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Котельная МСОШ №11</w:t>
      </w:r>
    </w:p>
    <w:p w:rsidR="004A2074" w:rsidRPr="00C911E3"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Оценка тепловых мощностей источника тепловой энергии.</w:t>
      </w:r>
    </w:p>
    <w:p w:rsidR="004A2074" w:rsidRPr="00C911E3" w:rsidRDefault="004A2074" w:rsidP="004A2074">
      <w:pPr>
        <w:keepNext/>
        <w:spacing w:after="0" w:line="240" w:lineRule="auto"/>
        <w:jc w:val="right"/>
        <w:rPr>
          <w:rFonts w:ascii="Times New Roman" w:eastAsia="Times New Roman" w:hAnsi="Times New Roman" w:cs="Times New Roman"/>
          <w:b/>
          <w:bCs/>
          <w:sz w:val="24"/>
          <w:szCs w:val="24"/>
        </w:rPr>
      </w:pPr>
      <w:r w:rsidRPr="00C911E3">
        <w:rPr>
          <w:rFonts w:ascii="Times New Roman" w:eastAsia="Times New Roman" w:hAnsi="Times New Roman" w:cs="Times New Roman"/>
          <w:b/>
          <w:bCs/>
          <w:sz w:val="24"/>
          <w:szCs w:val="24"/>
        </w:rPr>
        <w:t xml:space="preserve">Таблица </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STYLEREF 1 \s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w:t>
      </w:r>
      <w:r w:rsidR="009D0083">
        <w:rPr>
          <w:rFonts w:ascii="Times New Roman" w:eastAsia="Times New Roman" w:hAnsi="Times New Roman" w:cs="Times New Roman"/>
          <w:b/>
          <w:bCs/>
          <w:sz w:val="24"/>
          <w:szCs w:val="24"/>
        </w:rPr>
        <w:fldChar w:fldCharType="end"/>
      </w:r>
      <w:r w:rsidR="009D0083">
        <w:rPr>
          <w:rFonts w:ascii="Times New Roman" w:eastAsia="Times New Roman" w:hAnsi="Times New Roman" w:cs="Times New Roman"/>
          <w:b/>
          <w:bCs/>
          <w:sz w:val="24"/>
          <w:szCs w:val="24"/>
        </w:rPr>
        <w:t>.</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SEQ Таблица \* ARABIC \s 1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13</w:t>
      </w:r>
      <w:r w:rsidR="009D0083">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C911E3"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Собственные и хозяйственные нужды, Гкал/час</w:t>
            </w:r>
          </w:p>
        </w:tc>
      </w:tr>
      <w:tr w:rsidR="004A2074" w:rsidRPr="00C911E3"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C911E3" w:rsidRDefault="00BD260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BD260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0,41</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BD260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w:t>
            </w:r>
            <w:r w:rsidR="000A3A17" w:rsidRPr="00C911E3">
              <w:rPr>
                <w:rFonts w:ascii="Times New Roman" w:eastAsia="Times New Roman" w:hAnsi="Times New Roman" w:cs="Times New Roman"/>
                <w:sz w:val="20"/>
                <w:szCs w:val="20"/>
              </w:rPr>
              <w:t>02</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0,008</w:t>
            </w:r>
          </w:p>
        </w:tc>
      </w:tr>
    </w:tbl>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0A3A17" w:rsidRPr="00C911E3" w:rsidRDefault="000A3A17" w:rsidP="000A3A17">
      <w:pPr>
        <w:pStyle w:val="aff0"/>
        <w:keepNext/>
        <w:jc w:val="right"/>
      </w:pPr>
      <w:r w:rsidRPr="00C911E3">
        <w:t xml:space="preserve">Диаграмма </w:t>
      </w:r>
      <w:fldSimple w:instr=" STYLEREF 1 \s ">
        <w:r w:rsidR="004B24AB">
          <w:rPr>
            <w:noProof/>
          </w:rPr>
          <w:t>1</w:t>
        </w:r>
      </w:fldSimple>
      <w:r w:rsidR="00EA5F01" w:rsidRPr="00C911E3">
        <w:t>.</w:t>
      </w:r>
      <w:fldSimple w:instr=" SEQ Диаграмма \* ARABIC \s 1 ">
        <w:r w:rsidR="004B24AB">
          <w:rPr>
            <w:noProof/>
          </w:rPr>
          <w:t>3</w:t>
        </w:r>
      </w:fldSimple>
    </w:p>
    <w:p w:rsidR="00BD2606" w:rsidRPr="00C911E3"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r w:rsidRPr="00C911E3">
        <w:rPr>
          <w:noProof/>
        </w:rPr>
        <w:drawing>
          <wp:inline distT="0" distB="0" distL="0" distR="0" wp14:anchorId="0CB43E9B" wp14:editId="79D27BB9">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t>Котельная ул. Ивановская, д.30</w:t>
      </w:r>
    </w:p>
    <w:p w:rsidR="004A2074" w:rsidRPr="00C911E3"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Оценка тепловых мощностей источника тепловой энергии.</w:t>
      </w:r>
    </w:p>
    <w:p w:rsidR="004A2074" w:rsidRPr="00C911E3" w:rsidRDefault="004A2074" w:rsidP="004A2074">
      <w:pPr>
        <w:keepNext/>
        <w:spacing w:after="0" w:line="240" w:lineRule="auto"/>
        <w:jc w:val="right"/>
        <w:rPr>
          <w:rFonts w:ascii="Times New Roman" w:eastAsia="Times New Roman" w:hAnsi="Times New Roman" w:cs="Times New Roman"/>
          <w:b/>
          <w:bCs/>
          <w:sz w:val="24"/>
          <w:szCs w:val="24"/>
        </w:rPr>
      </w:pPr>
      <w:r w:rsidRPr="00C911E3">
        <w:rPr>
          <w:rFonts w:ascii="Times New Roman" w:eastAsia="Times New Roman" w:hAnsi="Times New Roman" w:cs="Times New Roman"/>
          <w:b/>
          <w:bCs/>
          <w:sz w:val="24"/>
          <w:szCs w:val="24"/>
        </w:rPr>
        <w:t xml:space="preserve">Таблица </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STYLEREF 1 \s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w:t>
      </w:r>
      <w:r w:rsidR="009D0083">
        <w:rPr>
          <w:rFonts w:ascii="Times New Roman" w:eastAsia="Times New Roman" w:hAnsi="Times New Roman" w:cs="Times New Roman"/>
          <w:b/>
          <w:bCs/>
          <w:sz w:val="24"/>
          <w:szCs w:val="24"/>
        </w:rPr>
        <w:fldChar w:fldCharType="end"/>
      </w:r>
      <w:r w:rsidR="009D0083">
        <w:rPr>
          <w:rFonts w:ascii="Times New Roman" w:eastAsia="Times New Roman" w:hAnsi="Times New Roman" w:cs="Times New Roman"/>
          <w:b/>
          <w:bCs/>
          <w:sz w:val="24"/>
          <w:szCs w:val="24"/>
        </w:rPr>
        <w:t>.</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SEQ Таблица \* ARABIC \s 1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14</w:t>
      </w:r>
      <w:r w:rsidR="009D0083">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C911E3"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Собственные и хозяйственные нужды, Гкал/час</w:t>
            </w:r>
          </w:p>
        </w:tc>
      </w:tr>
      <w:tr w:rsidR="004A2074" w:rsidRPr="00C911E3"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C911E3" w:rsidRDefault="00BD260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11,16</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BD260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11,21</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11,108</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0,102</w:t>
            </w:r>
          </w:p>
        </w:tc>
      </w:tr>
    </w:tbl>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0A3A17" w:rsidRPr="00C911E3" w:rsidRDefault="000A3A17" w:rsidP="000A3A17">
      <w:pPr>
        <w:pStyle w:val="aff0"/>
        <w:keepNext/>
        <w:jc w:val="right"/>
      </w:pPr>
      <w:r w:rsidRPr="00C911E3">
        <w:lastRenderedPageBreak/>
        <w:t xml:space="preserve">Диаграмма </w:t>
      </w:r>
      <w:fldSimple w:instr=" STYLEREF 1 \s ">
        <w:r w:rsidR="004B24AB">
          <w:rPr>
            <w:noProof/>
          </w:rPr>
          <w:t>1</w:t>
        </w:r>
      </w:fldSimple>
      <w:r w:rsidR="00EA5F01" w:rsidRPr="00C911E3">
        <w:t>.</w:t>
      </w:r>
      <w:fldSimple w:instr=" SEQ Диаграмма \* ARABIC \s 1 ">
        <w:r w:rsidR="004B24AB">
          <w:rPr>
            <w:noProof/>
          </w:rPr>
          <w:t>4</w:t>
        </w:r>
      </w:fldSimple>
    </w:p>
    <w:p w:rsidR="000A3A17" w:rsidRPr="00C911E3"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r w:rsidRPr="00C911E3">
        <w:rPr>
          <w:noProof/>
        </w:rPr>
        <w:drawing>
          <wp:inline distT="0" distB="0" distL="0" distR="0" wp14:anchorId="1AE169FC" wp14:editId="54ABB319">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3A17" w:rsidRPr="00C911E3"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br w:type="page"/>
      </w:r>
    </w:p>
    <w:p w:rsidR="004A2074" w:rsidRPr="00C911E3" w:rsidRDefault="004A2074"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C911E3">
        <w:rPr>
          <w:rFonts w:ascii="Times New Roman" w:hAnsi="Times New Roman" w:cs="Times New Roman"/>
          <w:b/>
          <w:sz w:val="24"/>
          <w:szCs w:val="24"/>
          <w:u w:val="single"/>
        </w:rPr>
        <w:lastRenderedPageBreak/>
        <w:t>Котельная ул. Фабричная, д.20/1</w:t>
      </w:r>
    </w:p>
    <w:p w:rsidR="004A2074" w:rsidRPr="00C911E3"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Оценка тепловых мощностей источника тепловой энергии.</w:t>
      </w:r>
    </w:p>
    <w:p w:rsidR="004A2074" w:rsidRPr="00C911E3" w:rsidRDefault="004A2074" w:rsidP="004A2074">
      <w:pPr>
        <w:keepNext/>
        <w:spacing w:after="0" w:line="240" w:lineRule="auto"/>
        <w:jc w:val="right"/>
        <w:rPr>
          <w:rFonts w:ascii="Times New Roman" w:eastAsia="Times New Roman" w:hAnsi="Times New Roman" w:cs="Times New Roman"/>
          <w:b/>
          <w:bCs/>
          <w:sz w:val="24"/>
          <w:szCs w:val="24"/>
        </w:rPr>
      </w:pPr>
      <w:r w:rsidRPr="00C911E3">
        <w:rPr>
          <w:rFonts w:ascii="Times New Roman" w:eastAsia="Times New Roman" w:hAnsi="Times New Roman" w:cs="Times New Roman"/>
          <w:b/>
          <w:bCs/>
          <w:sz w:val="24"/>
          <w:szCs w:val="24"/>
        </w:rPr>
        <w:t xml:space="preserve">Таблица </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STYLEREF 1 \s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w:t>
      </w:r>
      <w:r w:rsidR="009D0083">
        <w:rPr>
          <w:rFonts w:ascii="Times New Roman" w:eastAsia="Times New Roman" w:hAnsi="Times New Roman" w:cs="Times New Roman"/>
          <w:b/>
          <w:bCs/>
          <w:sz w:val="24"/>
          <w:szCs w:val="24"/>
        </w:rPr>
        <w:fldChar w:fldCharType="end"/>
      </w:r>
      <w:r w:rsidR="009D0083">
        <w:rPr>
          <w:rFonts w:ascii="Times New Roman" w:eastAsia="Times New Roman" w:hAnsi="Times New Roman" w:cs="Times New Roman"/>
          <w:b/>
          <w:bCs/>
          <w:sz w:val="24"/>
          <w:szCs w:val="24"/>
        </w:rPr>
        <w:t>.</w:t>
      </w:r>
      <w:r w:rsidR="009D0083">
        <w:rPr>
          <w:rFonts w:ascii="Times New Roman" w:eastAsia="Times New Roman" w:hAnsi="Times New Roman" w:cs="Times New Roman"/>
          <w:b/>
          <w:bCs/>
          <w:sz w:val="24"/>
          <w:szCs w:val="24"/>
        </w:rPr>
        <w:fldChar w:fldCharType="begin"/>
      </w:r>
      <w:r w:rsidR="009D0083">
        <w:rPr>
          <w:rFonts w:ascii="Times New Roman" w:eastAsia="Times New Roman" w:hAnsi="Times New Roman" w:cs="Times New Roman"/>
          <w:b/>
          <w:bCs/>
          <w:sz w:val="24"/>
          <w:szCs w:val="24"/>
        </w:rPr>
        <w:instrText xml:space="preserve"> SEQ Таблица \* ARABIC \s 1 </w:instrText>
      </w:r>
      <w:r w:rsidR="009D0083">
        <w:rPr>
          <w:rFonts w:ascii="Times New Roman" w:eastAsia="Times New Roman" w:hAnsi="Times New Roman" w:cs="Times New Roman"/>
          <w:b/>
          <w:bCs/>
          <w:sz w:val="24"/>
          <w:szCs w:val="24"/>
        </w:rPr>
        <w:fldChar w:fldCharType="separate"/>
      </w:r>
      <w:r w:rsidR="009D0083">
        <w:rPr>
          <w:rFonts w:ascii="Times New Roman" w:eastAsia="Times New Roman" w:hAnsi="Times New Roman" w:cs="Times New Roman"/>
          <w:b/>
          <w:bCs/>
          <w:noProof/>
          <w:sz w:val="24"/>
          <w:szCs w:val="24"/>
        </w:rPr>
        <w:t>15</w:t>
      </w:r>
      <w:r w:rsidR="009D0083">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C911E3" w:rsidTr="000A3A17">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C911E3" w:rsidRDefault="004A2074" w:rsidP="0047162F">
            <w:pPr>
              <w:spacing w:after="0" w:line="240" w:lineRule="auto"/>
              <w:rPr>
                <w:rFonts w:ascii="Times New Roman" w:eastAsia="Times New Roman" w:hAnsi="Times New Roman" w:cs="Times New Roman"/>
              </w:rPr>
            </w:pPr>
            <w:r w:rsidRPr="00C911E3">
              <w:rPr>
                <w:rFonts w:ascii="Times New Roman" w:eastAsia="Times New Roman" w:hAnsi="Times New Roman" w:cs="Times New Roman"/>
              </w:rPr>
              <w:t>Собственные и хозяйственные нужды, Гкал/час</w:t>
            </w:r>
          </w:p>
        </w:tc>
      </w:tr>
      <w:tr w:rsidR="004A2074" w:rsidRPr="00C911E3" w:rsidTr="000A3A17">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C911E3" w:rsidRDefault="004A2074"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16,6</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4A2074"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6,2</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6,165</w:t>
            </w:r>
          </w:p>
        </w:tc>
        <w:tc>
          <w:tcPr>
            <w:tcW w:w="1247" w:type="pct"/>
            <w:tcBorders>
              <w:top w:val="nil"/>
              <w:left w:val="nil"/>
              <w:bottom w:val="single" w:sz="4" w:space="0" w:color="auto"/>
              <w:right w:val="single" w:sz="4" w:space="0" w:color="auto"/>
            </w:tcBorders>
            <w:shd w:val="clear" w:color="auto" w:fill="auto"/>
            <w:vAlign w:val="center"/>
          </w:tcPr>
          <w:p w:rsidR="004A2074" w:rsidRPr="00C911E3" w:rsidRDefault="000A3A17"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0,035</w:t>
            </w:r>
          </w:p>
        </w:tc>
      </w:tr>
    </w:tbl>
    <w:p w:rsidR="000A3A17" w:rsidRPr="00C911E3" w:rsidRDefault="000A3A17" w:rsidP="000A3A17">
      <w:pPr>
        <w:pStyle w:val="aff0"/>
        <w:keepNext/>
        <w:jc w:val="right"/>
      </w:pPr>
      <w:r w:rsidRPr="00C911E3">
        <w:t xml:space="preserve">Диаграмма </w:t>
      </w:r>
      <w:fldSimple w:instr=" STYLEREF 1 \s ">
        <w:r w:rsidR="004B24AB">
          <w:rPr>
            <w:noProof/>
          </w:rPr>
          <w:t>1</w:t>
        </w:r>
      </w:fldSimple>
      <w:r w:rsidR="00EA5F01" w:rsidRPr="00C911E3">
        <w:t>.</w:t>
      </w:r>
      <w:fldSimple w:instr=" SEQ Диаграмма \* ARABIC \s 1 ">
        <w:r w:rsidR="004B24AB">
          <w:rPr>
            <w:noProof/>
          </w:rPr>
          <w:t>5</w:t>
        </w:r>
      </w:fldSimple>
    </w:p>
    <w:p w:rsidR="00FF7B5A" w:rsidRPr="00C911E3" w:rsidRDefault="000A3A17" w:rsidP="000A3A17">
      <w:pPr>
        <w:pStyle w:val="aff0"/>
        <w:keepNext/>
        <w:spacing w:before="240"/>
        <w:jc w:val="center"/>
      </w:pPr>
      <w:r w:rsidRPr="00C911E3">
        <w:rPr>
          <w:noProof/>
        </w:rPr>
        <w:drawing>
          <wp:inline distT="0" distB="0" distL="0" distR="0" wp14:anchorId="5A02BC05" wp14:editId="35F3E1E9">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1B4C" w:rsidRPr="00C911E3" w:rsidRDefault="005E1B4C">
      <w:pPr>
        <w:rPr>
          <w:rFonts w:ascii="Times New Roman" w:hAnsi="Times New Roman" w:cs="Times New Roman"/>
          <w:sz w:val="24"/>
          <w:szCs w:val="24"/>
          <w:u w:val="single"/>
        </w:rPr>
      </w:pPr>
      <w:r w:rsidRPr="00C911E3">
        <w:rPr>
          <w:rFonts w:ascii="Times New Roman" w:hAnsi="Times New Roman" w:cs="Times New Roman"/>
          <w:sz w:val="24"/>
          <w:szCs w:val="24"/>
          <w:u w:val="single"/>
        </w:rPr>
        <w:br w:type="page"/>
      </w:r>
    </w:p>
    <w:p w:rsidR="00D25979" w:rsidRPr="00C911E3" w:rsidRDefault="00D25979" w:rsidP="00D25979">
      <w:pPr>
        <w:pStyle w:val="3"/>
        <w:ind w:firstLine="709"/>
        <w:jc w:val="both"/>
        <w:rPr>
          <w:rFonts w:ascii="Times New Roman" w:hAnsi="Times New Roman"/>
          <w:sz w:val="28"/>
        </w:rPr>
      </w:pPr>
      <w:bookmarkStart w:id="17" w:name="_Toc371415659"/>
      <w:bookmarkStart w:id="18" w:name="_Toc460593302"/>
      <w:r w:rsidRPr="00C911E3">
        <w:rPr>
          <w:rFonts w:ascii="Times New Roman" w:hAnsi="Times New Roman"/>
          <w:sz w:val="28"/>
        </w:rPr>
        <w:lastRenderedPageBreak/>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7"/>
      <w:bookmarkEnd w:id="18"/>
    </w:p>
    <w:p w:rsidR="00B53819" w:rsidRPr="00C911E3" w:rsidRDefault="00B53819" w:rsidP="00B53819">
      <w:pPr>
        <w:pStyle w:val="ConsPlusNormal"/>
        <w:spacing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В таблице ниже представлен год ввода основного оборудования, марка котлов, режим работы оборудования.</w:t>
      </w:r>
    </w:p>
    <w:p w:rsidR="00B53819" w:rsidRPr="00C911E3" w:rsidRDefault="00B53819" w:rsidP="00B53819">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16</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6"/>
        <w:gridCol w:w="1495"/>
        <w:gridCol w:w="1443"/>
        <w:gridCol w:w="1277"/>
        <w:gridCol w:w="1534"/>
        <w:gridCol w:w="1445"/>
      </w:tblGrid>
      <w:tr w:rsidR="00B53819" w:rsidRPr="00C911E3" w:rsidTr="00B53819">
        <w:trPr>
          <w:trHeight w:val="1005"/>
        </w:trPr>
        <w:tc>
          <w:tcPr>
            <w:tcW w:w="856" w:type="pct"/>
            <w:shd w:val="clear" w:color="000000" w:fill="FFFFFF"/>
            <w:vAlign w:val="center"/>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645" w:type="pct"/>
            <w:shd w:val="clear" w:color="000000" w:fill="FFFFFF"/>
            <w:vAlign w:val="center"/>
            <w:hideMark/>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Марка котла</w:t>
            </w:r>
          </w:p>
        </w:tc>
        <w:tc>
          <w:tcPr>
            <w:tcW w:w="727"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Остаточный ресурс</w:t>
            </w:r>
          </w:p>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оборудования</w:t>
            </w:r>
          </w:p>
        </w:tc>
      </w:tr>
      <w:tr w:rsidR="00B53819" w:rsidRPr="00C911E3" w:rsidTr="00B53819">
        <w:trPr>
          <w:trHeight w:val="534"/>
        </w:trPr>
        <w:tc>
          <w:tcPr>
            <w:tcW w:w="856"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Котельная ОБУЗ Лежневская ЦРБ</w:t>
            </w:r>
          </w:p>
        </w:tc>
        <w:tc>
          <w:tcPr>
            <w:tcW w:w="645" w:type="pct"/>
            <w:shd w:val="clear" w:color="000000" w:fill="FFFFFF"/>
            <w:vAlign w:val="center"/>
            <w:hideMark/>
          </w:tcPr>
          <w:p w:rsidR="00B53819" w:rsidRPr="00C911E3" w:rsidRDefault="009D0083" w:rsidP="00B53819">
            <w:pPr>
              <w:spacing w:after="0"/>
              <w:jc w:val="center"/>
              <w:rPr>
                <w:rFonts w:ascii="Times New Roman" w:hAnsi="Times New Roman" w:cs="Times New Roman"/>
              </w:rPr>
            </w:pPr>
            <w:r w:rsidRPr="009D0083">
              <w:rPr>
                <w:rFonts w:ascii="Times New Roman" w:hAnsi="Times New Roman" w:cs="Times New Roman"/>
              </w:rPr>
              <w:t>Братск 1Г</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hideMark/>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1987</w:t>
            </w:r>
          </w:p>
        </w:tc>
        <w:tc>
          <w:tcPr>
            <w:tcW w:w="621"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природный газ</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B53819" w:rsidRPr="00C911E3" w:rsidTr="00B53819">
        <w:trPr>
          <w:trHeight w:val="435"/>
        </w:trPr>
        <w:tc>
          <w:tcPr>
            <w:tcW w:w="856"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645" w:type="pct"/>
            <w:shd w:val="clear" w:color="000000" w:fill="FFFFFF"/>
            <w:vAlign w:val="center"/>
          </w:tcPr>
          <w:p w:rsidR="00B53819" w:rsidRPr="00C911E3" w:rsidRDefault="009D0083" w:rsidP="00B53819">
            <w:pPr>
              <w:spacing w:after="0"/>
              <w:jc w:val="center"/>
              <w:rPr>
                <w:rFonts w:ascii="Times New Roman" w:hAnsi="Times New Roman" w:cs="Times New Roman"/>
              </w:rPr>
            </w:pPr>
            <w:r w:rsidRPr="009D0083">
              <w:rPr>
                <w:rFonts w:ascii="Times New Roman" w:hAnsi="Times New Roman" w:cs="Times New Roman"/>
              </w:rPr>
              <w:t>Братск 1Г</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1987</w:t>
            </w:r>
          </w:p>
        </w:tc>
        <w:tc>
          <w:tcPr>
            <w:tcW w:w="621"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bl>
    <w:p w:rsidR="00B53819" w:rsidRPr="00C911E3" w:rsidRDefault="00B53819" w:rsidP="00B53819">
      <w:pPr>
        <w:pStyle w:val="aff0"/>
        <w:keepNext/>
        <w:jc w:val="right"/>
      </w:pPr>
    </w:p>
    <w:p w:rsidR="00B53819" w:rsidRPr="00C911E3" w:rsidRDefault="00B53819" w:rsidP="00B53819">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17</w:t>
        </w:r>
      </w:fldSimple>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293"/>
        <w:gridCol w:w="1494"/>
        <w:gridCol w:w="1443"/>
        <w:gridCol w:w="1277"/>
        <w:gridCol w:w="1533"/>
        <w:gridCol w:w="1445"/>
      </w:tblGrid>
      <w:tr w:rsidR="00B53819" w:rsidRPr="00C911E3" w:rsidTr="00B53819">
        <w:trPr>
          <w:trHeight w:val="756"/>
        </w:trPr>
        <w:tc>
          <w:tcPr>
            <w:tcW w:w="856" w:type="pct"/>
            <w:shd w:val="clear" w:color="000000" w:fill="FFFFFF"/>
            <w:vAlign w:val="center"/>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646" w:type="pct"/>
            <w:shd w:val="clear" w:color="000000" w:fill="FFFFFF"/>
            <w:vAlign w:val="center"/>
            <w:hideMark/>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Марка котла</w:t>
            </w:r>
          </w:p>
        </w:tc>
        <w:tc>
          <w:tcPr>
            <w:tcW w:w="727"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Остаточный ресурс</w:t>
            </w:r>
          </w:p>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оборудования</w:t>
            </w:r>
          </w:p>
        </w:tc>
      </w:tr>
      <w:tr w:rsidR="00B53819" w:rsidRPr="00C911E3" w:rsidTr="00B53819">
        <w:trPr>
          <w:trHeight w:val="663"/>
        </w:trPr>
        <w:tc>
          <w:tcPr>
            <w:tcW w:w="856"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Котельная МСОШ № 10</w:t>
            </w:r>
          </w:p>
        </w:tc>
        <w:tc>
          <w:tcPr>
            <w:tcW w:w="646" w:type="pct"/>
            <w:shd w:val="clear" w:color="000000" w:fill="FFFFFF"/>
            <w:vAlign w:val="center"/>
            <w:hideMark/>
          </w:tcPr>
          <w:p w:rsidR="00B53819" w:rsidRPr="00C911E3" w:rsidRDefault="00B53819">
            <w:pPr>
              <w:jc w:val="center"/>
              <w:rPr>
                <w:rFonts w:ascii="Times New Roman" w:hAnsi="Times New Roman" w:cs="Times New Roman"/>
              </w:rPr>
            </w:pPr>
            <w:r w:rsidRPr="00C911E3">
              <w:rPr>
                <w:rFonts w:ascii="Times New Roman" w:hAnsi="Times New Roman" w:cs="Times New Roman"/>
              </w:rPr>
              <w:t>КЧМ-5</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hideMark/>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2003</w:t>
            </w:r>
          </w:p>
        </w:tc>
        <w:tc>
          <w:tcPr>
            <w:tcW w:w="621"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природный газ</w:t>
            </w:r>
          </w:p>
        </w:tc>
        <w:tc>
          <w:tcPr>
            <w:tcW w:w="746" w:type="pct"/>
            <w:shd w:val="clear" w:color="000000" w:fill="FFFFFF"/>
            <w:vAlign w:val="center"/>
            <w:hideMark/>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25</w:t>
            </w:r>
          </w:p>
        </w:tc>
        <w:tc>
          <w:tcPr>
            <w:tcW w:w="703" w:type="pct"/>
            <w:shd w:val="clear" w:color="000000" w:fill="FFFFFF"/>
            <w:vAlign w:val="center"/>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12</w:t>
            </w:r>
          </w:p>
        </w:tc>
      </w:tr>
      <w:tr w:rsidR="00B53819" w:rsidRPr="00C911E3" w:rsidTr="00B53819">
        <w:trPr>
          <w:trHeight w:val="663"/>
        </w:trPr>
        <w:tc>
          <w:tcPr>
            <w:tcW w:w="856"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646" w:type="pct"/>
            <w:shd w:val="clear" w:color="000000" w:fill="FFFFFF"/>
            <w:vAlign w:val="center"/>
          </w:tcPr>
          <w:p w:rsidR="00B53819" w:rsidRPr="00C911E3" w:rsidRDefault="00B53819">
            <w:pPr>
              <w:jc w:val="center"/>
              <w:rPr>
                <w:rFonts w:ascii="Times New Roman" w:hAnsi="Times New Roman" w:cs="Times New Roman"/>
              </w:rPr>
            </w:pPr>
            <w:r w:rsidRPr="00C911E3">
              <w:rPr>
                <w:rFonts w:ascii="Times New Roman" w:hAnsi="Times New Roman" w:cs="Times New Roman"/>
              </w:rPr>
              <w:t>КЧМ-5К</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2009</w:t>
            </w:r>
          </w:p>
        </w:tc>
        <w:tc>
          <w:tcPr>
            <w:tcW w:w="621"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25</w:t>
            </w:r>
          </w:p>
        </w:tc>
        <w:tc>
          <w:tcPr>
            <w:tcW w:w="703" w:type="pct"/>
            <w:shd w:val="clear" w:color="000000" w:fill="FFFFFF"/>
            <w:vAlign w:val="center"/>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18</w:t>
            </w:r>
          </w:p>
        </w:tc>
      </w:tr>
      <w:tr w:rsidR="00B53819" w:rsidRPr="00C911E3" w:rsidTr="00B53819">
        <w:trPr>
          <w:trHeight w:val="629"/>
        </w:trPr>
        <w:tc>
          <w:tcPr>
            <w:tcW w:w="856"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646" w:type="pct"/>
            <w:shd w:val="clear" w:color="000000" w:fill="FFFFFF"/>
            <w:vAlign w:val="center"/>
          </w:tcPr>
          <w:p w:rsidR="00B53819" w:rsidRPr="00C911E3" w:rsidRDefault="00B53819">
            <w:pPr>
              <w:jc w:val="center"/>
              <w:rPr>
                <w:rFonts w:ascii="Times New Roman" w:hAnsi="Times New Roman" w:cs="Times New Roman"/>
              </w:rPr>
            </w:pPr>
            <w:r w:rsidRPr="00C911E3">
              <w:rPr>
                <w:rFonts w:ascii="Times New Roman" w:hAnsi="Times New Roman" w:cs="Times New Roman"/>
              </w:rPr>
              <w:t>КЧМ-5</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hideMark/>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2003</w:t>
            </w:r>
          </w:p>
        </w:tc>
        <w:tc>
          <w:tcPr>
            <w:tcW w:w="621"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746" w:type="pct"/>
            <w:shd w:val="clear" w:color="000000" w:fill="FFFFFF"/>
            <w:vAlign w:val="center"/>
            <w:hideMark/>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25</w:t>
            </w:r>
          </w:p>
        </w:tc>
        <w:tc>
          <w:tcPr>
            <w:tcW w:w="703" w:type="pct"/>
            <w:shd w:val="clear" w:color="000000" w:fill="FFFFFF"/>
            <w:vAlign w:val="center"/>
          </w:tcPr>
          <w:p w:rsidR="00B53819" w:rsidRPr="00C911E3" w:rsidRDefault="00D561C1"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12</w:t>
            </w:r>
          </w:p>
        </w:tc>
      </w:tr>
    </w:tbl>
    <w:p w:rsidR="00B53819" w:rsidRPr="00C911E3" w:rsidRDefault="00B53819" w:rsidP="00B53819">
      <w:pPr>
        <w:pStyle w:val="aff0"/>
        <w:keepNext/>
        <w:jc w:val="right"/>
      </w:pPr>
    </w:p>
    <w:p w:rsidR="00B53819" w:rsidRPr="00C911E3" w:rsidRDefault="00B53819" w:rsidP="00B53819">
      <w:pPr>
        <w:pStyle w:val="aff0"/>
        <w:keepNext/>
        <w:jc w:val="right"/>
      </w:pPr>
      <w:r w:rsidRPr="00C911E3">
        <w:br w:type="page"/>
      </w:r>
    </w:p>
    <w:p w:rsidR="00B53819" w:rsidRPr="00C911E3" w:rsidRDefault="00B53819" w:rsidP="00B53819">
      <w:pPr>
        <w:pStyle w:val="aff0"/>
        <w:keepNext/>
        <w:jc w:val="right"/>
      </w:pPr>
      <w:r w:rsidRPr="00C911E3">
        <w:lastRenderedPageBreak/>
        <w:t xml:space="preserve">Таблица </w:t>
      </w:r>
      <w:fldSimple w:instr=" STYLEREF 1 \s ">
        <w:r w:rsidR="009D0083">
          <w:rPr>
            <w:noProof/>
          </w:rPr>
          <w:t>1</w:t>
        </w:r>
      </w:fldSimple>
      <w:r w:rsidR="009D0083">
        <w:t>.</w:t>
      </w:r>
      <w:fldSimple w:instr=" SEQ Таблица \* ARABIC \s 1 ">
        <w:r w:rsidR="009D0083">
          <w:rPr>
            <w:noProof/>
          </w:rPr>
          <w:t>18</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6"/>
        <w:gridCol w:w="1495"/>
        <w:gridCol w:w="1443"/>
        <w:gridCol w:w="1277"/>
        <w:gridCol w:w="1534"/>
        <w:gridCol w:w="1445"/>
      </w:tblGrid>
      <w:tr w:rsidR="00B53819" w:rsidRPr="00C911E3" w:rsidTr="00B53819">
        <w:trPr>
          <w:trHeight w:val="1005"/>
        </w:trPr>
        <w:tc>
          <w:tcPr>
            <w:tcW w:w="856" w:type="pct"/>
            <w:shd w:val="clear" w:color="000000" w:fill="FFFFFF"/>
            <w:vAlign w:val="center"/>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645" w:type="pct"/>
            <w:shd w:val="clear" w:color="000000" w:fill="FFFFFF"/>
            <w:vAlign w:val="center"/>
            <w:hideMark/>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Марка котла</w:t>
            </w:r>
          </w:p>
        </w:tc>
        <w:tc>
          <w:tcPr>
            <w:tcW w:w="727"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Остаточный ресурс</w:t>
            </w:r>
          </w:p>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оборудования</w:t>
            </w:r>
          </w:p>
        </w:tc>
      </w:tr>
      <w:tr w:rsidR="00B53819" w:rsidRPr="00C911E3" w:rsidTr="00B53819">
        <w:trPr>
          <w:trHeight w:val="534"/>
        </w:trPr>
        <w:tc>
          <w:tcPr>
            <w:tcW w:w="856"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Котельная МСОШ № 11</w:t>
            </w:r>
          </w:p>
        </w:tc>
        <w:tc>
          <w:tcPr>
            <w:tcW w:w="645" w:type="pct"/>
            <w:shd w:val="clear" w:color="000000" w:fill="FFFFFF"/>
            <w:vAlign w:val="center"/>
            <w:hideMark/>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Универсал-5</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hideMark/>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1977</w:t>
            </w:r>
          </w:p>
        </w:tc>
        <w:tc>
          <w:tcPr>
            <w:tcW w:w="621"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каменный уголь</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B53819" w:rsidRPr="00C911E3" w:rsidTr="00B53819">
        <w:trPr>
          <w:trHeight w:val="435"/>
        </w:trPr>
        <w:tc>
          <w:tcPr>
            <w:tcW w:w="856"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645" w:type="pct"/>
            <w:shd w:val="clear" w:color="000000" w:fill="FFFFFF"/>
            <w:vAlign w:val="center"/>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Универсал-6</w:t>
            </w:r>
          </w:p>
        </w:tc>
        <w:tc>
          <w:tcPr>
            <w:tcW w:w="727"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B53819" w:rsidRPr="00C911E3" w:rsidRDefault="00B53819" w:rsidP="00B53819">
            <w:pPr>
              <w:spacing w:after="0"/>
              <w:jc w:val="center"/>
              <w:rPr>
                <w:rFonts w:ascii="Times New Roman" w:hAnsi="Times New Roman" w:cs="Times New Roman"/>
              </w:rPr>
            </w:pPr>
            <w:r w:rsidRPr="00C911E3">
              <w:rPr>
                <w:rFonts w:ascii="Times New Roman" w:hAnsi="Times New Roman" w:cs="Times New Roman"/>
              </w:rPr>
              <w:t>1977</w:t>
            </w:r>
          </w:p>
        </w:tc>
        <w:tc>
          <w:tcPr>
            <w:tcW w:w="621"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bl>
    <w:p w:rsidR="00B53819" w:rsidRPr="00C911E3" w:rsidRDefault="00B53819" w:rsidP="00B53819">
      <w:pPr>
        <w:pStyle w:val="aff0"/>
        <w:keepNext/>
        <w:jc w:val="right"/>
      </w:pPr>
    </w:p>
    <w:p w:rsidR="00B53819" w:rsidRPr="00C911E3" w:rsidRDefault="00B53819" w:rsidP="00B53819">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19</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7"/>
        <w:gridCol w:w="1494"/>
        <w:gridCol w:w="1443"/>
        <w:gridCol w:w="1277"/>
        <w:gridCol w:w="1534"/>
        <w:gridCol w:w="1445"/>
      </w:tblGrid>
      <w:tr w:rsidR="00B53819" w:rsidRPr="00C911E3" w:rsidTr="00D61ED3">
        <w:trPr>
          <w:trHeight w:val="1005"/>
        </w:trPr>
        <w:tc>
          <w:tcPr>
            <w:tcW w:w="856" w:type="pct"/>
            <w:shd w:val="clear" w:color="000000" w:fill="FFFFFF"/>
            <w:vAlign w:val="center"/>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646" w:type="pct"/>
            <w:shd w:val="clear" w:color="000000" w:fill="FFFFFF"/>
            <w:vAlign w:val="center"/>
            <w:hideMark/>
          </w:tcPr>
          <w:p w:rsidR="00B53819" w:rsidRPr="00C911E3" w:rsidRDefault="00B53819" w:rsidP="00B5381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Марка котла</w:t>
            </w:r>
          </w:p>
        </w:tc>
        <w:tc>
          <w:tcPr>
            <w:tcW w:w="727" w:type="pct"/>
            <w:shd w:val="clear" w:color="auto" w:fill="auto"/>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C911E3" w:rsidRDefault="00B53819" w:rsidP="00B53819">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Остаточный ресурс</w:t>
            </w:r>
          </w:p>
          <w:p w:rsidR="00B53819" w:rsidRPr="00C911E3" w:rsidRDefault="00B53819" w:rsidP="00B53819">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оборудования</w:t>
            </w:r>
          </w:p>
        </w:tc>
      </w:tr>
      <w:tr w:rsidR="00B53819" w:rsidRPr="00C911E3" w:rsidTr="00117685">
        <w:trPr>
          <w:trHeight w:val="476"/>
        </w:trPr>
        <w:tc>
          <w:tcPr>
            <w:tcW w:w="856"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Котельная ул. Ивановская, 30</w:t>
            </w:r>
          </w:p>
        </w:tc>
        <w:tc>
          <w:tcPr>
            <w:tcW w:w="646" w:type="pct"/>
            <w:shd w:val="clear" w:color="000000" w:fill="FFFFFF"/>
            <w:vAlign w:val="center"/>
          </w:tcPr>
          <w:p w:rsidR="00B53819" w:rsidRPr="00C911E3" w:rsidRDefault="00117685" w:rsidP="00B53819">
            <w:pPr>
              <w:spacing w:after="0"/>
              <w:jc w:val="center"/>
              <w:rPr>
                <w:rFonts w:ascii="Times New Roman" w:hAnsi="Times New Roman" w:cs="Times New Roman"/>
              </w:rPr>
            </w:pPr>
            <w:r w:rsidRPr="00C911E3">
              <w:rPr>
                <w:rFonts w:ascii="Times New Roman" w:hAnsi="Times New Roman" w:cs="Times New Roman"/>
              </w:rPr>
              <w:t>ДКВР 10</w:t>
            </w:r>
            <w:r w:rsidR="00B53819" w:rsidRPr="00C911E3">
              <w:rPr>
                <w:rFonts w:ascii="Times New Roman" w:hAnsi="Times New Roman" w:cs="Times New Roman"/>
              </w:rPr>
              <w:t>/13</w:t>
            </w:r>
          </w:p>
        </w:tc>
        <w:tc>
          <w:tcPr>
            <w:tcW w:w="727" w:type="pct"/>
            <w:shd w:val="clear" w:color="000000" w:fill="FFFFFF"/>
            <w:vAlign w:val="center"/>
          </w:tcPr>
          <w:p w:rsidR="00B53819" w:rsidRPr="00C911E3" w:rsidRDefault="008E0E14"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hideMark/>
          </w:tcPr>
          <w:p w:rsidR="00B53819" w:rsidRPr="00C911E3" w:rsidRDefault="00117685" w:rsidP="00B53819">
            <w:pPr>
              <w:spacing w:after="0"/>
              <w:jc w:val="center"/>
              <w:rPr>
                <w:rFonts w:ascii="Times New Roman" w:hAnsi="Times New Roman" w:cs="Times New Roman"/>
              </w:rPr>
            </w:pPr>
            <w:r w:rsidRPr="00C911E3">
              <w:rPr>
                <w:rFonts w:ascii="Times New Roman" w:hAnsi="Times New Roman" w:cs="Times New Roman"/>
              </w:rPr>
              <w:t>1989</w:t>
            </w:r>
          </w:p>
        </w:tc>
        <w:tc>
          <w:tcPr>
            <w:tcW w:w="621" w:type="pct"/>
            <w:vMerge w:val="restar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природный газ</w:t>
            </w:r>
          </w:p>
        </w:tc>
        <w:tc>
          <w:tcPr>
            <w:tcW w:w="746" w:type="pct"/>
            <w:shd w:val="clear" w:color="000000" w:fill="FFFFFF"/>
            <w:vAlign w:val="center"/>
            <w:hideMark/>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B53819" w:rsidRPr="00C911E3" w:rsidTr="00117685">
        <w:trPr>
          <w:trHeight w:val="598"/>
        </w:trPr>
        <w:tc>
          <w:tcPr>
            <w:tcW w:w="856"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646" w:type="pct"/>
            <w:shd w:val="clear" w:color="000000" w:fill="FFFFFF"/>
            <w:vAlign w:val="center"/>
          </w:tcPr>
          <w:p w:rsidR="00B53819" w:rsidRPr="00C911E3" w:rsidRDefault="00117685" w:rsidP="00B53819">
            <w:pPr>
              <w:spacing w:after="0"/>
              <w:jc w:val="center"/>
              <w:rPr>
                <w:rFonts w:ascii="Times New Roman" w:hAnsi="Times New Roman" w:cs="Times New Roman"/>
              </w:rPr>
            </w:pPr>
            <w:r w:rsidRPr="00C911E3">
              <w:rPr>
                <w:rFonts w:ascii="Times New Roman" w:hAnsi="Times New Roman" w:cs="Times New Roman"/>
              </w:rPr>
              <w:t>ДКВР 10/13</w:t>
            </w:r>
          </w:p>
        </w:tc>
        <w:tc>
          <w:tcPr>
            <w:tcW w:w="727" w:type="pct"/>
            <w:shd w:val="clear" w:color="000000" w:fill="FFFFFF"/>
            <w:vAlign w:val="center"/>
          </w:tcPr>
          <w:p w:rsidR="00B53819" w:rsidRPr="00C911E3" w:rsidRDefault="008E0E14"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B53819" w:rsidRPr="00C911E3" w:rsidRDefault="00117685" w:rsidP="00B53819">
            <w:pPr>
              <w:spacing w:after="0"/>
              <w:jc w:val="center"/>
              <w:rPr>
                <w:rFonts w:ascii="Times New Roman" w:hAnsi="Times New Roman" w:cs="Times New Roman"/>
              </w:rPr>
            </w:pPr>
            <w:r w:rsidRPr="00C911E3">
              <w:rPr>
                <w:rFonts w:ascii="Times New Roman" w:hAnsi="Times New Roman" w:cs="Times New Roman"/>
              </w:rPr>
              <w:t>1989</w:t>
            </w:r>
          </w:p>
        </w:tc>
        <w:tc>
          <w:tcPr>
            <w:tcW w:w="621" w:type="pct"/>
            <w:vMerge/>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B53819" w:rsidRPr="00C911E3" w:rsidRDefault="00B53819" w:rsidP="00B5381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bl>
    <w:p w:rsidR="00B53819" w:rsidRPr="00C911E3" w:rsidRDefault="00B53819" w:rsidP="00B53819">
      <w:pPr>
        <w:pStyle w:val="aff0"/>
        <w:keepNext/>
        <w:jc w:val="right"/>
      </w:pPr>
    </w:p>
    <w:p w:rsidR="00B53819" w:rsidRPr="00C911E3" w:rsidRDefault="00B53819" w:rsidP="00B53819">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20</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6"/>
        <w:gridCol w:w="1495"/>
        <w:gridCol w:w="1443"/>
        <w:gridCol w:w="1277"/>
        <w:gridCol w:w="1534"/>
        <w:gridCol w:w="1445"/>
      </w:tblGrid>
      <w:tr w:rsidR="00B53819" w:rsidRPr="00C911E3" w:rsidTr="00117685">
        <w:trPr>
          <w:trHeight w:val="1005"/>
        </w:trPr>
        <w:tc>
          <w:tcPr>
            <w:tcW w:w="856" w:type="pct"/>
            <w:shd w:val="clear" w:color="000000" w:fill="FFFFFF"/>
            <w:vAlign w:val="center"/>
          </w:tcPr>
          <w:p w:rsidR="00B53819" w:rsidRPr="00C911E3" w:rsidRDefault="00B53819" w:rsidP="00117685">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645" w:type="pct"/>
            <w:shd w:val="clear" w:color="000000" w:fill="FFFFFF"/>
            <w:vAlign w:val="center"/>
            <w:hideMark/>
          </w:tcPr>
          <w:p w:rsidR="00B53819" w:rsidRPr="00C911E3" w:rsidRDefault="00B53819" w:rsidP="00117685">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Марка котла</w:t>
            </w:r>
          </w:p>
        </w:tc>
        <w:tc>
          <w:tcPr>
            <w:tcW w:w="727" w:type="pct"/>
            <w:shd w:val="clear" w:color="000000" w:fill="FFFFFF"/>
            <w:vAlign w:val="center"/>
          </w:tcPr>
          <w:p w:rsidR="00B53819" w:rsidRPr="00C911E3" w:rsidRDefault="00B53819" w:rsidP="00117685">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C911E3" w:rsidRDefault="00B53819" w:rsidP="00117685">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C911E3" w:rsidRDefault="00B53819" w:rsidP="00117685">
            <w:pPr>
              <w:spacing w:after="0" w:line="240" w:lineRule="auto"/>
              <w:ind w:left="-88" w:hanging="13"/>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C911E3" w:rsidRDefault="00B53819"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C911E3" w:rsidRDefault="00B53819" w:rsidP="00117685">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Остаточный ресурс</w:t>
            </w:r>
          </w:p>
          <w:p w:rsidR="00B53819" w:rsidRPr="00C911E3" w:rsidRDefault="00B53819" w:rsidP="00117685">
            <w:pPr>
              <w:spacing w:after="0" w:line="240" w:lineRule="auto"/>
              <w:ind w:left="-84"/>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оборудования</w:t>
            </w:r>
          </w:p>
        </w:tc>
      </w:tr>
      <w:tr w:rsidR="00117685" w:rsidRPr="00C911E3" w:rsidTr="00117685">
        <w:trPr>
          <w:trHeight w:val="420"/>
        </w:trPr>
        <w:tc>
          <w:tcPr>
            <w:tcW w:w="856" w:type="pct"/>
            <w:vMerge w:val="restar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bCs/>
                <w:sz w:val="24"/>
                <w:szCs w:val="28"/>
              </w:rPr>
              <w:t>Котельная ул. Фабричная, д.20/1</w:t>
            </w:r>
          </w:p>
        </w:tc>
        <w:tc>
          <w:tcPr>
            <w:tcW w:w="645"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 xml:space="preserve">ДКВР 6,5-13 </w:t>
            </w:r>
          </w:p>
        </w:tc>
        <w:tc>
          <w:tcPr>
            <w:tcW w:w="727"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Паровой</w:t>
            </w:r>
          </w:p>
        </w:tc>
        <w:tc>
          <w:tcPr>
            <w:tcW w:w="702"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1973</w:t>
            </w:r>
          </w:p>
        </w:tc>
        <w:tc>
          <w:tcPr>
            <w:tcW w:w="621" w:type="pct"/>
            <w:vMerge w:val="restar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природный газ</w:t>
            </w:r>
          </w:p>
        </w:tc>
        <w:tc>
          <w:tcPr>
            <w:tcW w:w="746" w:type="pct"/>
            <w:shd w:val="clear" w:color="000000" w:fill="FFFFFF"/>
            <w:vAlign w:val="center"/>
            <w:hideMark/>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117685" w:rsidRPr="00C911E3" w:rsidTr="00117685">
        <w:trPr>
          <w:trHeight w:val="435"/>
        </w:trPr>
        <w:tc>
          <w:tcPr>
            <w:tcW w:w="856"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645"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 xml:space="preserve">ДКВР 6,5-13 </w:t>
            </w:r>
          </w:p>
        </w:tc>
        <w:tc>
          <w:tcPr>
            <w:tcW w:w="727"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Паровой</w:t>
            </w:r>
          </w:p>
        </w:tc>
        <w:tc>
          <w:tcPr>
            <w:tcW w:w="702"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1971</w:t>
            </w:r>
          </w:p>
        </w:tc>
        <w:tc>
          <w:tcPr>
            <w:tcW w:w="621"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746" w:type="pct"/>
            <w:shd w:val="clear" w:color="000000" w:fill="FFFFFF"/>
            <w:vAlign w:val="center"/>
            <w:hideMark/>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117685" w:rsidRPr="00C911E3" w:rsidTr="00117685">
        <w:trPr>
          <w:trHeight w:val="435"/>
        </w:trPr>
        <w:tc>
          <w:tcPr>
            <w:tcW w:w="856"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645"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 xml:space="preserve">ТВГ-8М </w:t>
            </w:r>
          </w:p>
        </w:tc>
        <w:tc>
          <w:tcPr>
            <w:tcW w:w="727"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1995</w:t>
            </w:r>
          </w:p>
        </w:tc>
        <w:tc>
          <w:tcPr>
            <w:tcW w:w="621"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746"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117685" w:rsidRPr="00C911E3" w:rsidTr="00117685">
        <w:trPr>
          <w:trHeight w:val="435"/>
        </w:trPr>
        <w:tc>
          <w:tcPr>
            <w:tcW w:w="856"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645"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 xml:space="preserve">ТВГ-8М </w:t>
            </w:r>
          </w:p>
        </w:tc>
        <w:tc>
          <w:tcPr>
            <w:tcW w:w="727"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Водогрейный</w:t>
            </w:r>
          </w:p>
        </w:tc>
        <w:tc>
          <w:tcPr>
            <w:tcW w:w="702" w:type="pct"/>
            <w:shd w:val="clear" w:color="000000" w:fill="FFFFFF"/>
            <w:vAlign w:val="center"/>
          </w:tcPr>
          <w:p w:rsidR="00117685" w:rsidRPr="00C911E3" w:rsidRDefault="00117685" w:rsidP="00117685">
            <w:pPr>
              <w:spacing w:after="0"/>
              <w:jc w:val="center"/>
              <w:rPr>
                <w:rFonts w:ascii="Times New Roman" w:hAnsi="Times New Roman" w:cs="Times New Roman"/>
              </w:rPr>
            </w:pPr>
            <w:r w:rsidRPr="00C911E3">
              <w:rPr>
                <w:rFonts w:ascii="Times New Roman" w:hAnsi="Times New Roman" w:cs="Times New Roman"/>
              </w:rPr>
              <w:t>1995</w:t>
            </w:r>
          </w:p>
        </w:tc>
        <w:tc>
          <w:tcPr>
            <w:tcW w:w="621" w:type="pct"/>
            <w:vMerge/>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p>
        </w:tc>
        <w:tc>
          <w:tcPr>
            <w:tcW w:w="746" w:type="pct"/>
            <w:shd w:val="clear" w:color="000000" w:fill="FFFFFF"/>
            <w:vAlign w:val="center"/>
            <w:hideMark/>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20</w:t>
            </w:r>
          </w:p>
        </w:tc>
        <w:tc>
          <w:tcPr>
            <w:tcW w:w="703" w:type="pct"/>
            <w:shd w:val="clear" w:color="000000" w:fill="FFFFFF"/>
            <w:vAlign w:val="center"/>
          </w:tcPr>
          <w:p w:rsidR="00117685" w:rsidRPr="00C911E3" w:rsidRDefault="00117685" w:rsidP="00117685">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bl>
    <w:p w:rsidR="00B53819" w:rsidRPr="00C911E3" w:rsidRDefault="00B53819" w:rsidP="00B53819">
      <w:pPr>
        <w:pStyle w:val="ConsPlusNormal"/>
        <w:spacing w:before="240" w:line="360" w:lineRule="auto"/>
        <w:ind w:firstLine="539"/>
        <w:jc w:val="both"/>
        <w:rPr>
          <w:rFonts w:ascii="Times New Roman" w:hAnsi="Times New Roman" w:cs="Times New Roman"/>
          <w:b/>
          <w:sz w:val="24"/>
          <w:szCs w:val="24"/>
          <w:u w:val="single"/>
        </w:rPr>
      </w:pPr>
      <w:r w:rsidRPr="00C911E3">
        <w:rPr>
          <w:rFonts w:ascii="Times New Roman" w:hAnsi="Times New Roman" w:cs="Times New Roman"/>
          <w:sz w:val="24"/>
          <w:szCs w:val="28"/>
        </w:rPr>
        <w:t xml:space="preserve">Несмотря на превышение нормативного срока службы у ряда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w:t>
      </w:r>
      <w:r w:rsidRPr="00C911E3">
        <w:rPr>
          <w:rFonts w:ascii="Times New Roman" w:hAnsi="Times New Roman" w:cs="Times New Roman"/>
          <w:sz w:val="24"/>
          <w:szCs w:val="28"/>
        </w:rPr>
        <w:lastRenderedPageBreak/>
        <w:t xml:space="preserve">с высоким износом оборудования ремонтный фонд из года в год увеличивается, что неизбежно сказывается на росте тарифа для потребителей. </w:t>
      </w:r>
    </w:p>
    <w:p w:rsidR="00A85B47" w:rsidRPr="00C911E3" w:rsidRDefault="007F34DC" w:rsidP="007F34DC">
      <w:pPr>
        <w:pStyle w:val="3"/>
        <w:ind w:firstLine="709"/>
        <w:jc w:val="both"/>
        <w:rPr>
          <w:rFonts w:ascii="Times New Roman" w:hAnsi="Times New Roman"/>
          <w:sz w:val="28"/>
        </w:rPr>
      </w:pPr>
      <w:bookmarkStart w:id="19" w:name="_Toc460593303"/>
      <w:r w:rsidRPr="00C911E3">
        <w:rPr>
          <w:rFonts w:ascii="Times New Roman" w:hAnsi="Times New Roman"/>
          <w:sz w:val="28"/>
        </w:rPr>
        <w:t xml:space="preserve">1.2.4. </w:t>
      </w:r>
      <w:r w:rsidR="00A85B47" w:rsidRPr="00C911E3">
        <w:rPr>
          <w:rFonts w:ascii="Times New Roman" w:hAnsi="Times New Roman"/>
          <w:sz w:val="28"/>
        </w:rPr>
        <w:t>Способ регулирования отпуска тепловой энергии от источников тепловой энергии</w:t>
      </w:r>
      <w:r w:rsidR="00C46E5F" w:rsidRPr="00C911E3">
        <w:rPr>
          <w:rFonts w:ascii="Times New Roman" w:hAnsi="Times New Roman"/>
          <w:sz w:val="28"/>
        </w:rPr>
        <w:t xml:space="preserve"> с обоснованием выбора графика изменения температур теплоносителя</w:t>
      </w:r>
      <w:r w:rsidR="00A85B47" w:rsidRPr="00C911E3">
        <w:rPr>
          <w:rFonts w:ascii="Times New Roman" w:hAnsi="Times New Roman"/>
          <w:sz w:val="28"/>
        </w:rPr>
        <w:t>.</w:t>
      </w:r>
      <w:r w:rsidR="00C078F0" w:rsidRPr="00C911E3">
        <w:rPr>
          <w:rFonts w:ascii="Times New Roman" w:hAnsi="Times New Roman"/>
          <w:sz w:val="28"/>
        </w:rPr>
        <w:t xml:space="preserve"> </w:t>
      </w:r>
      <w:r w:rsidR="00307BE1" w:rsidRPr="00C911E3">
        <w:rPr>
          <w:rFonts w:ascii="Times New Roman" w:hAnsi="Times New Roman"/>
          <w:sz w:val="28"/>
        </w:rPr>
        <w:t>Описание графиков регулирования отпуска теп</w:t>
      </w:r>
      <w:r w:rsidR="00BF5B98" w:rsidRPr="00C911E3">
        <w:rPr>
          <w:rFonts w:ascii="Times New Roman" w:hAnsi="Times New Roman"/>
          <w:sz w:val="28"/>
        </w:rPr>
        <w:t>ла в тепловые сети с анализом их</w:t>
      </w:r>
      <w:r w:rsidR="00307BE1" w:rsidRPr="00C911E3">
        <w:rPr>
          <w:rFonts w:ascii="Times New Roman" w:hAnsi="Times New Roman"/>
          <w:sz w:val="28"/>
        </w:rPr>
        <w:t xml:space="preserve"> обоснованности.</w:t>
      </w:r>
      <w:bookmarkEnd w:id="15"/>
      <w:bookmarkEnd w:id="19"/>
    </w:p>
    <w:p w:rsidR="002D0E58" w:rsidRPr="00C911E3" w:rsidRDefault="002D0E58" w:rsidP="00C249A1">
      <w:pPr>
        <w:spacing w:before="240"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A85B47" w:rsidRPr="00C911E3" w:rsidRDefault="00A85B47" w:rsidP="00A85B47">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A85B47" w:rsidRPr="00C911E3" w:rsidRDefault="00A85B47" w:rsidP="00A85B47">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A85B47" w:rsidRPr="00C911E3" w:rsidRDefault="00A85B47" w:rsidP="00A85B47">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A85B47" w:rsidRPr="00C911E3" w:rsidRDefault="00A85B47" w:rsidP="00A85B47">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A85B47" w:rsidRPr="00C911E3" w:rsidRDefault="0041041E" w:rsidP="00A85B47">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w:t>
      </w:r>
      <w:r w:rsidR="00AE4697" w:rsidRPr="00C911E3">
        <w:rPr>
          <w:rFonts w:ascii="Times New Roman" w:hAnsi="Times New Roman"/>
          <w:sz w:val="24"/>
          <w:szCs w:val="28"/>
        </w:rPr>
        <w:t>.</w:t>
      </w:r>
    </w:p>
    <w:p w:rsidR="00C249A1" w:rsidRPr="00C911E3" w:rsidRDefault="008051AD" w:rsidP="008051AD">
      <w:pPr>
        <w:spacing w:line="360" w:lineRule="auto"/>
        <w:ind w:firstLine="567"/>
        <w:jc w:val="both"/>
        <w:rPr>
          <w:rFonts w:ascii="Times New Roman" w:hAnsi="Times New Roman" w:cs="Times New Roman"/>
          <w:sz w:val="24"/>
          <w:szCs w:val="24"/>
        </w:rPr>
      </w:pPr>
      <w:r w:rsidRPr="00C911E3">
        <w:rPr>
          <w:rFonts w:ascii="Times New Roman" w:hAnsi="Times New Roman" w:cs="Times New Roman"/>
          <w:sz w:val="24"/>
          <w:szCs w:val="24"/>
        </w:rPr>
        <w:t>Утвержденный т</w:t>
      </w:r>
      <w:r w:rsidR="00FC3EEA" w:rsidRPr="00C911E3">
        <w:rPr>
          <w:rFonts w:ascii="Times New Roman" w:hAnsi="Times New Roman" w:cs="Times New Roman"/>
          <w:sz w:val="24"/>
          <w:szCs w:val="24"/>
        </w:rPr>
        <w:t>емпературный график от котельных</w:t>
      </w:r>
      <w:r w:rsidRPr="00C911E3">
        <w:rPr>
          <w:rFonts w:ascii="Times New Roman" w:hAnsi="Times New Roman" w:cs="Times New Roman"/>
          <w:sz w:val="24"/>
          <w:szCs w:val="24"/>
        </w:rPr>
        <w:t xml:space="preserve">  </w:t>
      </w:r>
      <w:r w:rsidR="00FC3EEA" w:rsidRPr="00C911E3">
        <w:rPr>
          <w:rFonts w:ascii="Times New Roman" w:hAnsi="Times New Roman" w:cs="Times New Roman"/>
          <w:sz w:val="24"/>
        </w:rPr>
        <w:t>Лежневского городского</w:t>
      </w:r>
      <w:r w:rsidR="000864BA" w:rsidRPr="00C911E3">
        <w:rPr>
          <w:rFonts w:ascii="Times New Roman" w:hAnsi="Times New Roman" w:cs="Times New Roman"/>
          <w:sz w:val="24"/>
        </w:rPr>
        <w:t xml:space="preserve"> поселения</w:t>
      </w:r>
      <w:r w:rsidR="00FC3EEA" w:rsidRPr="00C911E3">
        <w:rPr>
          <w:rFonts w:ascii="Times New Roman" w:hAnsi="Times New Roman" w:cs="Times New Roman"/>
          <w:sz w:val="24"/>
        </w:rPr>
        <w:t xml:space="preserve"> - </w:t>
      </w:r>
      <w:r w:rsidRPr="00C911E3">
        <w:rPr>
          <w:rFonts w:ascii="Times New Roman" w:hAnsi="Times New Roman" w:cs="Times New Roman"/>
          <w:sz w:val="24"/>
          <w:szCs w:val="24"/>
        </w:rPr>
        <w:t xml:space="preserve">  95/70 </w:t>
      </w:r>
      <w:r w:rsidRPr="00C911E3">
        <w:rPr>
          <w:rFonts w:ascii="Times New Roman" w:hAnsi="Times New Roman" w:cs="Times New Roman"/>
          <w:sz w:val="24"/>
          <w:szCs w:val="24"/>
          <w:vertAlign w:val="superscript"/>
        </w:rPr>
        <w:t>0</w:t>
      </w:r>
      <w:r w:rsidRPr="00C911E3">
        <w:rPr>
          <w:rFonts w:ascii="Times New Roman" w:hAnsi="Times New Roman" w:cs="Times New Roman"/>
          <w:sz w:val="24"/>
          <w:szCs w:val="24"/>
        </w:rPr>
        <w:t>С.</w:t>
      </w:r>
      <w:r w:rsidR="00C249A1" w:rsidRPr="00C911E3">
        <w:rPr>
          <w:rFonts w:ascii="Times New Roman" w:hAnsi="Times New Roman" w:cs="Times New Roman"/>
          <w:sz w:val="24"/>
          <w:szCs w:val="24"/>
        </w:rPr>
        <w:br w:type="page"/>
      </w:r>
    </w:p>
    <w:p w:rsidR="0041273D" w:rsidRPr="00C911E3" w:rsidRDefault="007F34DC" w:rsidP="007F34DC">
      <w:pPr>
        <w:pStyle w:val="3"/>
        <w:ind w:firstLine="709"/>
        <w:jc w:val="both"/>
        <w:rPr>
          <w:rFonts w:ascii="Times New Roman" w:hAnsi="Times New Roman"/>
          <w:sz w:val="28"/>
        </w:rPr>
      </w:pPr>
      <w:bookmarkStart w:id="20" w:name="_Toc371415661"/>
      <w:bookmarkStart w:id="21" w:name="_Toc460593304"/>
      <w:r w:rsidRPr="00C911E3">
        <w:rPr>
          <w:rFonts w:ascii="Times New Roman" w:hAnsi="Times New Roman"/>
          <w:sz w:val="28"/>
        </w:rPr>
        <w:lastRenderedPageBreak/>
        <w:t xml:space="preserve">1.2.5. </w:t>
      </w:r>
      <w:r w:rsidR="0041273D" w:rsidRPr="00C911E3">
        <w:rPr>
          <w:rFonts w:ascii="Times New Roman" w:hAnsi="Times New Roman"/>
          <w:sz w:val="28"/>
        </w:rPr>
        <w:t>Среднегодовая загрузка оборудования.</w:t>
      </w:r>
      <w:bookmarkEnd w:id="20"/>
      <w:bookmarkEnd w:id="21"/>
    </w:p>
    <w:p w:rsidR="0049479C" w:rsidRPr="00C911E3" w:rsidRDefault="0049479C" w:rsidP="00CD1FC2">
      <w:pPr>
        <w:pStyle w:val="aff0"/>
        <w:keepNext/>
        <w:spacing w:after="0" w:line="360" w:lineRule="auto"/>
        <w:ind w:right="-143" w:firstLine="567"/>
        <w:rPr>
          <w:b w:val="0"/>
        </w:rPr>
      </w:pPr>
      <w:r w:rsidRPr="00C911E3">
        <w:rPr>
          <w:b w:val="0"/>
        </w:rPr>
        <w:t xml:space="preserve">Среднегодовая загрузка оборудования </w:t>
      </w:r>
      <w:r w:rsidR="008051AD" w:rsidRPr="00C911E3">
        <w:rPr>
          <w:b w:val="0"/>
        </w:rPr>
        <w:t xml:space="preserve">источников теплоснабжения </w:t>
      </w:r>
      <w:r w:rsidRPr="00C911E3">
        <w:rPr>
          <w:b w:val="0"/>
        </w:rPr>
        <w:t xml:space="preserve">представлена в таблице </w:t>
      </w:r>
      <w:r w:rsidR="003B60D7" w:rsidRPr="00C911E3">
        <w:rPr>
          <w:b w:val="0"/>
        </w:rPr>
        <w:t>ниже</w:t>
      </w:r>
      <w:r w:rsidRPr="00C911E3">
        <w:rPr>
          <w:b w:val="0"/>
        </w:rPr>
        <w:t>.</w:t>
      </w:r>
    </w:p>
    <w:p w:rsidR="00D025B3" w:rsidRPr="00C911E3" w:rsidRDefault="00D025B3" w:rsidP="00C249A1">
      <w:pPr>
        <w:pStyle w:val="aff0"/>
        <w:keepNext/>
        <w:spacing w:after="0"/>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21</w:t>
        </w:r>
      </w:fldSimple>
    </w:p>
    <w:tbl>
      <w:tblPr>
        <w:tblW w:w="5000" w:type="pct"/>
        <w:tblLook w:val="04A0" w:firstRow="1" w:lastRow="0" w:firstColumn="1" w:lastColumn="0" w:noHBand="0" w:noVBand="1"/>
      </w:tblPr>
      <w:tblGrid>
        <w:gridCol w:w="5440"/>
        <w:gridCol w:w="1593"/>
        <w:gridCol w:w="1623"/>
        <w:gridCol w:w="1623"/>
      </w:tblGrid>
      <w:tr w:rsidR="00D25979" w:rsidRPr="00C911E3" w:rsidTr="00987684">
        <w:trPr>
          <w:trHeight w:val="728"/>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979" w:rsidRPr="00C911E3" w:rsidRDefault="00D25979" w:rsidP="00C249A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котельной</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D25979" w:rsidRPr="00C911E3" w:rsidRDefault="00D25979" w:rsidP="00C249A1">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Располагаемая мощность источника, Гкал/час</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D25979" w:rsidRPr="00C911E3" w:rsidRDefault="00D25979" w:rsidP="00C249A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Среднегодовая нагрузка, Гкал/час</w:t>
            </w:r>
          </w:p>
        </w:tc>
        <w:tc>
          <w:tcPr>
            <w:tcW w:w="789" w:type="pct"/>
            <w:tcBorders>
              <w:top w:val="single" w:sz="4" w:space="0" w:color="auto"/>
              <w:left w:val="nil"/>
              <w:bottom w:val="single" w:sz="4" w:space="0" w:color="auto"/>
              <w:right w:val="single" w:sz="4" w:space="0" w:color="auto"/>
            </w:tcBorders>
            <w:vAlign w:val="center"/>
          </w:tcPr>
          <w:p w:rsidR="00D25979" w:rsidRPr="00C911E3" w:rsidRDefault="00D25979" w:rsidP="00C249A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Среднегодовая загрузка оборудования, %</w:t>
            </w:r>
          </w:p>
        </w:tc>
      </w:tr>
      <w:tr w:rsidR="00987684" w:rsidRPr="00C911E3" w:rsidTr="00987684">
        <w:trPr>
          <w:trHeight w:val="315"/>
        </w:trPr>
        <w:tc>
          <w:tcPr>
            <w:tcW w:w="2646" w:type="pct"/>
            <w:tcBorders>
              <w:top w:val="nil"/>
              <w:left w:val="single" w:sz="4" w:space="0" w:color="auto"/>
              <w:bottom w:val="single" w:sz="4" w:space="0" w:color="auto"/>
              <w:right w:val="single" w:sz="4" w:space="0" w:color="auto"/>
            </w:tcBorders>
            <w:shd w:val="clear" w:color="auto" w:fill="auto"/>
            <w:noWrap/>
            <w:vAlign w:val="center"/>
            <w:hideMark/>
          </w:tcPr>
          <w:p w:rsidR="00987684" w:rsidRPr="00C911E3" w:rsidRDefault="00987684"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775" w:type="pct"/>
            <w:tcBorders>
              <w:top w:val="nil"/>
              <w:left w:val="nil"/>
              <w:bottom w:val="single" w:sz="4" w:space="0" w:color="auto"/>
              <w:right w:val="single" w:sz="4" w:space="0" w:color="auto"/>
            </w:tcBorders>
            <w:shd w:val="clear" w:color="auto" w:fill="auto"/>
            <w:noWrap/>
            <w:vAlign w:val="center"/>
          </w:tcPr>
          <w:p w:rsidR="00987684" w:rsidRPr="00C911E3" w:rsidRDefault="00D61ED3" w:rsidP="00C249A1">
            <w:pPr>
              <w:spacing w:after="0" w:line="240" w:lineRule="auto"/>
              <w:jc w:val="center"/>
              <w:rPr>
                <w:rFonts w:ascii="Times New Roman" w:hAnsi="Times New Roman" w:cs="Times New Roman"/>
              </w:rPr>
            </w:pPr>
            <w:r w:rsidRPr="00C911E3">
              <w:rPr>
                <w:rFonts w:ascii="Times New Roman" w:hAnsi="Times New Roman" w:cs="Times New Roman"/>
              </w:rPr>
              <w:t>0,861</w:t>
            </w:r>
          </w:p>
        </w:tc>
        <w:tc>
          <w:tcPr>
            <w:tcW w:w="789" w:type="pct"/>
            <w:tcBorders>
              <w:top w:val="nil"/>
              <w:left w:val="nil"/>
              <w:bottom w:val="single" w:sz="4" w:space="0" w:color="auto"/>
              <w:right w:val="single" w:sz="4" w:space="0" w:color="auto"/>
            </w:tcBorders>
            <w:shd w:val="clear" w:color="auto" w:fill="auto"/>
            <w:noWrap/>
            <w:vAlign w:val="center"/>
          </w:tcPr>
          <w:p w:rsidR="00987684" w:rsidRPr="00C911E3" w:rsidRDefault="0047162F" w:rsidP="00C249A1">
            <w:pPr>
              <w:spacing w:after="0" w:line="240" w:lineRule="auto"/>
              <w:jc w:val="center"/>
              <w:rPr>
                <w:rFonts w:ascii="Times New Roman" w:hAnsi="Times New Roman" w:cs="Times New Roman"/>
              </w:rPr>
            </w:pPr>
            <w:r w:rsidRPr="00C911E3">
              <w:rPr>
                <w:rFonts w:ascii="Times New Roman" w:hAnsi="Times New Roman" w:cs="Times New Roman"/>
              </w:rPr>
              <w:t>0,431</w:t>
            </w:r>
          </w:p>
        </w:tc>
        <w:tc>
          <w:tcPr>
            <w:tcW w:w="789" w:type="pct"/>
            <w:tcBorders>
              <w:top w:val="nil"/>
              <w:left w:val="nil"/>
              <w:bottom w:val="single" w:sz="4" w:space="0" w:color="auto"/>
              <w:right w:val="single" w:sz="4" w:space="0" w:color="auto"/>
            </w:tcBorders>
            <w:vAlign w:val="center"/>
          </w:tcPr>
          <w:p w:rsidR="00987684" w:rsidRPr="00C911E3" w:rsidRDefault="00F201E5" w:rsidP="00C249A1">
            <w:pPr>
              <w:spacing w:after="0" w:line="240" w:lineRule="auto"/>
              <w:jc w:val="center"/>
              <w:rPr>
                <w:rFonts w:ascii="Times New Roman" w:hAnsi="Times New Roman" w:cs="Times New Roman"/>
              </w:rPr>
            </w:pPr>
            <w:r w:rsidRPr="00C911E3">
              <w:rPr>
                <w:rFonts w:ascii="Times New Roman" w:hAnsi="Times New Roman" w:cs="Times New Roman"/>
              </w:rPr>
              <w:t>50,05</w:t>
            </w:r>
          </w:p>
        </w:tc>
      </w:tr>
      <w:tr w:rsidR="00987684" w:rsidRPr="00C911E3" w:rsidTr="00987684">
        <w:trPr>
          <w:trHeight w:val="315"/>
        </w:trPr>
        <w:tc>
          <w:tcPr>
            <w:tcW w:w="2646" w:type="pct"/>
            <w:tcBorders>
              <w:top w:val="single" w:sz="4" w:space="0" w:color="auto"/>
              <w:left w:val="single" w:sz="4" w:space="0" w:color="auto"/>
              <w:bottom w:val="nil"/>
              <w:right w:val="single" w:sz="4" w:space="0" w:color="auto"/>
            </w:tcBorders>
            <w:shd w:val="clear" w:color="auto" w:fill="auto"/>
            <w:noWrap/>
            <w:vAlign w:val="center"/>
          </w:tcPr>
          <w:p w:rsidR="00987684" w:rsidRPr="00C911E3" w:rsidRDefault="00987684"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775" w:type="pct"/>
            <w:tcBorders>
              <w:top w:val="single" w:sz="4" w:space="0" w:color="auto"/>
              <w:left w:val="nil"/>
              <w:bottom w:val="nil"/>
              <w:right w:val="single" w:sz="4" w:space="0" w:color="auto"/>
            </w:tcBorders>
            <w:shd w:val="clear" w:color="auto" w:fill="auto"/>
            <w:noWrap/>
            <w:vAlign w:val="center"/>
          </w:tcPr>
          <w:p w:rsidR="00987684" w:rsidRPr="00C911E3" w:rsidRDefault="00B31B5E" w:rsidP="00C249A1">
            <w:pPr>
              <w:spacing w:after="0" w:line="240" w:lineRule="auto"/>
              <w:jc w:val="center"/>
              <w:rPr>
                <w:rFonts w:ascii="Times New Roman" w:hAnsi="Times New Roman" w:cs="Times New Roman"/>
              </w:rPr>
            </w:pPr>
            <w:r w:rsidRPr="00C911E3">
              <w:rPr>
                <w:rFonts w:ascii="Times New Roman" w:eastAsia="Times New Roman" w:hAnsi="Times New Roman" w:cs="Times New Roman"/>
                <w:szCs w:val="20"/>
              </w:rPr>
              <w:t>0,1862</w:t>
            </w:r>
          </w:p>
        </w:tc>
        <w:tc>
          <w:tcPr>
            <w:tcW w:w="789" w:type="pct"/>
            <w:tcBorders>
              <w:top w:val="single" w:sz="4" w:space="0" w:color="auto"/>
              <w:left w:val="nil"/>
              <w:bottom w:val="nil"/>
              <w:right w:val="single" w:sz="4" w:space="0" w:color="auto"/>
            </w:tcBorders>
            <w:shd w:val="clear" w:color="auto" w:fill="auto"/>
            <w:noWrap/>
            <w:vAlign w:val="center"/>
          </w:tcPr>
          <w:p w:rsidR="00987684" w:rsidRPr="00C911E3" w:rsidRDefault="0047162F" w:rsidP="00C249A1">
            <w:pPr>
              <w:spacing w:after="0" w:line="240" w:lineRule="auto"/>
              <w:jc w:val="center"/>
              <w:rPr>
                <w:rFonts w:ascii="Times New Roman" w:hAnsi="Times New Roman" w:cs="Times New Roman"/>
              </w:rPr>
            </w:pPr>
            <w:r w:rsidRPr="00C911E3">
              <w:rPr>
                <w:rFonts w:ascii="Times New Roman" w:hAnsi="Times New Roman" w:cs="Times New Roman"/>
              </w:rPr>
              <w:t>0,112</w:t>
            </w:r>
          </w:p>
        </w:tc>
        <w:tc>
          <w:tcPr>
            <w:tcW w:w="789" w:type="pct"/>
            <w:tcBorders>
              <w:top w:val="single" w:sz="4" w:space="0" w:color="auto"/>
              <w:left w:val="nil"/>
              <w:bottom w:val="nil"/>
              <w:right w:val="single" w:sz="4" w:space="0" w:color="auto"/>
            </w:tcBorders>
            <w:vAlign w:val="center"/>
          </w:tcPr>
          <w:p w:rsidR="00987684" w:rsidRPr="00C911E3" w:rsidRDefault="00B31B5E" w:rsidP="00C249A1">
            <w:pPr>
              <w:spacing w:after="0" w:line="240" w:lineRule="auto"/>
              <w:jc w:val="center"/>
              <w:rPr>
                <w:rFonts w:ascii="Times New Roman" w:hAnsi="Times New Roman" w:cs="Times New Roman"/>
              </w:rPr>
            </w:pPr>
            <w:r w:rsidRPr="00C911E3">
              <w:rPr>
                <w:rFonts w:ascii="Times New Roman" w:hAnsi="Times New Roman" w:cs="Times New Roman"/>
              </w:rPr>
              <w:t>60,15</w:t>
            </w:r>
          </w:p>
        </w:tc>
      </w:tr>
      <w:tr w:rsidR="00987684" w:rsidRPr="00C911E3" w:rsidTr="00987684">
        <w:trPr>
          <w:trHeight w:val="315"/>
        </w:trPr>
        <w:tc>
          <w:tcPr>
            <w:tcW w:w="2646" w:type="pct"/>
            <w:tcBorders>
              <w:top w:val="single" w:sz="4" w:space="0" w:color="auto"/>
              <w:left w:val="single" w:sz="4" w:space="0" w:color="auto"/>
              <w:bottom w:val="nil"/>
              <w:right w:val="single" w:sz="4" w:space="0" w:color="auto"/>
            </w:tcBorders>
            <w:shd w:val="clear" w:color="auto" w:fill="auto"/>
            <w:noWrap/>
            <w:vAlign w:val="center"/>
          </w:tcPr>
          <w:p w:rsidR="00987684" w:rsidRPr="00C911E3" w:rsidRDefault="00987684"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775" w:type="pct"/>
            <w:tcBorders>
              <w:top w:val="single" w:sz="4" w:space="0" w:color="auto"/>
              <w:left w:val="nil"/>
              <w:bottom w:val="nil"/>
              <w:right w:val="single" w:sz="4" w:space="0" w:color="auto"/>
            </w:tcBorders>
            <w:shd w:val="clear" w:color="auto" w:fill="auto"/>
            <w:noWrap/>
            <w:vAlign w:val="center"/>
          </w:tcPr>
          <w:p w:rsidR="00987684" w:rsidRPr="00C911E3" w:rsidRDefault="00D61ED3" w:rsidP="00C249A1">
            <w:pPr>
              <w:spacing w:after="0" w:line="240" w:lineRule="auto"/>
              <w:jc w:val="center"/>
              <w:rPr>
                <w:rFonts w:ascii="Times New Roman" w:hAnsi="Times New Roman" w:cs="Times New Roman"/>
              </w:rPr>
            </w:pPr>
            <w:r w:rsidRPr="00C911E3">
              <w:rPr>
                <w:rFonts w:ascii="Times New Roman" w:hAnsi="Times New Roman" w:cs="Times New Roman"/>
              </w:rPr>
              <w:t>0,41</w:t>
            </w:r>
          </w:p>
        </w:tc>
        <w:tc>
          <w:tcPr>
            <w:tcW w:w="789" w:type="pct"/>
            <w:tcBorders>
              <w:top w:val="single" w:sz="4" w:space="0" w:color="auto"/>
              <w:left w:val="nil"/>
              <w:bottom w:val="nil"/>
              <w:right w:val="single" w:sz="4" w:space="0" w:color="auto"/>
            </w:tcBorders>
            <w:shd w:val="clear" w:color="auto" w:fill="auto"/>
            <w:noWrap/>
            <w:vAlign w:val="center"/>
          </w:tcPr>
          <w:p w:rsidR="00987684" w:rsidRPr="00C911E3" w:rsidRDefault="0047162F" w:rsidP="00C249A1">
            <w:pPr>
              <w:spacing w:after="0" w:line="240" w:lineRule="auto"/>
              <w:jc w:val="center"/>
              <w:rPr>
                <w:rFonts w:ascii="Times New Roman" w:hAnsi="Times New Roman" w:cs="Times New Roman"/>
              </w:rPr>
            </w:pPr>
            <w:r w:rsidRPr="00C911E3">
              <w:rPr>
                <w:rFonts w:ascii="Times New Roman" w:hAnsi="Times New Roman" w:cs="Times New Roman"/>
              </w:rPr>
              <w:t>0,088</w:t>
            </w:r>
          </w:p>
        </w:tc>
        <w:tc>
          <w:tcPr>
            <w:tcW w:w="789" w:type="pct"/>
            <w:tcBorders>
              <w:top w:val="single" w:sz="4" w:space="0" w:color="auto"/>
              <w:left w:val="nil"/>
              <w:bottom w:val="nil"/>
              <w:right w:val="single" w:sz="4" w:space="0" w:color="auto"/>
            </w:tcBorders>
            <w:vAlign w:val="center"/>
          </w:tcPr>
          <w:p w:rsidR="00987684" w:rsidRPr="00C911E3" w:rsidRDefault="00F201E5" w:rsidP="00C249A1">
            <w:pPr>
              <w:spacing w:after="0" w:line="240" w:lineRule="auto"/>
              <w:jc w:val="center"/>
              <w:rPr>
                <w:rFonts w:ascii="Times New Roman" w:hAnsi="Times New Roman" w:cs="Times New Roman"/>
              </w:rPr>
            </w:pPr>
            <w:r w:rsidRPr="00C911E3">
              <w:rPr>
                <w:rFonts w:ascii="Times New Roman" w:hAnsi="Times New Roman" w:cs="Times New Roman"/>
              </w:rPr>
              <w:t>21,4</w:t>
            </w:r>
          </w:p>
        </w:tc>
      </w:tr>
      <w:tr w:rsidR="0047162F" w:rsidRPr="00C911E3" w:rsidTr="0047162F">
        <w:trPr>
          <w:trHeight w:val="578"/>
        </w:trPr>
        <w:tc>
          <w:tcPr>
            <w:tcW w:w="2646" w:type="pct"/>
            <w:tcBorders>
              <w:top w:val="single" w:sz="4" w:space="0" w:color="auto"/>
              <w:left w:val="single" w:sz="4" w:space="0" w:color="auto"/>
              <w:right w:val="single" w:sz="4" w:space="0" w:color="auto"/>
            </w:tcBorders>
            <w:shd w:val="clear" w:color="auto" w:fill="auto"/>
            <w:noWrap/>
            <w:vAlign w:val="center"/>
          </w:tcPr>
          <w:p w:rsidR="0047162F" w:rsidRPr="00C911E3" w:rsidRDefault="0047162F" w:rsidP="0098768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775" w:type="pct"/>
            <w:tcBorders>
              <w:top w:val="single" w:sz="4" w:space="0" w:color="auto"/>
              <w:left w:val="nil"/>
              <w:right w:val="single" w:sz="4" w:space="0" w:color="auto"/>
            </w:tcBorders>
            <w:shd w:val="clear" w:color="auto" w:fill="auto"/>
            <w:noWrap/>
            <w:vAlign w:val="center"/>
          </w:tcPr>
          <w:p w:rsidR="0047162F" w:rsidRPr="00C911E3" w:rsidRDefault="0047162F" w:rsidP="00C249A1">
            <w:pPr>
              <w:spacing w:after="0" w:line="240" w:lineRule="auto"/>
              <w:jc w:val="center"/>
              <w:rPr>
                <w:rFonts w:ascii="Times New Roman" w:hAnsi="Times New Roman" w:cs="Times New Roman"/>
              </w:rPr>
            </w:pPr>
            <w:r w:rsidRPr="00C911E3">
              <w:rPr>
                <w:rFonts w:ascii="Times New Roman" w:hAnsi="Times New Roman" w:cs="Times New Roman"/>
              </w:rPr>
              <w:t>11,21</w:t>
            </w:r>
          </w:p>
        </w:tc>
        <w:tc>
          <w:tcPr>
            <w:tcW w:w="789" w:type="pct"/>
            <w:tcBorders>
              <w:top w:val="single" w:sz="4" w:space="0" w:color="auto"/>
              <w:left w:val="nil"/>
              <w:right w:val="single" w:sz="4" w:space="0" w:color="auto"/>
            </w:tcBorders>
            <w:shd w:val="clear" w:color="auto" w:fill="auto"/>
            <w:noWrap/>
            <w:vAlign w:val="center"/>
          </w:tcPr>
          <w:p w:rsidR="0047162F" w:rsidRPr="00C911E3" w:rsidRDefault="0047162F" w:rsidP="00C249A1">
            <w:pPr>
              <w:spacing w:after="0" w:line="240" w:lineRule="auto"/>
              <w:jc w:val="center"/>
              <w:rPr>
                <w:rFonts w:ascii="Times New Roman" w:hAnsi="Times New Roman" w:cs="Times New Roman"/>
              </w:rPr>
            </w:pPr>
            <w:r w:rsidRPr="00C911E3">
              <w:rPr>
                <w:rFonts w:ascii="Times New Roman" w:hAnsi="Times New Roman" w:cs="Times New Roman"/>
              </w:rPr>
              <w:t>0,744</w:t>
            </w:r>
          </w:p>
        </w:tc>
        <w:tc>
          <w:tcPr>
            <w:tcW w:w="789" w:type="pct"/>
            <w:tcBorders>
              <w:top w:val="single" w:sz="4" w:space="0" w:color="auto"/>
              <w:left w:val="nil"/>
              <w:right w:val="single" w:sz="4" w:space="0" w:color="auto"/>
            </w:tcBorders>
            <w:vAlign w:val="center"/>
          </w:tcPr>
          <w:p w:rsidR="0047162F" w:rsidRPr="00C911E3" w:rsidRDefault="00F201E5" w:rsidP="00C249A1">
            <w:pPr>
              <w:spacing w:after="0" w:line="240" w:lineRule="auto"/>
              <w:jc w:val="center"/>
              <w:rPr>
                <w:rFonts w:ascii="Times New Roman" w:hAnsi="Times New Roman" w:cs="Times New Roman"/>
              </w:rPr>
            </w:pPr>
            <w:r w:rsidRPr="00C911E3">
              <w:rPr>
                <w:rFonts w:ascii="Times New Roman" w:hAnsi="Times New Roman" w:cs="Times New Roman"/>
              </w:rPr>
              <w:t>6,63</w:t>
            </w:r>
          </w:p>
        </w:tc>
      </w:tr>
      <w:tr w:rsidR="00F201E5" w:rsidRPr="00C911E3" w:rsidTr="00F201E5">
        <w:trPr>
          <w:trHeight w:val="578"/>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5" w:rsidRPr="00C911E3" w:rsidRDefault="00F201E5" w:rsidP="00C249A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775" w:type="pct"/>
            <w:tcBorders>
              <w:top w:val="single" w:sz="4" w:space="0" w:color="auto"/>
              <w:left w:val="nil"/>
              <w:bottom w:val="single" w:sz="4" w:space="0" w:color="auto"/>
              <w:right w:val="single" w:sz="4" w:space="0" w:color="auto"/>
            </w:tcBorders>
            <w:shd w:val="clear" w:color="auto" w:fill="auto"/>
            <w:noWrap/>
            <w:vAlign w:val="center"/>
          </w:tcPr>
          <w:p w:rsidR="00F201E5" w:rsidRPr="00C911E3" w:rsidRDefault="00F201E5" w:rsidP="00C249A1">
            <w:pPr>
              <w:spacing w:after="0" w:line="240" w:lineRule="auto"/>
              <w:jc w:val="center"/>
              <w:rPr>
                <w:rFonts w:ascii="Times New Roman" w:hAnsi="Times New Roman" w:cs="Times New Roman"/>
                <w:lang w:val="en-US"/>
              </w:rPr>
            </w:pPr>
            <w:r w:rsidRPr="00C911E3">
              <w:rPr>
                <w:rFonts w:ascii="Times New Roman" w:hAnsi="Times New Roman" w:cs="Times New Roman"/>
              </w:rPr>
              <w:t>6,2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F201E5" w:rsidRPr="00C911E3" w:rsidRDefault="00F201E5" w:rsidP="00C249A1">
            <w:pPr>
              <w:spacing w:after="0" w:line="240" w:lineRule="auto"/>
              <w:jc w:val="center"/>
              <w:rPr>
                <w:rFonts w:ascii="Times New Roman" w:hAnsi="Times New Roman" w:cs="Times New Roman"/>
              </w:rPr>
            </w:pPr>
            <w:r w:rsidRPr="00C911E3">
              <w:rPr>
                <w:rFonts w:ascii="Times New Roman" w:hAnsi="Times New Roman" w:cs="Times New Roman"/>
              </w:rPr>
              <w:t>1,314</w:t>
            </w:r>
          </w:p>
        </w:tc>
        <w:tc>
          <w:tcPr>
            <w:tcW w:w="789" w:type="pct"/>
            <w:tcBorders>
              <w:top w:val="single" w:sz="4" w:space="0" w:color="auto"/>
              <w:left w:val="nil"/>
              <w:bottom w:val="single" w:sz="4" w:space="0" w:color="auto"/>
              <w:right w:val="single" w:sz="4" w:space="0" w:color="auto"/>
            </w:tcBorders>
            <w:vAlign w:val="center"/>
          </w:tcPr>
          <w:p w:rsidR="00F201E5" w:rsidRPr="00C911E3" w:rsidRDefault="00F201E5" w:rsidP="00C249A1">
            <w:pPr>
              <w:spacing w:after="0" w:line="240" w:lineRule="auto"/>
              <w:jc w:val="center"/>
              <w:rPr>
                <w:rFonts w:ascii="Times New Roman" w:hAnsi="Times New Roman" w:cs="Times New Roman"/>
              </w:rPr>
            </w:pPr>
            <w:r w:rsidRPr="00C911E3">
              <w:rPr>
                <w:rFonts w:ascii="Times New Roman" w:hAnsi="Times New Roman" w:cs="Times New Roman"/>
              </w:rPr>
              <w:t>21,19</w:t>
            </w:r>
          </w:p>
        </w:tc>
      </w:tr>
    </w:tbl>
    <w:p w:rsidR="00C249A1" w:rsidRPr="00C911E3" w:rsidRDefault="00E94488" w:rsidP="0049479C">
      <w:pPr>
        <w:pStyle w:val="ConsPlusNormal"/>
        <w:widowControl/>
        <w:spacing w:before="240" w:line="360" w:lineRule="auto"/>
        <w:ind w:firstLine="539"/>
        <w:jc w:val="both"/>
        <w:rPr>
          <w:rFonts w:ascii="Times New Roman" w:hAnsi="Times New Roman" w:cs="Times New Roman"/>
          <w:sz w:val="24"/>
          <w:szCs w:val="28"/>
        </w:rPr>
      </w:pPr>
      <w:r w:rsidRPr="00C911E3">
        <w:rPr>
          <w:rFonts w:ascii="Times New Roman" w:hAnsi="Times New Roman" w:cs="Times New Roman"/>
          <w:sz w:val="24"/>
          <w:szCs w:val="28"/>
        </w:rPr>
        <w:t>С</w:t>
      </w:r>
      <w:r w:rsidR="0041273D" w:rsidRPr="00C911E3">
        <w:rPr>
          <w:rFonts w:ascii="Times New Roman" w:hAnsi="Times New Roman" w:cs="Times New Roman"/>
          <w:sz w:val="24"/>
          <w:szCs w:val="28"/>
        </w:rPr>
        <w:t>реднегодов</w:t>
      </w:r>
      <w:r w:rsidR="00493280" w:rsidRPr="00C911E3">
        <w:rPr>
          <w:rFonts w:ascii="Times New Roman" w:hAnsi="Times New Roman" w:cs="Times New Roman"/>
          <w:sz w:val="24"/>
          <w:szCs w:val="28"/>
        </w:rPr>
        <w:t>ая</w:t>
      </w:r>
      <w:r w:rsidR="0041273D" w:rsidRPr="00C911E3">
        <w:rPr>
          <w:rFonts w:ascii="Times New Roman" w:hAnsi="Times New Roman" w:cs="Times New Roman"/>
          <w:sz w:val="24"/>
          <w:szCs w:val="28"/>
        </w:rPr>
        <w:t xml:space="preserve"> нагрузк</w:t>
      </w:r>
      <w:r w:rsidR="00493280" w:rsidRPr="00C911E3">
        <w:rPr>
          <w:rFonts w:ascii="Times New Roman" w:hAnsi="Times New Roman" w:cs="Times New Roman"/>
          <w:sz w:val="24"/>
          <w:szCs w:val="28"/>
        </w:rPr>
        <w:t xml:space="preserve">а рассчитывается исходя из </w:t>
      </w:r>
      <w:r w:rsidR="00493280" w:rsidRPr="00C911E3">
        <w:rPr>
          <w:rFonts w:ascii="Times New Roman" w:hAnsi="Times New Roman" w:cs="Times New Roman"/>
          <w:color w:val="000000"/>
          <w:sz w:val="24"/>
          <w:szCs w:val="28"/>
        </w:rPr>
        <w:t>среднего значения температуры наружного воздуха за отопительный период</w:t>
      </w:r>
      <w:r w:rsidR="00674577" w:rsidRPr="00C911E3">
        <w:rPr>
          <w:rFonts w:ascii="Times New Roman" w:hAnsi="Times New Roman" w:cs="Times New Roman"/>
          <w:sz w:val="24"/>
          <w:szCs w:val="28"/>
        </w:rPr>
        <w:t>.</w:t>
      </w:r>
    </w:p>
    <w:p w:rsidR="0041273D" w:rsidRPr="00C911E3" w:rsidRDefault="007F34DC" w:rsidP="00C249A1">
      <w:pPr>
        <w:pStyle w:val="3"/>
        <w:spacing w:after="0" w:line="360" w:lineRule="auto"/>
        <w:jc w:val="both"/>
        <w:rPr>
          <w:rFonts w:ascii="Times New Roman" w:hAnsi="Times New Roman"/>
          <w:sz w:val="28"/>
        </w:rPr>
      </w:pPr>
      <w:bookmarkStart w:id="22" w:name="_Toc371415662"/>
      <w:bookmarkStart w:id="23" w:name="_Toc460593305"/>
      <w:r w:rsidRPr="00C911E3">
        <w:rPr>
          <w:rFonts w:ascii="Times New Roman" w:hAnsi="Times New Roman"/>
          <w:sz w:val="28"/>
        </w:rPr>
        <w:t xml:space="preserve">1.2.6. </w:t>
      </w:r>
      <w:r w:rsidR="0041273D" w:rsidRPr="00C911E3">
        <w:rPr>
          <w:rFonts w:ascii="Times New Roman" w:hAnsi="Times New Roman"/>
          <w:sz w:val="28"/>
        </w:rPr>
        <w:t>Способы учета тепла, отпущенного в тепловые сети.</w:t>
      </w:r>
      <w:bookmarkEnd w:id="22"/>
      <w:bookmarkEnd w:id="23"/>
    </w:p>
    <w:p w:rsidR="0041273D" w:rsidRPr="00C911E3" w:rsidRDefault="00BB63BA" w:rsidP="00C249A1">
      <w:pPr>
        <w:pStyle w:val="a6"/>
        <w:spacing w:line="360" w:lineRule="auto"/>
        <w:ind w:firstLine="567"/>
        <w:jc w:val="both"/>
        <w:rPr>
          <w:sz w:val="24"/>
          <w:szCs w:val="24"/>
        </w:rPr>
      </w:pPr>
      <w:r w:rsidRPr="00C911E3">
        <w:rPr>
          <w:rFonts w:ascii="Times New Roman" w:hAnsi="Times New Roman"/>
          <w:sz w:val="24"/>
          <w:szCs w:val="28"/>
        </w:rPr>
        <w:t>Информация по установленным приборам</w:t>
      </w:r>
      <w:r w:rsidR="0041273D" w:rsidRPr="00C911E3">
        <w:rPr>
          <w:rFonts w:ascii="Times New Roman" w:hAnsi="Times New Roman"/>
          <w:sz w:val="24"/>
          <w:szCs w:val="28"/>
        </w:rPr>
        <w:t xml:space="preserve"> учета отпущенной тепловой энергии </w:t>
      </w:r>
      <w:r w:rsidRPr="00C911E3">
        <w:rPr>
          <w:rFonts w:ascii="Times New Roman" w:hAnsi="Times New Roman"/>
          <w:sz w:val="24"/>
          <w:szCs w:val="28"/>
        </w:rPr>
        <w:t xml:space="preserve">в </w:t>
      </w:r>
      <w:r w:rsidR="00FC3EEA" w:rsidRPr="00C911E3">
        <w:rPr>
          <w:rFonts w:ascii="Times New Roman" w:hAnsi="Times New Roman"/>
          <w:sz w:val="24"/>
          <w:szCs w:val="28"/>
        </w:rPr>
        <w:t>п</w:t>
      </w:r>
      <w:r w:rsidRPr="00C911E3">
        <w:rPr>
          <w:rFonts w:ascii="Times New Roman" w:hAnsi="Times New Roman"/>
          <w:sz w:val="24"/>
          <w:szCs w:val="28"/>
        </w:rPr>
        <w:t xml:space="preserve">. </w:t>
      </w:r>
      <w:r w:rsidR="00FC3EEA" w:rsidRPr="00C911E3">
        <w:rPr>
          <w:rFonts w:ascii="Times New Roman" w:hAnsi="Times New Roman"/>
          <w:sz w:val="24"/>
          <w:szCs w:val="28"/>
        </w:rPr>
        <w:t>Лежнево</w:t>
      </w:r>
      <w:r w:rsidRPr="00C911E3">
        <w:rPr>
          <w:rFonts w:ascii="Times New Roman" w:hAnsi="Times New Roman"/>
          <w:sz w:val="24"/>
          <w:szCs w:val="28"/>
        </w:rPr>
        <w:t>, отсутствует, либо не предоставлена.</w:t>
      </w:r>
    </w:p>
    <w:p w:rsidR="00A85B47" w:rsidRPr="00C911E3" w:rsidRDefault="007F34DC" w:rsidP="00546256">
      <w:pPr>
        <w:pStyle w:val="3"/>
        <w:spacing w:after="0" w:line="360" w:lineRule="auto"/>
        <w:jc w:val="both"/>
        <w:rPr>
          <w:rFonts w:ascii="Times New Roman" w:hAnsi="Times New Roman"/>
          <w:sz w:val="28"/>
          <w:szCs w:val="28"/>
        </w:rPr>
      </w:pPr>
      <w:bookmarkStart w:id="24" w:name="_Toc371415663"/>
      <w:bookmarkStart w:id="25" w:name="_Toc460593306"/>
      <w:r w:rsidRPr="00C911E3">
        <w:rPr>
          <w:rFonts w:ascii="Times New Roman" w:hAnsi="Times New Roman"/>
          <w:sz w:val="28"/>
          <w:szCs w:val="28"/>
        </w:rPr>
        <w:t xml:space="preserve">1.2.7. </w:t>
      </w:r>
      <w:r w:rsidR="00A85B47" w:rsidRPr="00C911E3">
        <w:rPr>
          <w:rFonts w:ascii="Times New Roman" w:hAnsi="Times New Roman"/>
          <w:sz w:val="28"/>
          <w:szCs w:val="28"/>
        </w:rPr>
        <w:t>Статистика отказов и восстановлений оборудования источников тепловой энергии.</w:t>
      </w:r>
      <w:bookmarkEnd w:id="24"/>
      <w:bookmarkEnd w:id="25"/>
    </w:p>
    <w:p w:rsidR="003905EB" w:rsidRPr="00C911E3" w:rsidRDefault="00C13E7E" w:rsidP="00E25EC6">
      <w:pPr>
        <w:pStyle w:val="ConsPlusNormal"/>
        <w:widowControl/>
        <w:spacing w:line="360" w:lineRule="auto"/>
        <w:ind w:firstLine="540"/>
        <w:jc w:val="both"/>
        <w:rPr>
          <w:rFonts w:ascii="Times New Roman" w:eastAsia="Times New Roman" w:hAnsi="Times New Roman" w:cs="Times New Roman"/>
          <w:sz w:val="28"/>
          <w:szCs w:val="28"/>
        </w:rPr>
      </w:pPr>
      <w:r w:rsidRPr="00C911E3">
        <w:rPr>
          <w:rFonts w:ascii="Times New Roman" w:hAnsi="Times New Roman" w:cs="Times New Roman"/>
          <w:sz w:val="24"/>
          <w:szCs w:val="28"/>
        </w:rPr>
        <w:t>О</w:t>
      </w:r>
      <w:r w:rsidR="000B76B9" w:rsidRPr="00C911E3">
        <w:rPr>
          <w:rFonts w:ascii="Times New Roman" w:hAnsi="Times New Roman" w:cs="Times New Roman"/>
          <w:sz w:val="24"/>
          <w:szCs w:val="28"/>
        </w:rPr>
        <w:t>тказ</w:t>
      </w:r>
      <w:r w:rsidR="00BC1773" w:rsidRPr="00C911E3">
        <w:rPr>
          <w:rFonts w:ascii="Times New Roman" w:hAnsi="Times New Roman" w:cs="Times New Roman"/>
          <w:sz w:val="24"/>
          <w:szCs w:val="28"/>
        </w:rPr>
        <w:t>ы</w:t>
      </w:r>
      <w:r w:rsidR="000B76B9" w:rsidRPr="00C911E3">
        <w:rPr>
          <w:rFonts w:ascii="Times New Roman" w:hAnsi="Times New Roman" w:cs="Times New Roman"/>
          <w:sz w:val="24"/>
          <w:szCs w:val="28"/>
        </w:rPr>
        <w:t xml:space="preserve"> и восстановлени</w:t>
      </w:r>
      <w:r w:rsidR="00BC1773" w:rsidRPr="00C911E3">
        <w:rPr>
          <w:rFonts w:ascii="Times New Roman" w:hAnsi="Times New Roman" w:cs="Times New Roman"/>
          <w:sz w:val="24"/>
          <w:szCs w:val="28"/>
        </w:rPr>
        <w:t>я</w:t>
      </w:r>
      <w:r w:rsidR="000B76B9" w:rsidRPr="00C911E3">
        <w:rPr>
          <w:rFonts w:ascii="Times New Roman" w:hAnsi="Times New Roman" w:cs="Times New Roman"/>
          <w:sz w:val="24"/>
          <w:szCs w:val="28"/>
        </w:rPr>
        <w:t xml:space="preserve"> оборудования источников тепловой энергии</w:t>
      </w:r>
      <w:r w:rsidR="002929E0" w:rsidRPr="00C911E3">
        <w:rPr>
          <w:rFonts w:ascii="Times New Roman" w:hAnsi="Times New Roman" w:cs="Times New Roman"/>
          <w:sz w:val="24"/>
          <w:szCs w:val="28"/>
        </w:rPr>
        <w:t>,</w:t>
      </w:r>
      <w:r w:rsidR="00E25EC6" w:rsidRPr="00C911E3">
        <w:rPr>
          <w:rFonts w:ascii="Times New Roman" w:hAnsi="Times New Roman" w:cs="Times New Roman"/>
          <w:sz w:val="24"/>
          <w:szCs w:val="28"/>
        </w:rPr>
        <w:t xml:space="preserve"> влияющие на работоспособность котельных в целом, зафиксированы</w:t>
      </w:r>
      <w:r w:rsidR="00C078F0" w:rsidRPr="00C911E3">
        <w:rPr>
          <w:rFonts w:ascii="Times New Roman" w:hAnsi="Times New Roman" w:cs="Times New Roman"/>
          <w:sz w:val="24"/>
          <w:szCs w:val="28"/>
        </w:rPr>
        <w:t xml:space="preserve"> </w:t>
      </w:r>
      <w:r w:rsidR="00BE16C2" w:rsidRPr="00C911E3">
        <w:rPr>
          <w:rFonts w:ascii="Times New Roman" w:hAnsi="Times New Roman" w:cs="Times New Roman"/>
          <w:sz w:val="24"/>
          <w:szCs w:val="28"/>
        </w:rPr>
        <w:t>не были</w:t>
      </w:r>
      <w:r w:rsidR="00E25EC6" w:rsidRPr="00C911E3">
        <w:rPr>
          <w:rFonts w:ascii="Times New Roman" w:hAnsi="Times New Roman" w:cs="Times New Roman"/>
          <w:sz w:val="24"/>
          <w:szCs w:val="28"/>
        </w:rPr>
        <w:t>.</w:t>
      </w:r>
    </w:p>
    <w:p w:rsidR="00A85B47" w:rsidRPr="00C911E3" w:rsidRDefault="007F34DC" w:rsidP="00FF1B5D">
      <w:pPr>
        <w:pStyle w:val="3"/>
        <w:spacing w:after="0" w:line="360" w:lineRule="auto"/>
        <w:jc w:val="both"/>
        <w:rPr>
          <w:rFonts w:ascii="Times New Roman" w:hAnsi="Times New Roman"/>
          <w:sz w:val="28"/>
        </w:rPr>
      </w:pPr>
      <w:bookmarkStart w:id="26" w:name="_Toc371415664"/>
      <w:bookmarkStart w:id="27" w:name="_Toc460593307"/>
      <w:r w:rsidRPr="00C911E3">
        <w:rPr>
          <w:rFonts w:ascii="Times New Roman" w:hAnsi="Times New Roman"/>
          <w:sz w:val="28"/>
        </w:rPr>
        <w:t xml:space="preserve">1.2.8. </w:t>
      </w:r>
      <w:r w:rsidR="00A85B47" w:rsidRPr="00C911E3">
        <w:rPr>
          <w:rFonts w:ascii="Times New Roman" w:hAnsi="Times New Roman"/>
          <w:sz w:val="28"/>
        </w:rPr>
        <w:t>Предписания надзорных органов по запрещению дальнейшей эксплуатации источников тепловой энергии.</w:t>
      </w:r>
      <w:bookmarkEnd w:id="26"/>
      <w:bookmarkEnd w:id="27"/>
    </w:p>
    <w:p w:rsidR="00155CB9" w:rsidRPr="00C911E3" w:rsidRDefault="00A85B47" w:rsidP="00F7523E">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Предписания надзорных органов по запрещению дальнейшей эксплуатации источник</w:t>
      </w:r>
      <w:r w:rsidR="00450236" w:rsidRPr="00C911E3">
        <w:rPr>
          <w:rFonts w:ascii="Times New Roman" w:hAnsi="Times New Roman" w:cs="Times New Roman"/>
          <w:sz w:val="24"/>
          <w:szCs w:val="28"/>
        </w:rPr>
        <w:t>ов</w:t>
      </w:r>
      <w:r w:rsidRPr="00C911E3">
        <w:rPr>
          <w:rFonts w:ascii="Times New Roman" w:hAnsi="Times New Roman" w:cs="Times New Roman"/>
          <w:sz w:val="24"/>
          <w:szCs w:val="28"/>
        </w:rPr>
        <w:t xml:space="preserve"> тепловой энергии не выдавал</w:t>
      </w:r>
      <w:r w:rsidR="00450236" w:rsidRPr="00C911E3">
        <w:rPr>
          <w:rFonts w:ascii="Times New Roman" w:hAnsi="Times New Roman" w:cs="Times New Roman"/>
          <w:sz w:val="24"/>
          <w:szCs w:val="28"/>
        </w:rPr>
        <w:t>и</w:t>
      </w:r>
      <w:r w:rsidRPr="00C911E3">
        <w:rPr>
          <w:rFonts w:ascii="Times New Roman" w:hAnsi="Times New Roman" w:cs="Times New Roman"/>
          <w:sz w:val="24"/>
          <w:szCs w:val="28"/>
        </w:rPr>
        <w:t>сь.</w:t>
      </w:r>
    </w:p>
    <w:p w:rsidR="00155CB9" w:rsidRPr="00C911E3" w:rsidRDefault="00155CB9" w:rsidP="00155CB9">
      <w:r w:rsidRPr="00C911E3">
        <w:br w:type="page"/>
      </w:r>
    </w:p>
    <w:p w:rsidR="00FF1B5D" w:rsidRPr="00C911E3" w:rsidRDefault="00FF1B5D" w:rsidP="00141A73">
      <w:pPr>
        <w:pStyle w:val="2"/>
        <w:sectPr w:rsidR="00FF1B5D" w:rsidRPr="00C911E3" w:rsidSect="00742764">
          <w:headerReference w:type="default" r:id="rId14"/>
          <w:footerReference w:type="even" r:id="rId15"/>
          <w:footerReference w:type="default" r:id="rId16"/>
          <w:pgSz w:w="11906" w:h="16838"/>
          <w:pgMar w:top="203" w:right="851" w:bottom="1134" w:left="992" w:header="425" w:footer="329" w:gutter="0"/>
          <w:pgNumType w:start="2"/>
          <w:cols w:space="708"/>
          <w:docGrid w:linePitch="360"/>
        </w:sectPr>
      </w:pPr>
      <w:bookmarkStart w:id="28" w:name="_Toc371415665"/>
    </w:p>
    <w:p w:rsidR="0087673E" w:rsidRPr="00C911E3" w:rsidRDefault="0087673E" w:rsidP="00141A73">
      <w:pPr>
        <w:pStyle w:val="2"/>
      </w:pPr>
      <w:bookmarkStart w:id="29" w:name="_Toc460593308"/>
      <w:r w:rsidRPr="00C911E3">
        <w:lastRenderedPageBreak/>
        <w:t>Тепловые сети, сооружения на них и тепловые пункты.</w:t>
      </w:r>
      <w:bookmarkEnd w:id="28"/>
      <w:bookmarkEnd w:id="29"/>
    </w:p>
    <w:p w:rsidR="00633112" w:rsidRPr="00C911E3" w:rsidRDefault="007F34DC" w:rsidP="007F34DC">
      <w:pPr>
        <w:pStyle w:val="3"/>
        <w:spacing w:before="0" w:after="0" w:line="360" w:lineRule="auto"/>
        <w:jc w:val="both"/>
        <w:rPr>
          <w:rFonts w:ascii="Times New Roman" w:hAnsi="Times New Roman"/>
          <w:sz w:val="28"/>
          <w:szCs w:val="28"/>
        </w:rPr>
      </w:pPr>
      <w:bookmarkStart w:id="30" w:name="_Toc371415666"/>
      <w:bookmarkStart w:id="31" w:name="_Toc460593309"/>
      <w:r w:rsidRPr="00C911E3">
        <w:rPr>
          <w:rFonts w:ascii="Times New Roman" w:hAnsi="Times New Roman"/>
          <w:sz w:val="28"/>
          <w:szCs w:val="28"/>
        </w:rPr>
        <w:t xml:space="preserve">1.3.1. </w:t>
      </w:r>
      <w:r w:rsidR="00633112" w:rsidRPr="00C911E3">
        <w:rPr>
          <w:rFonts w:ascii="Times New Roman" w:hAnsi="Times New Roman"/>
          <w:sz w:val="28"/>
          <w:szCs w:val="28"/>
        </w:rPr>
        <w:t>Схемы тепловых сетей в зонах действия источников тепловой энергии.</w:t>
      </w:r>
      <w:bookmarkEnd w:id="30"/>
      <w:bookmarkEnd w:id="31"/>
    </w:p>
    <w:p w:rsidR="00314DF9" w:rsidRPr="00C911E3" w:rsidRDefault="00314DF9" w:rsidP="00F7523E">
      <w:pPr>
        <w:spacing w:after="0" w:line="360" w:lineRule="auto"/>
        <w:ind w:firstLine="567"/>
        <w:jc w:val="both"/>
        <w:rPr>
          <w:rFonts w:ascii="Times New Roman" w:hAnsi="Times New Roman" w:cs="Times New Roman"/>
          <w:b/>
          <w:sz w:val="24"/>
          <w:szCs w:val="28"/>
        </w:rPr>
      </w:pPr>
      <w:r w:rsidRPr="00C911E3">
        <w:rPr>
          <w:rFonts w:ascii="Times New Roman" w:hAnsi="Times New Roman" w:cs="Times New Roman"/>
          <w:sz w:val="24"/>
          <w:szCs w:val="28"/>
        </w:rPr>
        <w:t>Более детальная прорисовка тепловых схем с расчетными параметрами для гидравлических режимов работы сетей теплоснабжения от источник</w:t>
      </w:r>
      <w:r w:rsidR="0018323D" w:rsidRPr="00C911E3">
        <w:rPr>
          <w:rFonts w:ascii="Times New Roman" w:hAnsi="Times New Roman" w:cs="Times New Roman"/>
          <w:sz w:val="24"/>
          <w:szCs w:val="28"/>
        </w:rPr>
        <w:t>ов</w:t>
      </w:r>
      <w:r w:rsidRPr="00C911E3">
        <w:rPr>
          <w:rFonts w:ascii="Times New Roman" w:hAnsi="Times New Roman" w:cs="Times New Roman"/>
          <w:sz w:val="24"/>
          <w:szCs w:val="28"/>
        </w:rPr>
        <w:t xml:space="preserve"> </w:t>
      </w:r>
      <w:r w:rsidR="0018323D" w:rsidRPr="00C911E3">
        <w:rPr>
          <w:rFonts w:ascii="Times New Roman" w:hAnsi="Times New Roman" w:cs="Times New Roman"/>
          <w:sz w:val="24"/>
          <w:szCs w:val="28"/>
        </w:rPr>
        <w:t>теплоснабжения</w:t>
      </w:r>
      <w:r w:rsidRPr="00C911E3">
        <w:rPr>
          <w:rFonts w:ascii="Times New Roman" w:hAnsi="Times New Roman" w:cs="Times New Roman"/>
          <w:sz w:val="24"/>
          <w:szCs w:val="28"/>
        </w:rPr>
        <w:t xml:space="preserve"> </w:t>
      </w:r>
      <w:r w:rsidR="00D61ED3" w:rsidRPr="00C911E3">
        <w:rPr>
          <w:rFonts w:ascii="Times New Roman" w:hAnsi="Times New Roman" w:cs="Times New Roman"/>
          <w:sz w:val="24"/>
        </w:rPr>
        <w:t>п. Лежнево</w:t>
      </w:r>
      <w:r w:rsidRPr="00C911E3">
        <w:rPr>
          <w:rFonts w:ascii="Times New Roman" w:hAnsi="Times New Roman" w:cs="Times New Roman"/>
          <w:sz w:val="24"/>
          <w:szCs w:val="28"/>
        </w:rPr>
        <w:t xml:space="preserve"> представлена </w:t>
      </w:r>
      <w:r w:rsidR="00E16E31" w:rsidRPr="00C911E3">
        <w:rPr>
          <w:rFonts w:ascii="Times New Roman" w:hAnsi="Times New Roman" w:cs="Times New Roman"/>
          <w:sz w:val="24"/>
          <w:szCs w:val="28"/>
        </w:rPr>
        <w:t xml:space="preserve">в </w:t>
      </w:r>
      <w:r w:rsidRPr="00C911E3">
        <w:rPr>
          <w:rFonts w:ascii="Times New Roman" w:hAnsi="Times New Roman" w:cs="Times New Roman"/>
          <w:sz w:val="24"/>
          <w:szCs w:val="28"/>
        </w:rPr>
        <w:t>электронной модели на базе Графико-информационно</w:t>
      </w:r>
      <w:r w:rsidR="00450236" w:rsidRPr="00C911E3">
        <w:rPr>
          <w:rFonts w:ascii="Times New Roman" w:hAnsi="Times New Roman" w:cs="Times New Roman"/>
          <w:sz w:val="24"/>
          <w:szCs w:val="28"/>
        </w:rPr>
        <w:t>го</w:t>
      </w:r>
      <w:r w:rsidRPr="00C911E3">
        <w:rPr>
          <w:rFonts w:ascii="Times New Roman" w:hAnsi="Times New Roman" w:cs="Times New Roman"/>
          <w:sz w:val="24"/>
          <w:szCs w:val="28"/>
        </w:rPr>
        <w:t xml:space="preserve"> расчетно</w:t>
      </w:r>
      <w:r w:rsidR="00450236" w:rsidRPr="00C911E3">
        <w:rPr>
          <w:rFonts w:ascii="Times New Roman" w:hAnsi="Times New Roman" w:cs="Times New Roman"/>
          <w:sz w:val="24"/>
          <w:szCs w:val="28"/>
        </w:rPr>
        <w:t>го</w:t>
      </w:r>
      <w:r w:rsidRPr="00C911E3">
        <w:rPr>
          <w:rFonts w:ascii="Times New Roman" w:hAnsi="Times New Roman" w:cs="Times New Roman"/>
          <w:sz w:val="24"/>
          <w:szCs w:val="28"/>
        </w:rPr>
        <w:t xml:space="preserve"> комплекс</w:t>
      </w:r>
      <w:r w:rsidR="00450236" w:rsidRPr="00C911E3">
        <w:rPr>
          <w:rFonts w:ascii="Times New Roman" w:hAnsi="Times New Roman" w:cs="Times New Roman"/>
          <w:sz w:val="24"/>
          <w:szCs w:val="28"/>
        </w:rPr>
        <w:t>а</w:t>
      </w:r>
      <w:r w:rsidRPr="00C911E3">
        <w:rPr>
          <w:rFonts w:ascii="Times New Roman" w:hAnsi="Times New Roman" w:cs="Times New Roman"/>
          <w:sz w:val="24"/>
          <w:szCs w:val="28"/>
        </w:rPr>
        <w:t xml:space="preserve"> «ТеплоЭксперт</w:t>
      </w:r>
      <w:r w:rsidR="00EB27B1" w:rsidRPr="00C911E3">
        <w:rPr>
          <w:rFonts w:ascii="Times New Roman" w:hAnsi="Times New Roman" w:cs="Times New Roman"/>
          <w:sz w:val="24"/>
          <w:szCs w:val="28"/>
        </w:rPr>
        <w:t>»</w:t>
      </w:r>
      <w:r w:rsidR="00BC1773" w:rsidRPr="00C911E3">
        <w:rPr>
          <w:rFonts w:ascii="Times New Roman" w:hAnsi="Times New Roman" w:cs="Times New Roman"/>
          <w:sz w:val="24"/>
          <w:szCs w:val="28"/>
        </w:rPr>
        <w:t>.</w:t>
      </w:r>
    </w:p>
    <w:p w:rsidR="00783D16" w:rsidRPr="00C911E3" w:rsidRDefault="00783D16" w:rsidP="00045E6E">
      <w:pPr>
        <w:pStyle w:val="aff0"/>
        <w:keepNext/>
        <w:jc w:val="right"/>
      </w:pPr>
      <w:r w:rsidRPr="00C911E3">
        <w:br w:type="page"/>
      </w:r>
    </w:p>
    <w:p w:rsidR="008E0E14" w:rsidRPr="00C911E3" w:rsidRDefault="008E0E14" w:rsidP="008E0E14">
      <w:pPr>
        <w:pStyle w:val="aff0"/>
        <w:keepNext/>
      </w:pPr>
      <w:r w:rsidRPr="00C911E3">
        <w:lastRenderedPageBreak/>
        <w:t>Котельная ОБУЗ Лежневская ЦРБ</w:t>
      </w:r>
    </w:p>
    <w:p w:rsidR="00045E6E" w:rsidRPr="00C911E3" w:rsidRDefault="00045E6E" w:rsidP="00045E6E">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w:t>
        </w:r>
      </w:fldSimple>
    </w:p>
    <w:p w:rsidR="00783D16" w:rsidRPr="00C911E3" w:rsidRDefault="008E0E14" w:rsidP="00783D16">
      <w:pPr>
        <w:jc w:val="center"/>
      </w:pPr>
      <w:r w:rsidRPr="00C911E3">
        <w:rPr>
          <w:noProof/>
        </w:rPr>
        <w:drawing>
          <wp:inline distT="0" distB="0" distL="0" distR="0" wp14:anchorId="682E762B" wp14:editId="5978373F">
            <wp:extent cx="6390168" cy="8389088"/>
            <wp:effectExtent l="0" t="0" r="0" b="0"/>
            <wp:docPr id="6" name="Рисунок 6" descr="C:\Users\1\Desktop\Лежнево\Выгрузка\Схемы\Ц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ежнево\Выгрузка\Схемы\ЦР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005" cy="8388874"/>
                    </a:xfrm>
                    <a:prstGeom prst="rect">
                      <a:avLst/>
                    </a:prstGeom>
                    <a:noFill/>
                    <a:ln>
                      <a:noFill/>
                    </a:ln>
                  </pic:spPr>
                </pic:pic>
              </a:graphicData>
            </a:graphic>
          </wp:inline>
        </w:drawing>
      </w:r>
    </w:p>
    <w:p w:rsidR="008E0E14" w:rsidRPr="00C911E3" w:rsidRDefault="008E0E14" w:rsidP="008E0E14">
      <w:pPr>
        <w:pStyle w:val="aff0"/>
        <w:keepNext/>
      </w:pPr>
      <w:r w:rsidRPr="00C911E3">
        <w:lastRenderedPageBreak/>
        <w:t>Котельная МСОШ № 10</w:t>
      </w:r>
    </w:p>
    <w:p w:rsidR="008E0E14" w:rsidRPr="00C911E3" w:rsidRDefault="008E0E14" w:rsidP="008E0E14">
      <w:pPr>
        <w:pStyle w:val="aff0"/>
        <w:keepNext/>
        <w:jc w:val="right"/>
        <w:rPr>
          <w:noProof/>
        </w:rPr>
      </w:pPr>
      <w:r w:rsidRPr="00C911E3">
        <w:t xml:space="preserve">Схема </w:t>
      </w:r>
      <w:fldSimple w:instr=" STYLEREF 1 \s ">
        <w:r w:rsidR="004B24AB">
          <w:rPr>
            <w:noProof/>
          </w:rPr>
          <w:t>1</w:t>
        </w:r>
      </w:fldSimple>
      <w:r w:rsidR="004B0B7B" w:rsidRPr="00C911E3">
        <w:t>.</w:t>
      </w:r>
      <w:fldSimple w:instr=" SEQ Схема \* ARABIC \s 1 ">
        <w:r w:rsidR="004B24AB">
          <w:rPr>
            <w:noProof/>
          </w:rPr>
          <w:t>2</w:t>
        </w:r>
      </w:fldSimple>
    </w:p>
    <w:p w:rsidR="008E0E14" w:rsidRPr="00C911E3" w:rsidRDefault="008E0E14" w:rsidP="008E0E14">
      <w:r w:rsidRPr="00C911E3">
        <w:rPr>
          <w:noProof/>
        </w:rPr>
        <w:drawing>
          <wp:inline distT="0" distB="0" distL="0" distR="0" wp14:anchorId="73EC4DBD" wp14:editId="4B6F5467">
            <wp:extent cx="6390168" cy="8474149"/>
            <wp:effectExtent l="0" t="0" r="0" b="0"/>
            <wp:docPr id="7" name="Рисунок 7" descr="C:\Users\1\Desktop\Лежнево\Выгрузка\Схемы\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ежнево\Выгрузка\Схемы\Школа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005" cy="8473933"/>
                    </a:xfrm>
                    <a:prstGeom prst="rect">
                      <a:avLst/>
                    </a:prstGeom>
                    <a:noFill/>
                    <a:ln>
                      <a:noFill/>
                    </a:ln>
                  </pic:spPr>
                </pic:pic>
              </a:graphicData>
            </a:graphic>
          </wp:inline>
        </w:drawing>
      </w:r>
    </w:p>
    <w:p w:rsidR="008E0E14" w:rsidRPr="00C911E3" w:rsidRDefault="008E0E14" w:rsidP="008E0E14">
      <w:r w:rsidRPr="00C911E3">
        <w:rPr>
          <w:rFonts w:ascii="Times New Roman" w:hAnsi="Times New Roman" w:cs="Times New Roman"/>
          <w:b/>
          <w:sz w:val="24"/>
        </w:rPr>
        <w:lastRenderedPageBreak/>
        <w:t>Котельная МСОШ № 11</w:t>
      </w:r>
    </w:p>
    <w:p w:rsidR="008E0E14" w:rsidRPr="00C911E3" w:rsidRDefault="008E0E14" w:rsidP="008E0E14">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3</w:t>
        </w:r>
      </w:fldSimple>
    </w:p>
    <w:p w:rsidR="008E0E14" w:rsidRPr="00C911E3" w:rsidRDefault="008E0E14" w:rsidP="008E0E14">
      <w:r w:rsidRPr="00C911E3">
        <w:rPr>
          <w:noProof/>
        </w:rPr>
        <w:drawing>
          <wp:inline distT="0" distB="0" distL="0" distR="0" wp14:anchorId="0905E04B" wp14:editId="417A4DCD">
            <wp:extent cx="6390168" cy="8335926"/>
            <wp:effectExtent l="0" t="0" r="0" b="0"/>
            <wp:docPr id="8" name="Рисунок 8" descr="C:\Users\1\Desktop\Лежнево\Выгрузка\Схемы\Школ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ежнево\Выгрузка\Схемы\Школа №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005" cy="8335714"/>
                    </a:xfrm>
                    <a:prstGeom prst="rect">
                      <a:avLst/>
                    </a:prstGeom>
                    <a:noFill/>
                    <a:ln>
                      <a:noFill/>
                    </a:ln>
                  </pic:spPr>
                </pic:pic>
              </a:graphicData>
            </a:graphic>
          </wp:inline>
        </w:drawing>
      </w:r>
    </w:p>
    <w:p w:rsidR="008E0E14" w:rsidRPr="00C911E3" w:rsidRDefault="008E0E14" w:rsidP="008E0E14">
      <w:pPr>
        <w:pStyle w:val="aff0"/>
        <w:keepNext/>
      </w:pPr>
      <w:r w:rsidRPr="00C911E3">
        <w:lastRenderedPageBreak/>
        <w:t>Котельная ул. Ивановская, 30</w:t>
      </w:r>
    </w:p>
    <w:p w:rsidR="008E0E14" w:rsidRPr="00C911E3" w:rsidRDefault="008E0E14" w:rsidP="008E0E14">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4</w:t>
        </w:r>
      </w:fldSimple>
    </w:p>
    <w:p w:rsidR="008E0E14" w:rsidRPr="00C911E3" w:rsidRDefault="008E0E14" w:rsidP="008E0E14">
      <w:pPr>
        <w:pStyle w:val="aff0"/>
        <w:keepNext/>
        <w:jc w:val="right"/>
      </w:pPr>
      <w:r w:rsidRPr="00C911E3">
        <w:rPr>
          <w:noProof/>
        </w:rPr>
        <w:drawing>
          <wp:inline distT="0" distB="0" distL="0" distR="0" wp14:anchorId="0C077FED" wp14:editId="16C36165">
            <wp:extent cx="6390168" cy="8676167"/>
            <wp:effectExtent l="0" t="0" r="0" b="0"/>
            <wp:docPr id="10" name="Рисунок 10" descr="C:\Users\1\Desktop\Лежнево\Выгрузка\Схемы\иван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ежнево\Выгрузка\Схемы\ивановска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0005" cy="8675946"/>
                    </a:xfrm>
                    <a:prstGeom prst="rect">
                      <a:avLst/>
                    </a:prstGeom>
                    <a:noFill/>
                    <a:ln>
                      <a:noFill/>
                    </a:ln>
                  </pic:spPr>
                </pic:pic>
              </a:graphicData>
            </a:graphic>
          </wp:inline>
        </w:drawing>
      </w:r>
    </w:p>
    <w:p w:rsidR="008E0E14" w:rsidRPr="00C911E3" w:rsidRDefault="008E0E14" w:rsidP="008E0E14">
      <w:pPr>
        <w:pStyle w:val="aff0"/>
        <w:keepNext/>
        <w:sectPr w:rsidR="008E0E14" w:rsidRPr="00C911E3" w:rsidSect="005B1C2C">
          <w:pgSz w:w="11906" w:h="16838"/>
          <w:pgMar w:top="1134" w:right="992" w:bottom="992" w:left="851" w:header="425" w:footer="329" w:gutter="0"/>
          <w:cols w:space="708"/>
          <w:docGrid w:linePitch="360"/>
        </w:sectPr>
      </w:pPr>
    </w:p>
    <w:p w:rsidR="008E0E14" w:rsidRPr="00C911E3" w:rsidRDefault="008E0E14" w:rsidP="008E0E14">
      <w:pPr>
        <w:pStyle w:val="aff0"/>
        <w:keepNext/>
      </w:pPr>
      <w:r w:rsidRPr="00C911E3">
        <w:lastRenderedPageBreak/>
        <w:t>Котельная ул. Фабричная, д.20/1</w:t>
      </w:r>
    </w:p>
    <w:p w:rsidR="008E0E14" w:rsidRPr="00C911E3" w:rsidRDefault="008E0E14" w:rsidP="008E0E14">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5</w:t>
        </w:r>
      </w:fldSimple>
    </w:p>
    <w:p w:rsidR="008E0E14" w:rsidRPr="00C911E3" w:rsidRDefault="008E0E14" w:rsidP="008E0E14">
      <w:pPr>
        <w:jc w:val="center"/>
      </w:pPr>
      <w:r w:rsidRPr="00C911E3">
        <w:rPr>
          <w:noProof/>
        </w:rPr>
        <w:drawing>
          <wp:inline distT="0" distB="0" distL="0" distR="0" wp14:anchorId="607C1F4E" wp14:editId="14C9D558">
            <wp:extent cx="8346558" cy="5753711"/>
            <wp:effectExtent l="0" t="0" r="0" b="0"/>
            <wp:docPr id="11" name="Рисунок 11" descr="C:\Users\1\Desktop\Лежнево\Выгрузка\Схемы\фабр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ежнево\Выгрузка\Схемы\фабрична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2396" cy="5757736"/>
                    </a:xfrm>
                    <a:prstGeom prst="rect">
                      <a:avLst/>
                    </a:prstGeom>
                    <a:noFill/>
                    <a:ln>
                      <a:noFill/>
                    </a:ln>
                  </pic:spPr>
                </pic:pic>
              </a:graphicData>
            </a:graphic>
          </wp:inline>
        </w:drawing>
      </w:r>
    </w:p>
    <w:p w:rsidR="008E0E14" w:rsidRPr="00C911E3" w:rsidRDefault="008E0E14" w:rsidP="00783D16">
      <w:pPr>
        <w:jc w:val="center"/>
        <w:sectPr w:rsidR="008E0E14" w:rsidRPr="00C911E3" w:rsidSect="008E0E14">
          <w:pgSz w:w="16838" w:h="11906" w:orient="landscape"/>
          <w:pgMar w:top="851" w:right="1134" w:bottom="992" w:left="992" w:header="425" w:footer="329" w:gutter="0"/>
          <w:cols w:space="708"/>
          <w:docGrid w:linePitch="360"/>
        </w:sectPr>
      </w:pPr>
    </w:p>
    <w:p w:rsidR="0087673E" w:rsidRPr="00C911E3" w:rsidRDefault="007F34DC" w:rsidP="007F34DC">
      <w:pPr>
        <w:pStyle w:val="3"/>
        <w:jc w:val="both"/>
        <w:rPr>
          <w:rFonts w:ascii="Times New Roman" w:hAnsi="Times New Roman"/>
          <w:sz w:val="28"/>
        </w:rPr>
      </w:pPr>
      <w:bookmarkStart w:id="32" w:name="_Toc371415667"/>
      <w:bookmarkStart w:id="33" w:name="_Toc460593310"/>
      <w:r w:rsidRPr="00C911E3">
        <w:rPr>
          <w:rFonts w:ascii="Times New Roman" w:hAnsi="Times New Roman"/>
          <w:sz w:val="28"/>
        </w:rPr>
        <w:lastRenderedPageBreak/>
        <w:t xml:space="preserve">1.3.2. </w:t>
      </w:r>
      <w:r w:rsidR="00633112" w:rsidRPr="00C911E3">
        <w:rPr>
          <w:rFonts w:ascii="Times New Roman" w:hAnsi="Times New Roman"/>
          <w:sz w:val="28"/>
        </w:rPr>
        <w:t>Описание структуры тепловых сетей от каждого источника тепловой энергии</w:t>
      </w:r>
      <w:r w:rsidR="004D1787" w:rsidRPr="00C911E3">
        <w:rPr>
          <w:rFonts w:ascii="Times New Roman" w:hAnsi="Times New Roman"/>
          <w:sz w:val="28"/>
        </w:rPr>
        <w:t>, от магистральных выводов до центральных тепловых пунктов и до вводов потребителей</w:t>
      </w:r>
      <w:r w:rsidR="00633112" w:rsidRPr="00C911E3">
        <w:rPr>
          <w:rFonts w:ascii="Times New Roman" w:hAnsi="Times New Roman"/>
          <w:sz w:val="28"/>
        </w:rPr>
        <w:t xml:space="preserve">. </w:t>
      </w:r>
      <w:r w:rsidR="0087673E" w:rsidRPr="00C911E3">
        <w:rPr>
          <w:rFonts w:ascii="Times New Roman" w:hAnsi="Times New Roman"/>
          <w:sz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w:t>
      </w:r>
      <w:r w:rsidR="00633112" w:rsidRPr="00C911E3">
        <w:rPr>
          <w:rFonts w:ascii="Times New Roman" w:hAnsi="Times New Roman"/>
          <w:sz w:val="28"/>
        </w:rPr>
        <w:t>н</w:t>
      </w:r>
      <w:r w:rsidR="00670359" w:rsidRPr="00C911E3">
        <w:rPr>
          <w:rFonts w:ascii="Times New Roman" w:hAnsi="Times New Roman"/>
          <w:sz w:val="28"/>
        </w:rPr>
        <w:t>ием наименее надежных участков</w:t>
      </w:r>
      <w:r w:rsidR="009A27A4" w:rsidRPr="00C911E3">
        <w:rPr>
          <w:rFonts w:ascii="Times New Roman" w:hAnsi="Times New Roman"/>
          <w:sz w:val="28"/>
        </w:rPr>
        <w:t>, определением их материальной характеристики и подключенной тепловой нагрузки</w:t>
      </w:r>
      <w:r w:rsidR="0087673E" w:rsidRPr="00C911E3">
        <w:rPr>
          <w:rFonts w:ascii="Times New Roman" w:hAnsi="Times New Roman"/>
          <w:sz w:val="28"/>
        </w:rPr>
        <w:t>.</w:t>
      </w:r>
      <w:bookmarkEnd w:id="32"/>
      <w:bookmarkEnd w:id="33"/>
    </w:p>
    <w:p w:rsidR="0018323D" w:rsidRPr="00C911E3" w:rsidRDefault="0018323D" w:rsidP="00FF1B5D">
      <w:pPr>
        <w:pStyle w:val="ConsPlusNormal"/>
        <w:spacing w:before="240" w:line="360" w:lineRule="auto"/>
        <w:ind w:firstLine="539"/>
        <w:jc w:val="both"/>
        <w:rPr>
          <w:rFonts w:ascii="Times New Roman" w:hAnsi="Times New Roman" w:cs="Times New Roman"/>
          <w:sz w:val="24"/>
          <w:szCs w:val="28"/>
        </w:rPr>
      </w:pPr>
      <w:r w:rsidRPr="00C911E3">
        <w:rPr>
          <w:rFonts w:ascii="Times New Roman" w:hAnsi="Times New Roman" w:cs="Times New Roman"/>
          <w:sz w:val="24"/>
          <w:szCs w:val="28"/>
        </w:rPr>
        <w:t>П</w:t>
      </w:r>
      <w:r w:rsidR="00D27911" w:rsidRPr="00C911E3">
        <w:rPr>
          <w:rFonts w:ascii="Times New Roman" w:hAnsi="Times New Roman" w:cs="Times New Roman"/>
          <w:sz w:val="24"/>
          <w:szCs w:val="28"/>
        </w:rPr>
        <w:t xml:space="preserve">араметры участков системы теплоснабжения </w:t>
      </w:r>
      <w:r w:rsidR="00D61ED3" w:rsidRPr="00C911E3">
        <w:rPr>
          <w:rFonts w:ascii="Times New Roman" w:hAnsi="Times New Roman" w:cs="Times New Roman"/>
          <w:sz w:val="24"/>
          <w:szCs w:val="28"/>
        </w:rPr>
        <w:t>п. Лежнево</w:t>
      </w:r>
      <w:r w:rsidR="00D27911" w:rsidRPr="00C911E3">
        <w:rPr>
          <w:rFonts w:ascii="Times New Roman" w:hAnsi="Times New Roman" w:cs="Times New Roman"/>
          <w:sz w:val="24"/>
          <w:szCs w:val="28"/>
        </w:rPr>
        <w:t xml:space="preserve"> представлены в таблице ниже.</w:t>
      </w:r>
    </w:p>
    <w:p w:rsidR="00D27911" w:rsidRPr="00C911E3" w:rsidRDefault="00D27911" w:rsidP="00D27911">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22</w:t>
        </w:r>
      </w:fldSimple>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CCCCCC"/>
        <w:tblCellMar>
          <w:top w:w="75" w:type="dxa"/>
          <w:left w:w="75" w:type="dxa"/>
          <w:bottom w:w="75" w:type="dxa"/>
          <w:right w:w="75" w:type="dxa"/>
        </w:tblCellMar>
        <w:tblLook w:val="04A0" w:firstRow="1" w:lastRow="0" w:firstColumn="1" w:lastColumn="0" w:noHBand="0" w:noVBand="1"/>
      </w:tblPr>
      <w:tblGrid>
        <w:gridCol w:w="1204"/>
        <w:gridCol w:w="1857"/>
        <w:gridCol w:w="833"/>
        <w:gridCol w:w="873"/>
        <w:gridCol w:w="837"/>
        <w:gridCol w:w="877"/>
        <w:gridCol w:w="886"/>
        <w:gridCol w:w="927"/>
        <w:gridCol w:w="638"/>
        <w:gridCol w:w="668"/>
        <w:gridCol w:w="671"/>
      </w:tblGrid>
      <w:tr w:rsidR="00FC3EEA" w:rsidRPr="00C911E3" w:rsidTr="00FC3EEA">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Участок</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Система теплоснабжения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Диаметр условный, мм</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Диаметр наружный, мм</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Диаметр внутренний, мм</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Протяженность, м</w:t>
            </w:r>
          </w:p>
        </w:tc>
      </w:tr>
      <w:tr w:rsidR="00FC3EEA" w:rsidRPr="00C911E3" w:rsidTr="00FC3EEA">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vMerge/>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под-ий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обр-ый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под-ий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обр-ый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под-ий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обр-ый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под-ий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обр-ый</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FC3EEA" w:rsidRPr="00C911E3" w:rsidRDefault="00FC3EEA" w:rsidP="00FC3EEA">
            <w:pPr>
              <w:spacing w:after="0" w:line="240" w:lineRule="auto"/>
              <w:jc w:val="center"/>
              <w:rPr>
                <w:rFonts w:ascii="Arial" w:eastAsia="Times New Roman" w:hAnsi="Arial" w:cs="Arial"/>
                <w:sz w:val="13"/>
                <w:szCs w:val="13"/>
              </w:rPr>
            </w:pPr>
            <w:r w:rsidRPr="00C911E3">
              <w:rPr>
                <w:rFonts w:ascii="Arial" w:eastAsia="Times New Roman" w:hAnsi="Arial" w:cs="Arial"/>
                <w:b/>
                <w:bCs/>
                <w:sz w:val="13"/>
                <w:szCs w:val="13"/>
              </w:rPr>
              <w:t>сумма</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1160.00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530.00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540.00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190.00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ЦРБ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288.00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186.00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16.00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286.00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52.00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264.00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528.00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Ивановская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496.00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территория 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342.00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342.00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684.00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территория 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ЛМЗ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Школа № 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66.00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Школа № 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ЦКД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135.00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135.00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270.00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160.00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659.00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659.00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1318.00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582.00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582.00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1164.00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90.00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75.5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440.00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110.00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480.00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439.00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439.00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878.00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120.00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42.00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245.00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490.00</w:t>
            </w:r>
          </w:p>
        </w:tc>
      </w:tr>
      <w:tr w:rsidR="00FC3EEA" w:rsidRPr="00C911E3" w:rsidTr="00FC3EEA">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Фабрика Лежнево ГВС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3EEA" w:rsidRPr="00C911E3" w:rsidRDefault="00FC3EEA" w:rsidP="00FC3EEA">
            <w:pPr>
              <w:spacing w:after="0" w:line="240" w:lineRule="auto"/>
              <w:rPr>
                <w:rFonts w:ascii="Arial" w:eastAsia="Times New Roman" w:hAnsi="Arial" w:cs="Arial"/>
                <w:sz w:val="13"/>
                <w:szCs w:val="13"/>
              </w:rPr>
            </w:pPr>
            <w:r w:rsidRPr="00C911E3">
              <w:rPr>
                <w:rFonts w:ascii="Arial" w:eastAsia="Times New Roman" w:hAnsi="Arial" w:cs="Arial"/>
                <w:sz w:val="13"/>
                <w:szCs w:val="13"/>
              </w:rPr>
              <w:t>30.00</w:t>
            </w:r>
          </w:p>
        </w:tc>
      </w:tr>
    </w:tbl>
    <w:p w:rsidR="0087673E" w:rsidRPr="00C911E3" w:rsidRDefault="007F34DC" w:rsidP="007F34DC">
      <w:pPr>
        <w:pStyle w:val="3"/>
        <w:ind w:firstLine="709"/>
        <w:jc w:val="both"/>
        <w:rPr>
          <w:rFonts w:ascii="Times New Roman" w:hAnsi="Times New Roman"/>
          <w:sz w:val="28"/>
          <w:szCs w:val="28"/>
        </w:rPr>
      </w:pPr>
      <w:bookmarkStart w:id="34" w:name="_Toc371415668"/>
      <w:bookmarkStart w:id="35" w:name="_Toc460593311"/>
      <w:r w:rsidRPr="00C911E3">
        <w:rPr>
          <w:rFonts w:ascii="Times New Roman" w:hAnsi="Times New Roman"/>
          <w:sz w:val="28"/>
          <w:szCs w:val="28"/>
        </w:rPr>
        <w:t>1.3.</w:t>
      </w:r>
      <w:r w:rsidR="00717C1B" w:rsidRPr="00C911E3">
        <w:rPr>
          <w:rFonts w:ascii="Times New Roman" w:hAnsi="Times New Roman"/>
          <w:sz w:val="28"/>
          <w:szCs w:val="28"/>
        </w:rPr>
        <w:t>3</w:t>
      </w:r>
      <w:r w:rsidRPr="00C911E3">
        <w:rPr>
          <w:rFonts w:ascii="Times New Roman" w:hAnsi="Times New Roman"/>
          <w:sz w:val="28"/>
          <w:szCs w:val="28"/>
        </w:rPr>
        <w:t xml:space="preserve">. </w:t>
      </w:r>
      <w:r w:rsidR="0087673E" w:rsidRPr="00C911E3">
        <w:rPr>
          <w:rFonts w:ascii="Times New Roman" w:hAnsi="Times New Roman"/>
          <w:sz w:val="28"/>
          <w:szCs w:val="28"/>
        </w:rPr>
        <w:t>Описание типов и количества секционирующей и регулирующей арматуры на тепловых сетях.</w:t>
      </w:r>
      <w:bookmarkEnd w:id="34"/>
      <w:bookmarkEnd w:id="35"/>
    </w:p>
    <w:p w:rsidR="00BB63BA" w:rsidRPr="00C911E3" w:rsidRDefault="00BB63BA" w:rsidP="00BB63BA">
      <w:pPr>
        <w:pStyle w:val="a6"/>
        <w:spacing w:line="360" w:lineRule="auto"/>
        <w:ind w:firstLine="567"/>
        <w:jc w:val="both"/>
        <w:rPr>
          <w:sz w:val="24"/>
          <w:szCs w:val="24"/>
        </w:rPr>
      </w:pPr>
      <w:r w:rsidRPr="00C911E3">
        <w:rPr>
          <w:rFonts w:ascii="Times New Roman" w:hAnsi="Times New Roman"/>
          <w:sz w:val="24"/>
          <w:szCs w:val="28"/>
        </w:rPr>
        <w:t xml:space="preserve">Информация по типам и количеству секционирующей и регулирующей арматуры на тепловых сетях в </w:t>
      </w:r>
      <w:r w:rsidR="00D61ED3" w:rsidRPr="00C911E3">
        <w:rPr>
          <w:rFonts w:ascii="Times New Roman" w:hAnsi="Times New Roman"/>
          <w:sz w:val="24"/>
          <w:szCs w:val="28"/>
        </w:rPr>
        <w:t>п. Лежнево</w:t>
      </w:r>
      <w:r w:rsidRPr="00C911E3">
        <w:rPr>
          <w:rFonts w:ascii="Times New Roman" w:hAnsi="Times New Roman"/>
          <w:sz w:val="24"/>
          <w:szCs w:val="28"/>
        </w:rPr>
        <w:t>, отсутствует, либо не предоставлена.</w:t>
      </w:r>
    </w:p>
    <w:p w:rsidR="0087673E" w:rsidRPr="00C911E3" w:rsidRDefault="007F34DC" w:rsidP="007F34DC">
      <w:pPr>
        <w:pStyle w:val="3"/>
        <w:ind w:firstLine="709"/>
        <w:jc w:val="both"/>
        <w:rPr>
          <w:rFonts w:ascii="Times New Roman" w:hAnsi="Times New Roman"/>
          <w:sz w:val="28"/>
          <w:szCs w:val="28"/>
        </w:rPr>
      </w:pPr>
      <w:bookmarkStart w:id="36" w:name="_Toc371415669"/>
      <w:bookmarkStart w:id="37" w:name="_Toc460593312"/>
      <w:r w:rsidRPr="00C911E3">
        <w:rPr>
          <w:rFonts w:ascii="Times New Roman" w:hAnsi="Times New Roman"/>
          <w:sz w:val="28"/>
          <w:szCs w:val="28"/>
        </w:rPr>
        <w:t>1.3.</w:t>
      </w:r>
      <w:r w:rsidR="00717C1B" w:rsidRPr="00C911E3">
        <w:rPr>
          <w:rFonts w:ascii="Times New Roman" w:hAnsi="Times New Roman"/>
          <w:sz w:val="28"/>
          <w:szCs w:val="28"/>
        </w:rPr>
        <w:t>4</w:t>
      </w:r>
      <w:r w:rsidRPr="00C911E3">
        <w:rPr>
          <w:rFonts w:ascii="Times New Roman" w:hAnsi="Times New Roman"/>
          <w:sz w:val="28"/>
          <w:szCs w:val="28"/>
        </w:rPr>
        <w:t xml:space="preserve">. </w:t>
      </w:r>
      <w:r w:rsidR="0087673E" w:rsidRPr="00C911E3">
        <w:rPr>
          <w:rFonts w:ascii="Times New Roman" w:hAnsi="Times New Roman"/>
          <w:sz w:val="28"/>
          <w:szCs w:val="28"/>
        </w:rPr>
        <w:t>Описание типов и строительных особенностей тепловых камер и павильонов.</w:t>
      </w:r>
      <w:bookmarkEnd w:id="36"/>
      <w:bookmarkEnd w:id="37"/>
    </w:p>
    <w:p w:rsidR="00622320" w:rsidRPr="00C911E3" w:rsidRDefault="00622320" w:rsidP="00622320">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w:t>
      </w:r>
      <w:r w:rsidR="007D4D91" w:rsidRPr="00C911E3">
        <w:rPr>
          <w:rFonts w:ascii="Times New Roman" w:hAnsi="Times New Roman"/>
          <w:sz w:val="24"/>
          <w:szCs w:val="28"/>
        </w:rPr>
        <w:t xml:space="preserve">собой </w:t>
      </w:r>
      <w:r w:rsidRPr="00C911E3">
        <w:rPr>
          <w:rFonts w:ascii="Times New Roman" w:hAnsi="Times New Roman"/>
          <w:sz w:val="24"/>
          <w:szCs w:val="28"/>
        </w:rPr>
        <w:t>места с ответвлениями, секционными задвижками, дренажными устройствами, неподвижными опорами и опусками труб.</w:t>
      </w:r>
    </w:p>
    <w:p w:rsidR="00622320" w:rsidRPr="00C911E3" w:rsidRDefault="00622320" w:rsidP="00622320">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По данным, полученным от ресурсоснабжающих организаций </w:t>
      </w:r>
      <w:r w:rsidR="00BB63BA" w:rsidRPr="00C911E3">
        <w:rPr>
          <w:rFonts w:ascii="Times New Roman" w:hAnsi="Times New Roman"/>
          <w:sz w:val="24"/>
          <w:szCs w:val="28"/>
        </w:rPr>
        <w:t xml:space="preserve">на тепловых сетях </w:t>
      </w:r>
      <w:r w:rsidR="00052103" w:rsidRPr="00C911E3">
        <w:rPr>
          <w:rFonts w:ascii="Times New Roman" w:hAnsi="Times New Roman"/>
          <w:sz w:val="24"/>
          <w:szCs w:val="28"/>
        </w:rPr>
        <w:t>п. Лежнево</w:t>
      </w:r>
      <w:r w:rsidR="00BB63BA" w:rsidRPr="00C911E3">
        <w:rPr>
          <w:rFonts w:ascii="Times New Roman" w:hAnsi="Times New Roman"/>
          <w:sz w:val="24"/>
          <w:szCs w:val="28"/>
        </w:rPr>
        <w:t xml:space="preserve">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rsidR="0018323D" w:rsidRPr="00C911E3" w:rsidRDefault="0018323D">
      <w:pPr>
        <w:rPr>
          <w:rFonts w:ascii="Times New Roman" w:eastAsia="Times New Roman" w:hAnsi="Times New Roman" w:cs="Times New Roman"/>
          <w:sz w:val="24"/>
          <w:szCs w:val="28"/>
        </w:rPr>
      </w:pPr>
      <w:r w:rsidRPr="00C911E3">
        <w:rPr>
          <w:rFonts w:ascii="Times New Roman" w:hAnsi="Times New Roman"/>
          <w:sz w:val="24"/>
          <w:szCs w:val="28"/>
        </w:rPr>
        <w:br w:type="page"/>
      </w:r>
    </w:p>
    <w:p w:rsidR="0087673E" w:rsidRPr="00C911E3" w:rsidRDefault="007F34DC" w:rsidP="007F34DC">
      <w:pPr>
        <w:pStyle w:val="3"/>
        <w:ind w:firstLine="709"/>
        <w:jc w:val="both"/>
        <w:rPr>
          <w:rFonts w:ascii="Times New Roman" w:hAnsi="Times New Roman"/>
          <w:sz w:val="28"/>
          <w:szCs w:val="28"/>
        </w:rPr>
      </w:pPr>
      <w:bookmarkStart w:id="38" w:name="_Toc371415670"/>
      <w:bookmarkStart w:id="39" w:name="_Toc460593313"/>
      <w:r w:rsidRPr="00C911E3">
        <w:rPr>
          <w:rFonts w:ascii="Times New Roman" w:hAnsi="Times New Roman"/>
          <w:sz w:val="28"/>
          <w:szCs w:val="28"/>
        </w:rPr>
        <w:lastRenderedPageBreak/>
        <w:t>1.3.</w:t>
      </w:r>
      <w:r w:rsidR="00717C1B" w:rsidRPr="00C911E3">
        <w:rPr>
          <w:rFonts w:ascii="Times New Roman" w:hAnsi="Times New Roman"/>
          <w:sz w:val="28"/>
          <w:szCs w:val="28"/>
        </w:rPr>
        <w:t>5</w:t>
      </w:r>
      <w:r w:rsidRPr="00C911E3">
        <w:rPr>
          <w:rFonts w:ascii="Times New Roman" w:hAnsi="Times New Roman"/>
          <w:sz w:val="28"/>
          <w:szCs w:val="28"/>
        </w:rPr>
        <w:t xml:space="preserve">. </w:t>
      </w:r>
      <w:r w:rsidR="0087673E" w:rsidRPr="00C911E3">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p>
    <w:p w:rsidR="002B195F" w:rsidRPr="00C911E3" w:rsidRDefault="002B195F" w:rsidP="002B195F">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По данным, полученным от ресурсоснабжающей организации</w:t>
      </w:r>
      <w:r w:rsidR="007C339D" w:rsidRPr="00C911E3">
        <w:rPr>
          <w:rFonts w:ascii="Times New Roman" w:hAnsi="Times New Roman"/>
          <w:sz w:val="24"/>
          <w:szCs w:val="28"/>
        </w:rPr>
        <w:t>,</w:t>
      </w:r>
      <w:r w:rsidRPr="00C911E3">
        <w:rPr>
          <w:rFonts w:ascii="Times New Roman" w:hAnsi="Times New Roman"/>
          <w:sz w:val="24"/>
          <w:szCs w:val="28"/>
        </w:rPr>
        <w:t xml:space="preserve"> по факту</w:t>
      </w:r>
      <w:r w:rsidR="002D2FF0" w:rsidRPr="00C911E3">
        <w:rPr>
          <w:rFonts w:ascii="Times New Roman" w:hAnsi="Times New Roman"/>
          <w:sz w:val="24"/>
          <w:szCs w:val="28"/>
        </w:rPr>
        <w:t xml:space="preserve"> на</w:t>
      </w:r>
      <w:r w:rsidRPr="00C911E3">
        <w:rPr>
          <w:rFonts w:ascii="Times New Roman" w:hAnsi="Times New Roman"/>
          <w:sz w:val="24"/>
          <w:szCs w:val="28"/>
        </w:rPr>
        <w:t xml:space="preserve"> </w:t>
      </w:r>
      <w:r w:rsidR="00052103" w:rsidRPr="00C911E3">
        <w:rPr>
          <w:rFonts w:ascii="Times New Roman" w:hAnsi="Times New Roman"/>
          <w:sz w:val="24"/>
          <w:szCs w:val="28"/>
        </w:rPr>
        <w:t>Котельных</w:t>
      </w:r>
      <w:r w:rsidRPr="00C911E3">
        <w:rPr>
          <w:rFonts w:ascii="Times New Roman" w:hAnsi="Times New Roman"/>
          <w:sz w:val="24"/>
          <w:szCs w:val="28"/>
        </w:rPr>
        <w:t xml:space="preserve"> </w:t>
      </w:r>
      <w:r w:rsidR="00052103" w:rsidRPr="00C911E3">
        <w:rPr>
          <w:rFonts w:ascii="Times New Roman" w:hAnsi="Times New Roman"/>
          <w:sz w:val="24"/>
        </w:rPr>
        <w:t>Лежневского городского поселения</w:t>
      </w:r>
      <w:r w:rsidR="002D2FF0" w:rsidRPr="00C911E3">
        <w:rPr>
          <w:rFonts w:ascii="Times New Roman" w:hAnsi="Times New Roman"/>
          <w:sz w:val="24"/>
          <w:szCs w:val="28"/>
        </w:rPr>
        <w:t xml:space="preserve"> применяется температурный график 95/70 </w:t>
      </w:r>
      <w:r w:rsidR="002D2FF0" w:rsidRPr="00C911E3">
        <w:rPr>
          <w:rFonts w:ascii="Times New Roman" w:hAnsi="Times New Roman"/>
          <w:sz w:val="24"/>
          <w:szCs w:val="28"/>
          <w:vertAlign w:val="superscript"/>
        </w:rPr>
        <w:t>о</w:t>
      </w:r>
      <w:r w:rsidR="002D2FF0" w:rsidRPr="00C911E3">
        <w:rPr>
          <w:rFonts w:ascii="Times New Roman" w:hAnsi="Times New Roman"/>
          <w:sz w:val="24"/>
          <w:szCs w:val="28"/>
        </w:rPr>
        <w:t>С.</w:t>
      </w:r>
    </w:p>
    <w:p w:rsidR="0087673E" w:rsidRPr="00C911E3" w:rsidRDefault="007F34DC" w:rsidP="007F34DC">
      <w:pPr>
        <w:pStyle w:val="3"/>
        <w:jc w:val="both"/>
        <w:rPr>
          <w:rFonts w:ascii="Times New Roman" w:hAnsi="Times New Roman"/>
          <w:sz w:val="28"/>
          <w:szCs w:val="28"/>
        </w:rPr>
      </w:pPr>
      <w:bookmarkStart w:id="40" w:name="_Toc371415671"/>
      <w:bookmarkStart w:id="41" w:name="_Toc460593314"/>
      <w:r w:rsidRPr="00C911E3">
        <w:rPr>
          <w:rFonts w:ascii="Times New Roman" w:hAnsi="Times New Roman"/>
          <w:sz w:val="28"/>
          <w:szCs w:val="28"/>
        </w:rPr>
        <w:t>1.3.</w:t>
      </w:r>
      <w:r w:rsidR="00717C1B" w:rsidRPr="00C911E3">
        <w:rPr>
          <w:rFonts w:ascii="Times New Roman" w:hAnsi="Times New Roman"/>
          <w:sz w:val="28"/>
          <w:szCs w:val="28"/>
        </w:rPr>
        <w:t>6</w:t>
      </w:r>
      <w:r w:rsidRPr="00C911E3">
        <w:rPr>
          <w:rFonts w:ascii="Times New Roman" w:hAnsi="Times New Roman"/>
          <w:sz w:val="28"/>
          <w:szCs w:val="28"/>
        </w:rPr>
        <w:t xml:space="preserve">. </w:t>
      </w:r>
      <w:r w:rsidR="0087673E" w:rsidRPr="00C911E3">
        <w:rPr>
          <w:rFonts w:ascii="Times New Roman" w:hAnsi="Times New Roman"/>
          <w:sz w:val="28"/>
          <w:szCs w:val="28"/>
        </w:rPr>
        <w:t>Гидравлические режимы тепловых сетей и пьезометрические графики.</w:t>
      </w:r>
      <w:bookmarkEnd w:id="40"/>
      <w:bookmarkEnd w:id="41"/>
    </w:p>
    <w:p w:rsidR="008579F1" w:rsidRPr="00C911E3" w:rsidRDefault="008579F1" w:rsidP="008579F1">
      <w:pPr>
        <w:spacing w:after="0" w:line="360" w:lineRule="auto"/>
        <w:ind w:firstLine="540"/>
        <w:jc w:val="both"/>
        <w:rPr>
          <w:rFonts w:ascii="Times New Roman" w:eastAsia="Times New Roman" w:hAnsi="Times New Roman" w:cs="Times New Roman"/>
          <w:sz w:val="24"/>
          <w:szCs w:val="24"/>
        </w:rPr>
      </w:pPr>
      <w:bookmarkStart w:id="42" w:name="_Toc371415674"/>
      <w:r w:rsidRPr="00C911E3">
        <w:rPr>
          <w:rFonts w:ascii="Times New Roman" w:eastAsia="Times New Roman" w:hAnsi="Times New Roman" w:cs="Times New Roman"/>
          <w:sz w:val="24"/>
          <w:szCs w:val="24"/>
        </w:rPr>
        <w:t xml:space="preserve">Результаты выполненных теплогидравлических расчетов систем отопления </w:t>
      </w:r>
      <w:r w:rsidR="00052103" w:rsidRPr="00C911E3">
        <w:rPr>
          <w:rFonts w:ascii="Times New Roman" w:eastAsia="Times New Roman" w:hAnsi="Times New Roman" w:cs="Times New Roman"/>
          <w:sz w:val="24"/>
          <w:szCs w:val="24"/>
        </w:rPr>
        <w:t>котельных</w:t>
      </w:r>
      <w:r w:rsidR="006E4F47" w:rsidRPr="00C911E3">
        <w:rPr>
          <w:rFonts w:ascii="Times New Roman" w:eastAsia="Times New Roman" w:hAnsi="Times New Roman" w:cs="Times New Roman"/>
          <w:sz w:val="24"/>
          <w:szCs w:val="24"/>
        </w:rPr>
        <w:t xml:space="preserve"> </w:t>
      </w:r>
      <w:r w:rsidR="00052103" w:rsidRPr="00C911E3">
        <w:rPr>
          <w:rFonts w:ascii="Times New Roman" w:hAnsi="Times New Roman" w:cs="Times New Roman"/>
          <w:sz w:val="24"/>
          <w:szCs w:val="28"/>
        </w:rPr>
        <w:t>п. Лежнево</w:t>
      </w:r>
      <w:r w:rsidRPr="00C911E3">
        <w:rPr>
          <w:rFonts w:ascii="Times New Roman" w:eastAsia="Times New Roman" w:hAnsi="Times New Roman" w:cs="Times New Roman"/>
          <w:sz w:val="24"/>
          <w:szCs w:val="24"/>
        </w:rPr>
        <w:t xml:space="preserve"> представлены на схемах и пьезометрических графиках</w:t>
      </w:r>
      <w:r w:rsidR="002618D0" w:rsidRPr="00C911E3">
        <w:rPr>
          <w:rFonts w:ascii="Times New Roman" w:eastAsia="Times New Roman" w:hAnsi="Times New Roman" w:cs="Times New Roman"/>
          <w:sz w:val="24"/>
          <w:szCs w:val="24"/>
        </w:rPr>
        <w:t xml:space="preserve"> </w:t>
      </w:r>
      <w:r w:rsidR="006E4F47" w:rsidRPr="00C911E3">
        <w:rPr>
          <w:rFonts w:ascii="Times New Roman" w:eastAsia="Times New Roman" w:hAnsi="Times New Roman" w:cs="Times New Roman"/>
          <w:sz w:val="24"/>
          <w:szCs w:val="24"/>
        </w:rPr>
        <w:t>ниже.</w:t>
      </w:r>
    </w:p>
    <w:p w:rsidR="008579F1" w:rsidRPr="00C911E3" w:rsidRDefault="008579F1" w:rsidP="008579F1">
      <w:pPr>
        <w:pStyle w:val="a6"/>
        <w:spacing w:line="360" w:lineRule="auto"/>
        <w:ind w:firstLine="567"/>
        <w:jc w:val="both"/>
        <w:rPr>
          <w:rFonts w:ascii="Times New Roman" w:hAnsi="Times New Roman"/>
          <w:sz w:val="24"/>
          <w:szCs w:val="24"/>
        </w:rPr>
      </w:pPr>
      <w:r w:rsidRPr="00C911E3">
        <w:rPr>
          <w:rFonts w:ascii="Times New Roman" w:hAnsi="Times New Roman"/>
          <w:sz w:val="24"/>
          <w:szCs w:val="24"/>
        </w:rPr>
        <w:t>С целью приведения систем</w:t>
      </w:r>
      <w:r w:rsidR="006E4F47" w:rsidRPr="00C911E3">
        <w:rPr>
          <w:rFonts w:ascii="Times New Roman" w:hAnsi="Times New Roman"/>
          <w:sz w:val="24"/>
          <w:szCs w:val="24"/>
        </w:rPr>
        <w:t>ы</w:t>
      </w:r>
      <w:r w:rsidRPr="00C911E3">
        <w:rPr>
          <w:rFonts w:ascii="Times New Roman" w:hAnsi="Times New Roman"/>
          <w:sz w:val="24"/>
          <w:szCs w:val="24"/>
        </w:rPr>
        <w:t xml:space="preserve">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w:t>
      </w:r>
      <w:r w:rsidR="00560764" w:rsidRPr="00C911E3">
        <w:rPr>
          <w:rFonts w:ascii="Times New Roman" w:hAnsi="Times New Roman"/>
          <w:sz w:val="24"/>
          <w:szCs w:val="24"/>
        </w:rPr>
        <w:t xml:space="preserve"> и провести замену участков тепловых сетей с повышенными гидравлическими потерями</w:t>
      </w:r>
      <w:r w:rsidRPr="00C911E3">
        <w:rPr>
          <w:rFonts w:ascii="Times New Roman" w:hAnsi="Times New Roman"/>
          <w:sz w:val="24"/>
          <w:szCs w:val="24"/>
        </w:rPr>
        <w:t>.</w:t>
      </w:r>
      <w:r w:rsidR="00E65789" w:rsidRPr="00C911E3">
        <w:rPr>
          <w:rFonts w:ascii="Times New Roman" w:hAnsi="Times New Roman"/>
          <w:sz w:val="24"/>
          <w:szCs w:val="24"/>
        </w:rPr>
        <w:t xml:space="preserve"> </w:t>
      </w:r>
    </w:p>
    <w:p w:rsidR="00430263" w:rsidRPr="00C911E3" w:rsidRDefault="002D2FF0" w:rsidP="00430263">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При проведении работы были воспроизведены характеристики режима эксплуатации тепловых сетей </w:t>
      </w:r>
      <w:r w:rsidR="00F201E5" w:rsidRPr="00C911E3">
        <w:rPr>
          <w:rFonts w:ascii="Times New Roman" w:eastAsia="Times New Roman" w:hAnsi="Times New Roman" w:cs="Times New Roman"/>
          <w:sz w:val="24"/>
          <w:szCs w:val="24"/>
        </w:rPr>
        <w:t>п. Лежнево</w:t>
      </w:r>
      <w:r w:rsidRPr="00C911E3">
        <w:rPr>
          <w:rFonts w:ascii="Times New Roman" w:eastAsia="Times New Roman" w:hAnsi="Times New Roman" w:cs="Times New Roman"/>
          <w:sz w:val="24"/>
          <w:szCs w:val="24"/>
        </w:rPr>
        <w:t xml:space="preserve">,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sidRPr="00C911E3">
        <w:rPr>
          <w:rFonts w:ascii="Times New Roman" w:eastAsia="Times New Roman" w:hAnsi="Times New Roman" w:cs="Times New Roman"/>
          <w:sz w:val="24"/>
          <w:szCs w:val="24"/>
          <w:vertAlign w:val="subscript"/>
        </w:rPr>
        <w:t>01</w:t>
      </w:r>
      <w:r w:rsidRPr="00C911E3">
        <w:rPr>
          <w:rFonts w:ascii="Times New Roman" w:eastAsia="Times New Roman" w:hAnsi="Times New Roman" w:cs="Times New Roman"/>
          <w:sz w:val="24"/>
          <w:szCs w:val="24"/>
        </w:rPr>
        <w:t xml:space="preserve">/τ </w:t>
      </w:r>
      <w:r w:rsidRPr="00C911E3">
        <w:rPr>
          <w:rFonts w:ascii="Times New Roman" w:eastAsia="Times New Roman" w:hAnsi="Times New Roman" w:cs="Times New Roman"/>
          <w:sz w:val="24"/>
          <w:szCs w:val="24"/>
          <w:vertAlign w:val="subscript"/>
        </w:rPr>
        <w:t xml:space="preserve">02 </w:t>
      </w:r>
      <w:r w:rsidRPr="00C911E3">
        <w:rPr>
          <w:rFonts w:ascii="Times New Roman" w:eastAsia="Times New Roman" w:hAnsi="Times New Roman" w:cs="Times New Roman"/>
          <w:sz w:val="24"/>
          <w:szCs w:val="24"/>
        </w:rPr>
        <w:t xml:space="preserve">= 95/70 ºС.  </w:t>
      </w:r>
      <w:r w:rsidR="00430263" w:rsidRPr="00C911E3">
        <w:rPr>
          <w:rFonts w:ascii="Times New Roman" w:eastAsia="Times New Roman" w:hAnsi="Times New Roman" w:cs="Times New Roman"/>
          <w:sz w:val="24"/>
          <w:szCs w:val="24"/>
        </w:rPr>
        <w:t>Пьезометрические графики приведены в режиме наладки.</w:t>
      </w:r>
    </w:p>
    <w:p w:rsidR="009D0083" w:rsidRPr="003659EE" w:rsidRDefault="009D0083" w:rsidP="009D0083">
      <w:pPr>
        <w:spacing w:after="0" w:line="360" w:lineRule="auto"/>
        <w:ind w:firstLine="540"/>
        <w:jc w:val="both"/>
        <w:rPr>
          <w:rFonts w:ascii="Times New Roman" w:eastAsia="Times New Roman" w:hAnsi="Times New Roman" w:cs="Times New Roman"/>
          <w:sz w:val="24"/>
          <w:szCs w:val="24"/>
        </w:rPr>
      </w:pPr>
      <w:r w:rsidRPr="00951B80">
        <w:rPr>
          <w:rFonts w:ascii="Times New Roman" w:eastAsia="Times New Roman" w:hAnsi="Times New Roman" w:cs="Times New Roman"/>
          <w:sz w:val="24"/>
          <w:szCs w:val="24"/>
        </w:rPr>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Pr="00951B80">
        <w:rPr>
          <w:rFonts w:ascii="Times New Roman" w:eastAsia="Times New Roman" w:hAnsi="Times New Roman" w:cs="Times New Roman"/>
          <w:sz w:val="28"/>
          <w:szCs w:val="28"/>
        </w:rPr>
        <w:t xml:space="preserve"> </w:t>
      </w:r>
      <w:r w:rsidRPr="00951B80">
        <w:rPr>
          <w:rFonts w:ascii="Times New Roman" w:eastAsia="Times New Roman" w:hAnsi="Times New Roman" w:cs="Times New Roman"/>
          <w:sz w:val="24"/>
          <w:szCs w:val="24"/>
        </w:rPr>
        <w:t>Участки тепловых сетей голубого и зеленого цвета имеют допустимые удельные гидравлические потери - до 15 мм/м.</w:t>
      </w:r>
    </w:p>
    <w:p w:rsidR="00430263" w:rsidRPr="00C911E3" w:rsidRDefault="00430263"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br w:type="page"/>
      </w:r>
    </w:p>
    <w:p w:rsidR="00430263" w:rsidRPr="00C911E3" w:rsidRDefault="00AB04CD" w:rsidP="00430263">
      <w:pPr>
        <w:spacing w:after="0" w:line="360" w:lineRule="auto"/>
        <w:ind w:firstLine="540"/>
        <w:rPr>
          <w:u w:val="single"/>
        </w:rPr>
      </w:pPr>
      <w:r w:rsidRPr="00C911E3">
        <w:rPr>
          <w:rFonts w:ascii="Times New Roman" w:eastAsia="Times New Roman" w:hAnsi="Times New Roman" w:cs="Times New Roman"/>
          <w:sz w:val="24"/>
          <w:szCs w:val="24"/>
          <w:u w:val="single"/>
        </w:rPr>
        <w:lastRenderedPageBreak/>
        <w:t>Котельная ОБУЗ Лежневская ЦРБ</w:t>
      </w:r>
    </w:p>
    <w:p w:rsidR="00430263" w:rsidRPr="00C911E3" w:rsidRDefault="00430263" w:rsidP="00430263">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6</w:t>
        </w:r>
      </w:fldSimple>
    </w:p>
    <w:p w:rsidR="00430263" w:rsidRPr="00C911E3" w:rsidRDefault="00430263" w:rsidP="00430263">
      <w:pPr>
        <w:spacing w:after="0" w:line="360" w:lineRule="auto"/>
        <w:ind w:firstLine="540"/>
      </w:pPr>
      <w:r w:rsidRPr="00C911E3">
        <w:rPr>
          <w:noProof/>
        </w:rPr>
        <w:drawing>
          <wp:inline distT="0" distB="0" distL="0" distR="0" wp14:anchorId="35592092" wp14:editId="37434FB7">
            <wp:extent cx="6390167" cy="8048846"/>
            <wp:effectExtent l="0" t="0" r="0" b="0"/>
            <wp:docPr id="30" name="Рисунок 30" descr="C:\Users\1\Desktop\Лежнево\Выгрузка\Гидравлика\ц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ежнево\Выгрузка\Гидравлика\цр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005" cy="8048642"/>
                    </a:xfrm>
                    <a:prstGeom prst="rect">
                      <a:avLst/>
                    </a:prstGeom>
                    <a:noFill/>
                    <a:ln>
                      <a:noFill/>
                    </a:ln>
                  </pic:spPr>
                </pic:pic>
              </a:graphicData>
            </a:graphic>
          </wp:inline>
        </w:drawing>
      </w:r>
    </w:p>
    <w:p w:rsidR="00430263" w:rsidRPr="00C911E3" w:rsidRDefault="00430263" w:rsidP="00430263">
      <w:pPr>
        <w:pStyle w:val="aff0"/>
        <w:keepNext/>
        <w:jc w:val="right"/>
      </w:pPr>
      <w:r w:rsidRPr="00C911E3">
        <w:lastRenderedPageBreak/>
        <w:t xml:space="preserve">График </w:t>
      </w:r>
      <w:fldSimple w:instr=" STYLEREF 1 \s ">
        <w:r w:rsidR="004B24AB">
          <w:rPr>
            <w:noProof/>
          </w:rPr>
          <w:t>1</w:t>
        </w:r>
      </w:fldSimple>
      <w:r w:rsidRPr="00C911E3">
        <w:t>.</w:t>
      </w:r>
      <w:fldSimple w:instr=" SEQ График \* ARABIC \s 1 ">
        <w:r w:rsidR="004B24AB">
          <w:rPr>
            <w:noProof/>
          </w:rPr>
          <w:t>1</w:t>
        </w:r>
      </w:fldSimple>
    </w:p>
    <w:p w:rsidR="00AB04CD" w:rsidRPr="00C911E3" w:rsidRDefault="00AB04CD"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2C55EEAE" wp14:editId="77B262D2">
            <wp:extent cx="6390005" cy="38218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9D0083" w:rsidRDefault="009D0083" w:rsidP="009D0083">
      <w:pPr>
        <w:pStyle w:val="aff0"/>
        <w:keepNext/>
        <w:jc w:val="right"/>
      </w:pPr>
      <w:r>
        <w:t xml:space="preserve">Таблица </w:t>
      </w:r>
      <w:fldSimple w:instr=" STYLEREF 1 \s ">
        <w:r>
          <w:rPr>
            <w:noProof/>
          </w:rPr>
          <w:t>1</w:t>
        </w:r>
      </w:fldSimple>
      <w:r>
        <w:t>.</w:t>
      </w:r>
      <w:fldSimple w:instr=" SEQ Таблица \* ARABIC \s 1 ">
        <w:r>
          <w:rPr>
            <w:noProof/>
          </w:rPr>
          <w:t>23</w:t>
        </w:r>
      </w:fldSimple>
    </w:p>
    <w:tbl>
      <w:tblPr>
        <w:tblW w:w="5000" w:type="pct"/>
        <w:jc w:val="center"/>
        <w:tblLayout w:type="fixed"/>
        <w:tblLook w:val="04A0" w:firstRow="1" w:lastRow="0" w:firstColumn="1" w:lastColumn="0" w:noHBand="0" w:noVBand="1"/>
      </w:tblPr>
      <w:tblGrid>
        <w:gridCol w:w="816"/>
        <w:gridCol w:w="872"/>
        <w:gridCol w:w="1005"/>
        <w:gridCol w:w="683"/>
        <w:gridCol w:w="952"/>
        <w:gridCol w:w="950"/>
        <w:gridCol w:w="701"/>
        <w:gridCol w:w="699"/>
        <w:gridCol w:w="849"/>
        <w:gridCol w:w="929"/>
        <w:gridCol w:w="1079"/>
        <w:gridCol w:w="744"/>
      </w:tblGrid>
      <w:tr w:rsidR="009D0083" w:rsidRPr="009D0083" w:rsidTr="009D0083">
        <w:trPr>
          <w:trHeight w:val="300"/>
          <w:jc w:val="center"/>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sz w:val="20"/>
                <w:szCs w:val="20"/>
              </w:rPr>
              <w:br w:type="page"/>
            </w:r>
            <w:r w:rsidRPr="009D0083">
              <w:rPr>
                <w:rFonts w:ascii="Times New Roman" w:eastAsia="Times New Roman" w:hAnsi="Times New Roman" w:cs="Times New Roman"/>
                <w:bCs/>
                <w:color w:val="000000"/>
                <w:sz w:val="20"/>
                <w:szCs w:val="20"/>
              </w:rPr>
              <w:t>Наименование</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на вводе в систему, м</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камеры смешения, мм</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Номер элеватора</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сопла элеватора, мм</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элеватором, м</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Количество шайб</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шайбы, мм</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шайбой, м</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подпор. шайбы, мм</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подпор. шайбой, м</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в системе, м</w:t>
            </w:r>
          </w:p>
        </w:tc>
      </w:tr>
      <w:tr w:rsidR="009D0083" w:rsidRPr="009D0083" w:rsidTr="009D0083">
        <w:trPr>
          <w:trHeight w:val="300"/>
          <w:jc w:val="center"/>
        </w:trPr>
        <w:tc>
          <w:tcPr>
            <w:tcW w:w="397" w:type="pct"/>
            <w:tcBorders>
              <w:top w:val="nil"/>
              <w:left w:val="single" w:sz="4" w:space="0" w:color="auto"/>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r w:rsidRPr="009D0083">
              <w:rPr>
                <w:rFonts w:ascii="Times New Roman" w:eastAsia="Times New Roman" w:hAnsi="Times New Roman" w:cs="Times New Roman"/>
                <w:color w:val="000000"/>
                <w:sz w:val="20"/>
                <w:szCs w:val="20"/>
              </w:rPr>
              <w:t>Котельная ЦРБ</w:t>
            </w:r>
          </w:p>
        </w:tc>
        <w:tc>
          <w:tcPr>
            <w:tcW w:w="42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8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41"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40"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1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5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525"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6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,Гараж РОВД</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20,67</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8,1</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19,67</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,Дет.отд.</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22,76</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9,3</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21,76</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,Дом №11</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21,09</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9,6</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20,09</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,Прачечная</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24,44</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7,9</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23,44</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,Род.отд.</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23,5</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8</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22,5</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,Скор.помощ</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24,15</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5</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23,15</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,Хир.отд.</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24,38</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7,3</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23,38</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,ЦБР</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20,57</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6,5</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19,57</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,Шк.№10 филиал</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20,61</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6,5</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19,61</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,Щит.дом</w:t>
            </w:r>
          </w:p>
        </w:tc>
        <w:tc>
          <w:tcPr>
            <w:tcW w:w="4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24,13</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4,1</w:t>
            </w:r>
          </w:p>
        </w:tc>
        <w:tc>
          <w:tcPr>
            <w:tcW w:w="41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23,13</w:t>
            </w:r>
          </w:p>
        </w:tc>
        <w:tc>
          <w:tcPr>
            <w:tcW w:w="45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bl>
    <w:p w:rsidR="00430263" w:rsidRPr="00C911E3" w:rsidRDefault="00430263" w:rsidP="00AB04CD">
      <w:pPr>
        <w:spacing w:after="0" w:line="360" w:lineRule="auto"/>
        <w:ind w:firstLine="540"/>
        <w:jc w:val="both"/>
        <w:rPr>
          <w:rFonts w:ascii="Times New Roman" w:eastAsia="Times New Roman" w:hAnsi="Times New Roman" w:cs="Times New Roman"/>
          <w:sz w:val="24"/>
          <w:szCs w:val="24"/>
        </w:rPr>
      </w:pPr>
    </w:p>
    <w:p w:rsidR="009D0083" w:rsidRDefault="009D0083" w:rsidP="00AB04CD">
      <w:pPr>
        <w:spacing w:after="0" w:line="360" w:lineRule="auto"/>
        <w:ind w:firstLine="5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AB04CD" w:rsidRPr="00C911E3" w:rsidRDefault="00AB04CD" w:rsidP="00AB04CD">
      <w:pPr>
        <w:spacing w:after="0" w:line="360" w:lineRule="auto"/>
        <w:ind w:firstLine="540"/>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lastRenderedPageBreak/>
        <w:t>Котельная МСОШ № 11</w:t>
      </w:r>
    </w:p>
    <w:p w:rsidR="00430263" w:rsidRPr="00C911E3" w:rsidRDefault="00430263" w:rsidP="00430263">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7</w:t>
        </w:r>
      </w:fldSimple>
    </w:p>
    <w:p w:rsidR="00430263" w:rsidRPr="00C911E3" w:rsidRDefault="00430263"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11861BC9" wp14:editId="60E4AD7B">
            <wp:extent cx="6390167" cy="8048846"/>
            <wp:effectExtent l="0" t="0" r="0" b="0"/>
            <wp:docPr id="31" name="Рисунок 31" descr="C:\Users\1\Desktop\Лежнево\Выгрузка\Гидравлика\школ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ежнево\Выгрузка\Гидравлика\школа 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0005" cy="8048642"/>
                    </a:xfrm>
                    <a:prstGeom prst="rect">
                      <a:avLst/>
                    </a:prstGeom>
                    <a:noFill/>
                    <a:ln>
                      <a:noFill/>
                    </a:ln>
                  </pic:spPr>
                </pic:pic>
              </a:graphicData>
            </a:graphic>
          </wp:inline>
        </w:drawing>
      </w:r>
    </w:p>
    <w:p w:rsidR="00430263" w:rsidRPr="00C911E3" w:rsidRDefault="00430263" w:rsidP="00430263">
      <w:pPr>
        <w:pStyle w:val="aff0"/>
        <w:keepNext/>
        <w:jc w:val="right"/>
      </w:pPr>
      <w:r w:rsidRPr="00C911E3">
        <w:lastRenderedPageBreak/>
        <w:t xml:space="preserve">График </w:t>
      </w:r>
      <w:fldSimple w:instr=" STYLEREF 1 \s ">
        <w:r w:rsidR="004B24AB">
          <w:rPr>
            <w:noProof/>
          </w:rPr>
          <w:t>1</w:t>
        </w:r>
      </w:fldSimple>
      <w:r w:rsidRPr="00C911E3">
        <w:t>.</w:t>
      </w:r>
      <w:fldSimple w:instr=" SEQ График \* ARABIC \s 1 ">
        <w:r w:rsidR="004B24AB">
          <w:rPr>
            <w:noProof/>
          </w:rPr>
          <w:t>2</w:t>
        </w:r>
      </w:fldSimple>
    </w:p>
    <w:p w:rsidR="00AB04CD" w:rsidRPr="00C911E3" w:rsidRDefault="00AB04CD"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3FE0421E" wp14:editId="19554B19">
            <wp:extent cx="6390005" cy="382181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9D0083" w:rsidRPr="00C911E3" w:rsidRDefault="009D0083" w:rsidP="00AB04CD">
      <w:pPr>
        <w:spacing w:after="0" w:line="360" w:lineRule="auto"/>
        <w:ind w:firstLine="540"/>
        <w:jc w:val="both"/>
        <w:rPr>
          <w:rFonts w:ascii="Times New Roman" w:eastAsia="Times New Roman" w:hAnsi="Times New Roman" w:cs="Times New Roman"/>
          <w:sz w:val="24"/>
          <w:szCs w:val="24"/>
        </w:rPr>
      </w:pPr>
    </w:p>
    <w:p w:rsidR="009D0083" w:rsidRDefault="009D0083" w:rsidP="009D0083">
      <w:pPr>
        <w:pStyle w:val="aff0"/>
        <w:keepNext/>
        <w:jc w:val="right"/>
      </w:pPr>
      <w:r>
        <w:t xml:space="preserve">Таблица </w:t>
      </w:r>
      <w:fldSimple w:instr=" STYLEREF 1 \s ">
        <w:r>
          <w:rPr>
            <w:noProof/>
          </w:rPr>
          <w:t>1</w:t>
        </w:r>
      </w:fldSimple>
      <w:r>
        <w:t>.</w:t>
      </w:r>
      <w:fldSimple w:instr=" SEQ Таблица \* ARABIC \s 1 ">
        <w:r>
          <w:rPr>
            <w:noProof/>
          </w:rPr>
          <w:t>24</w:t>
        </w:r>
      </w:fldSimple>
    </w:p>
    <w:tbl>
      <w:tblPr>
        <w:tblW w:w="5000" w:type="pct"/>
        <w:jc w:val="center"/>
        <w:tblLook w:val="04A0" w:firstRow="1" w:lastRow="0" w:firstColumn="1" w:lastColumn="0" w:noHBand="0" w:noVBand="1"/>
      </w:tblPr>
      <w:tblGrid>
        <w:gridCol w:w="621"/>
        <w:gridCol w:w="1005"/>
        <w:gridCol w:w="1014"/>
        <w:gridCol w:w="686"/>
        <w:gridCol w:w="958"/>
        <w:gridCol w:w="957"/>
        <w:gridCol w:w="705"/>
        <w:gridCol w:w="704"/>
        <w:gridCol w:w="855"/>
        <w:gridCol w:w="937"/>
        <w:gridCol w:w="1088"/>
        <w:gridCol w:w="749"/>
      </w:tblGrid>
      <w:tr w:rsidR="009D0083" w:rsidRPr="009D0083" w:rsidTr="009D0083">
        <w:trPr>
          <w:trHeight w:val="300"/>
          <w:jc w:val="center"/>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Наименование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Напор на вводе в систему, м</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Диам. камеры смешения, мм</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Номер элеватора</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Диам. сопла элеватора, мм</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Дрос. напор элеватором, м</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Количество шайб</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Диам. шайбы, мм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Дрос. напор шайбой, м</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Диам. подпор. шайбы, мм</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Дрос. напор подпор. шайбой, м</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rPr>
            </w:pPr>
            <w:r w:rsidRPr="009D0083">
              <w:rPr>
                <w:rFonts w:ascii="Times New Roman" w:eastAsia="Times New Roman" w:hAnsi="Times New Roman" w:cs="Times New Roman"/>
                <w:bCs/>
                <w:color w:val="000000"/>
              </w:rPr>
              <w:t>Напор в системе, м</w:t>
            </w:r>
          </w:p>
        </w:tc>
      </w:tr>
      <w:tr w:rsidR="009D0083" w:rsidRPr="009D0083" w:rsidTr="009D0083">
        <w:trPr>
          <w:trHeight w:val="300"/>
          <w:jc w:val="center"/>
        </w:trPr>
        <w:tc>
          <w:tcPr>
            <w:tcW w:w="302" w:type="pct"/>
            <w:tcBorders>
              <w:top w:val="nil"/>
              <w:left w:val="single" w:sz="4" w:space="0" w:color="auto"/>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r w:rsidRPr="009D0083">
              <w:rPr>
                <w:rFonts w:ascii="Times New Roman" w:eastAsia="Times New Roman" w:hAnsi="Times New Roman" w:cs="Times New Roman"/>
                <w:color w:val="000000"/>
              </w:rPr>
              <w:t>Котельная</w:t>
            </w:r>
          </w:p>
        </w:tc>
        <w:tc>
          <w:tcPr>
            <w:tcW w:w="48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49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4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4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34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41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45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52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c>
          <w:tcPr>
            <w:tcW w:w="36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rPr>
            </w:pPr>
          </w:p>
        </w:tc>
      </w:tr>
      <w:tr w:rsidR="009D0083" w:rsidRPr="009D0083" w:rsidTr="009D0083">
        <w:trPr>
          <w:trHeight w:val="255"/>
          <w:jc w:val="center"/>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,Школа №11</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15,37</w:t>
            </w:r>
          </w:p>
        </w:tc>
        <w:tc>
          <w:tcPr>
            <w:tcW w:w="49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15,1</w:t>
            </w:r>
          </w:p>
        </w:tc>
        <w:tc>
          <w:tcPr>
            <w:tcW w:w="41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14,37</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bl>
    <w:p w:rsidR="00430263" w:rsidRPr="00C911E3" w:rsidRDefault="00430263" w:rsidP="00AB04CD">
      <w:pPr>
        <w:spacing w:after="0" w:line="360" w:lineRule="auto"/>
        <w:ind w:firstLine="540"/>
        <w:jc w:val="both"/>
        <w:rPr>
          <w:rFonts w:ascii="Times New Roman" w:eastAsia="Times New Roman" w:hAnsi="Times New Roman" w:cs="Times New Roman"/>
          <w:sz w:val="24"/>
          <w:szCs w:val="24"/>
        </w:rPr>
      </w:pPr>
    </w:p>
    <w:p w:rsidR="009D0083" w:rsidRDefault="009D0083" w:rsidP="00AB04CD">
      <w:pPr>
        <w:spacing w:after="0" w:line="360" w:lineRule="auto"/>
        <w:ind w:firstLine="5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AB04CD" w:rsidRPr="00C911E3" w:rsidRDefault="00AB04CD" w:rsidP="00AB04CD">
      <w:pPr>
        <w:spacing w:after="0" w:line="360" w:lineRule="auto"/>
        <w:ind w:firstLine="540"/>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lastRenderedPageBreak/>
        <w:t>Котельная ул. Ивановская, 30</w:t>
      </w:r>
    </w:p>
    <w:p w:rsidR="00430263" w:rsidRPr="00C911E3" w:rsidRDefault="00430263" w:rsidP="00430263">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8</w:t>
        </w:r>
      </w:fldSimple>
    </w:p>
    <w:p w:rsidR="00430263" w:rsidRPr="00C911E3" w:rsidRDefault="00430263" w:rsidP="00AB04CD">
      <w:pPr>
        <w:spacing w:after="0" w:line="360" w:lineRule="auto"/>
        <w:ind w:firstLine="540"/>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noProof/>
          <w:sz w:val="24"/>
          <w:szCs w:val="24"/>
          <w:u w:val="single"/>
        </w:rPr>
        <w:drawing>
          <wp:inline distT="0" distB="0" distL="0" distR="0" wp14:anchorId="782EBB85" wp14:editId="33DCDB6C">
            <wp:extent cx="6390167" cy="8442251"/>
            <wp:effectExtent l="0" t="0" r="0" b="0"/>
            <wp:docPr id="32" name="Рисунок 32" descr="C:\Users\1\Desktop\Лежнево\Выгрузка\Гидравлика\и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ежнево\Выгрузка\Гидравлика\ива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005" cy="8442037"/>
                    </a:xfrm>
                    <a:prstGeom prst="rect">
                      <a:avLst/>
                    </a:prstGeom>
                    <a:noFill/>
                    <a:ln>
                      <a:noFill/>
                    </a:ln>
                  </pic:spPr>
                </pic:pic>
              </a:graphicData>
            </a:graphic>
          </wp:inline>
        </w:drawing>
      </w:r>
    </w:p>
    <w:p w:rsidR="00430263" w:rsidRPr="00C911E3" w:rsidRDefault="00430263" w:rsidP="00430263">
      <w:pPr>
        <w:pStyle w:val="aff0"/>
        <w:keepNext/>
        <w:jc w:val="right"/>
      </w:pPr>
      <w:r w:rsidRPr="00C911E3">
        <w:lastRenderedPageBreak/>
        <w:t xml:space="preserve">График </w:t>
      </w:r>
      <w:fldSimple w:instr=" STYLEREF 1 \s ">
        <w:r w:rsidR="004B24AB">
          <w:rPr>
            <w:noProof/>
          </w:rPr>
          <w:t>1</w:t>
        </w:r>
      </w:fldSimple>
      <w:r w:rsidRPr="00C911E3">
        <w:t>.</w:t>
      </w:r>
      <w:fldSimple w:instr=" SEQ График \* ARABIC \s 1 ">
        <w:r w:rsidR="004B24AB">
          <w:rPr>
            <w:noProof/>
          </w:rPr>
          <w:t>3</w:t>
        </w:r>
      </w:fldSimple>
    </w:p>
    <w:p w:rsidR="00AB04CD" w:rsidRPr="00C911E3" w:rsidRDefault="00AB04CD"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3ADA8CAF" wp14:editId="6D53F63B">
            <wp:extent cx="6390005" cy="382181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9D0083" w:rsidRDefault="009D0083" w:rsidP="009D0083">
      <w:pPr>
        <w:pStyle w:val="aff0"/>
        <w:keepNext/>
        <w:jc w:val="right"/>
      </w:pPr>
      <w:r>
        <w:t xml:space="preserve">Таблица </w:t>
      </w:r>
      <w:fldSimple w:instr=" STYLEREF 1 \s ">
        <w:r>
          <w:rPr>
            <w:noProof/>
          </w:rPr>
          <w:t>1</w:t>
        </w:r>
      </w:fldSimple>
      <w:r>
        <w:t>.</w:t>
      </w:r>
      <w:fldSimple w:instr=" SEQ Таблица \* ARABIC \s 1 ">
        <w:r>
          <w:rPr>
            <w:noProof/>
          </w:rPr>
          <w:t>25</w:t>
        </w:r>
      </w:fldSimple>
    </w:p>
    <w:tbl>
      <w:tblPr>
        <w:tblW w:w="5000" w:type="pct"/>
        <w:tblLayout w:type="fixed"/>
        <w:tblLook w:val="04A0" w:firstRow="1" w:lastRow="0" w:firstColumn="1" w:lastColumn="0" w:noHBand="0" w:noVBand="1"/>
      </w:tblPr>
      <w:tblGrid>
        <w:gridCol w:w="958"/>
        <w:gridCol w:w="993"/>
        <w:gridCol w:w="752"/>
        <w:gridCol w:w="685"/>
        <w:gridCol w:w="958"/>
        <w:gridCol w:w="952"/>
        <w:gridCol w:w="685"/>
        <w:gridCol w:w="705"/>
        <w:gridCol w:w="845"/>
        <w:gridCol w:w="937"/>
        <w:gridCol w:w="1077"/>
        <w:gridCol w:w="732"/>
      </w:tblGrid>
      <w:tr w:rsidR="009D0083" w:rsidRPr="009D0083" w:rsidTr="009D0083">
        <w:trPr>
          <w:trHeight w:val="30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sz w:val="20"/>
                <w:szCs w:val="20"/>
              </w:rPr>
              <w:br w:type="page"/>
            </w:r>
            <w:r w:rsidRPr="009D0083">
              <w:rPr>
                <w:rFonts w:ascii="Times New Roman" w:eastAsia="Times New Roman" w:hAnsi="Times New Roman" w:cs="Times New Roman"/>
                <w:bCs/>
                <w:color w:val="000000"/>
                <w:sz w:val="20"/>
                <w:szCs w:val="20"/>
              </w:rPr>
              <w:t>Наименование</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на вводе в систему, м</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камеры смешения, мм</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Номер элеватора</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сопла элеватора, мм</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элеватором, м</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Количество шайб</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шайбы, мм</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шайбой, м</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подпор. шайбы, мм</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подпор. шайбой, м</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в системе, м</w:t>
            </w:r>
          </w:p>
        </w:tc>
      </w:tr>
      <w:tr w:rsidR="009D0083" w:rsidRPr="009D0083" w:rsidTr="009D0083">
        <w:trPr>
          <w:trHeight w:val="300"/>
        </w:trPr>
        <w:tc>
          <w:tcPr>
            <w:tcW w:w="466" w:type="pct"/>
            <w:tcBorders>
              <w:top w:val="nil"/>
              <w:left w:val="single" w:sz="4" w:space="0" w:color="auto"/>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r w:rsidRPr="009D0083">
              <w:rPr>
                <w:rFonts w:ascii="Times New Roman" w:eastAsia="Times New Roman" w:hAnsi="Times New Roman" w:cs="Times New Roman"/>
                <w:color w:val="000000"/>
                <w:sz w:val="20"/>
                <w:szCs w:val="20"/>
              </w:rPr>
              <w:t>Источник</w:t>
            </w:r>
          </w:p>
        </w:tc>
        <w:tc>
          <w:tcPr>
            <w:tcW w:w="48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4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11"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5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52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5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Свердлова,1</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27,49</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6,5</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26,49</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Свердлова,3</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25,86</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9,7</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24,86</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Свердлова,7</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28,78</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6,1</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27,78</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Свердлова,9</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28,71</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13,7</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27,71</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Свердлова,д/с</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27,83</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7,8</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26,83</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Ивановская,32</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27,71</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7,3</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26,71</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Ивановская,32а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25,43</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9,6</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24,43</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Ивановская,34</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27</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7,8</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Ивановская,34а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23,85</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10,3</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22,85</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Ивановская,36</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26,87</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6,8</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25,87</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lastRenderedPageBreak/>
              <w:t>Ивановская,36а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10,3</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Ивановская,38</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26,25</w:t>
            </w:r>
          </w:p>
        </w:tc>
        <w:tc>
          <w:tcPr>
            <w:tcW w:w="3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11,9</w:t>
            </w:r>
          </w:p>
        </w:tc>
        <w:tc>
          <w:tcPr>
            <w:tcW w:w="411"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25,25</w:t>
            </w:r>
          </w:p>
        </w:tc>
        <w:tc>
          <w:tcPr>
            <w:tcW w:w="4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bl>
    <w:p w:rsidR="00430263" w:rsidRPr="00C911E3" w:rsidRDefault="00430263" w:rsidP="00AB04CD">
      <w:pPr>
        <w:spacing w:after="0" w:line="360" w:lineRule="auto"/>
        <w:ind w:firstLine="540"/>
        <w:jc w:val="both"/>
        <w:rPr>
          <w:rFonts w:ascii="Times New Roman" w:eastAsia="Times New Roman" w:hAnsi="Times New Roman" w:cs="Times New Roman"/>
          <w:sz w:val="24"/>
          <w:szCs w:val="24"/>
        </w:rPr>
      </w:pPr>
    </w:p>
    <w:p w:rsidR="009D0083" w:rsidRDefault="009D0083" w:rsidP="00AB04CD">
      <w:pPr>
        <w:spacing w:after="0" w:line="360" w:lineRule="auto"/>
        <w:ind w:firstLine="5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AB04CD" w:rsidRPr="00C911E3" w:rsidRDefault="00AB04CD" w:rsidP="00AB04CD">
      <w:pPr>
        <w:spacing w:after="0" w:line="360" w:lineRule="auto"/>
        <w:ind w:firstLine="540"/>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lastRenderedPageBreak/>
        <w:t>Котельная ул. Фабричная, д.20/1</w:t>
      </w:r>
    </w:p>
    <w:p w:rsidR="00430263" w:rsidRPr="00C911E3" w:rsidRDefault="00430263" w:rsidP="00430263">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9</w:t>
        </w:r>
      </w:fldSimple>
    </w:p>
    <w:p w:rsidR="00430263" w:rsidRPr="00C911E3" w:rsidRDefault="00430263" w:rsidP="00430263">
      <w:pPr>
        <w:pStyle w:val="aff0"/>
        <w:keepNext/>
        <w:jc w:val="right"/>
      </w:pPr>
      <w:r w:rsidRPr="00C911E3">
        <w:rPr>
          <w:noProof/>
        </w:rPr>
        <w:drawing>
          <wp:inline distT="0" distB="0" distL="0" distR="0" wp14:anchorId="491A1B69" wp14:editId="099A6D3B">
            <wp:extent cx="6390005" cy="4404958"/>
            <wp:effectExtent l="0" t="0" r="0" b="0"/>
            <wp:docPr id="33" name="Рисунок 33" descr="C:\Users\1\Desktop\Лежнево\Выгрузка\Гидравлика\фа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ежнево\Выгрузка\Гидравлика\фабр.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430263" w:rsidRPr="00C911E3" w:rsidRDefault="00430263" w:rsidP="00430263">
      <w:pPr>
        <w:pStyle w:val="aff0"/>
        <w:keepNext/>
        <w:jc w:val="right"/>
      </w:pPr>
      <w:r w:rsidRPr="00C911E3">
        <w:t xml:space="preserve">График </w:t>
      </w:r>
      <w:fldSimple w:instr=" STYLEREF 1 \s ">
        <w:r w:rsidR="004B24AB">
          <w:rPr>
            <w:noProof/>
          </w:rPr>
          <w:t>1</w:t>
        </w:r>
      </w:fldSimple>
      <w:r w:rsidRPr="00C911E3">
        <w:t>.</w:t>
      </w:r>
      <w:fldSimple w:instr=" SEQ График \* ARABIC \s 1 ">
        <w:r w:rsidR="004B24AB">
          <w:rPr>
            <w:noProof/>
          </w:rPr>
          <w:t>4</w:t>
        </w:r>
      </w:fldSimple>
    </w:p>
    <w:p w:rsidR="00AB04CD" w:rsidRDefault="00AB04CD" w:rsidP="00AB04CD">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045D1AFF" wp14:editId="02E162B6">
            <wp:extent cx="6390005" cy="38218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9D0083" w:rsidRDefault="009D0083" w:rsidP="009D0083">
      <w:pPr>
        <w:pStyle w:val="aff0"/>
        <w:keepNext/>
        <w:jc w:val="right"/>
      </w:pPr>
      <w:r>
        <w:lastRenderedPageBreak/>
        <w:t xml:space="preserve">Таблица </w:t>
      </w:r>
      <w:fldSimple w:instr=" STYLEREF 1 \s ">
        <w:r>
          <w:rPr>
            <w:noProof/>
          </w:rPr>
          <w:t>1</w:t>
        </w:r>
      </w:fldSimple>
      <w:r>
        <w:t>.</w:t>
      </w:r>
      <w:fldSimple w:instr=" SEQ Таблица \* ARABIC \s 1 ">
        <w:r>
          <w:rPr>
            <w:noProof/>
          </w:rPr>
          <w:t>26</w:t>
        </w:r>
      </w:fldSimple>
    </w:p>
    <w:tbl>
      <w:tblPr>
        <w:tblW w:w="5000" w:type="pct"/>
        <w:tblLayout w:type="fixed"/>
        <w:tblLook w:val="04A0" w:firstRow="1" w:lastRow="0" w:firstColumn="1" w:lastColumn="0" w:noHBand="0" w:noVBand="1"/>
      </w:tblPr>
      <w:tblGrid>
        <w:gridCol w:w="959"/>
        <w:gridCol w:w="993"/>
        <w:gridCol w:w="816"/>
        <w:gridCol w:w="674"/>
        <w:gridCol w:w="942"/>
        <w:gridCol w:w="940"/>
        <w:gridCol w:w="695"/>
        <w:gridCol w:w="693"/>
        <w:gridCol w:w="841"/>
        <w:gridCol w:w="921"/>
        <w:gridCol w:w="1069"/>
        <w:gridCol w:w="736"/>
      </w:tblGrid>
      <w:tr w:rsidR="009D0083" w:rsidRPr="009D0083" w:rsidTr="009D0083">
        <w:trPr>
          <w:trHeight w:val="30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Наименование</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на вводе в систему, м</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камеры смешения, мм</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Номер элеватора</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сопла элеватора, мм</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элеватором, 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Количество шайб</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шайбы, мм</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шайбой, м</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подпор. шайбы, мм</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подпор. шайбой, м</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в системе, м</w:t>
            </w:r>
          </w:p>
        </w:tc>
      </w:tr>
      <w:tr w:rsidR="009D0083" w:rsidRPr="009D0083" w:rsidTr="009D0083">
        <w:trPr>
          <w:trHeight w:val="300"/>
        </w:trPr>
        <w:tc>
          <w:tcPr>
            <w:tcW w:w="466" w:type="pct"/>
            <w:tcBorders>
              <w:top w:val="nil"/>
              <w:left w:val="single" w:sz="4" w:space="0" w:color="auto"/>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r w:rsidRPr="009D0083">
              <w:rPr>
                <w:rFonts w:ascii="Times New Roman" w:eastAsia="Times New Roman" w:hAnsi="Times New Roman" w:cs="Times New Roman"/>
                <w:color w:val="000000"/>
                <w:sz w:val="20"/>
                <w:szCs w:val="20"/>
              </w:rPr>
              <w:t>Котельная</w:t>
            </w:r>
          </w:p>
        </w:tc>
        <w:tc>
          <w:tcPr>
            <w:tcW w:w="48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97"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28"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58"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57"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8"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7"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0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48"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520"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58"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,Аптека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22,89</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5,6</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21,89</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,Д/с №1 Ромашка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22,75</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11</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21,75</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,Д/с №2 Улыбка</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20,06</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7,6</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19,06</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,Д/с Солнышко</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23,74</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7,3</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22,74</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,Клуб, ДК</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23,82</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22,82</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,Мед.у.</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23,73</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3,5</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22,73</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,Общежитие</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0,23</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0,23</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,Управление</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22,79</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8,2</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21,79</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Речная,4</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5,54</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9,1</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4,54</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1-я Речная,6</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12,68</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5,3</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11,68</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2-я Комсомольская,7</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24,47</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3,4</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23,47</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2-я Комсомольская,9</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24,37</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4,8</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23,37</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Луговая,13</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21,06</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15,5</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20,06</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Луговая,15</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21,58</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15,5</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20,58</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Луговая,21</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17,3</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15,5</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16,3</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Маяковского,4</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24,66</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15,1</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23,66</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Маяковского,6</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23,69</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15,2</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22,69</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Маяковского,8</w:t>
            </w:r>
          </w:p>
        </w:tc>
        <w:tc>
          <w:tcPr>
            <w:tcW w:w="48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21,02</w:t>
            </w:r>
          </w:p>
        </w:tc>
        <w:tc>
          <w:tcPr>
            <w:tcW w:w="39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37"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15,7</w:t>
            </w:r>
          </w:p>
        </w:tc>
        <w:tc>
          <w:tcPr>
            <w:tcW w:w="40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20,02</w:t>
            </w:r>
          </w:p>
        </w:tc>
        <w:tc>
          <w:tcPr>
            <w:tcW w:w="44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0"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58"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bl>
    <w:p w:rsidR="009D0083" w:rsidRPr="00C911E3" w:rsidRDefault="009D0083" w:rsidP="00AB04CD">
      <w:pPr>
        <w:spacing w:after="0" w:line="360" w:lineRule="auto"/>
        <w:ind w:firstLine="540"/>
        <w:jc w:val="both"/>
        <w:rPr>
          <w:rFonts w:ascii="Times New Roman" w:eastAsia="Times New Roman" w:hAnsi="Times New Roman" w:cs="Times New Roman"/>
          <w:sz w:val="24"/>
          <w:szCs w:val="24"/>
        </w:rPr>
      </w:pPr>
    </w:p>
    <w:p w:rsidR="009D0083" w:rsidRDefault="009D0083" w:rsidP="00430263">
      <w:pPr>
        <w:spacing w:after="0" w:line="360" w:lineRule="auto"/>
        <w:ind w:firstLine="5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430263" w:rsidRPr="00C911E3" w:rsidRDefault="00AB04CD" w:rsidP="00430263">
      <w:pPr>
        <w:spacing w:after="0" w:line="360" w:lineRule="auto"/>
        <w:ind w:firstLine="540"/>
      </w:pPr>
      <w:r w:rsidRPr="00C911E3">
        <w:rPr>
          <w:rFonts w:ascii="Times New Roman" w:eastAsia="Times New Roman" w:hAnsi="Times New Roman" w:cs="Times New Roman"/>
          <w:sz w:val="24"/>
          <w:szCs w:val="24"/>
          <w:u w:val="single"/>
        </w:rPr>
        <w:lastRenderedPageBreak/>
        <w:t>Котельная МСОШ № 10</w:t>
      </w:r>
    </w:p>
    <w:p w:rsidR="00430263" w:rsidRPr="00C911E3" w:rsidRDefault="00430263" w:rsidP="00430263">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10</w:t>
        </w:r>
      </w:fldSimple>
    </w:p>
    <w:p w:rsidR="00430263" w:rsidRPr="00C911E3" w:rsidRDefault="00430263" w:rsidP="00430263">
      <w:pPr>
        <w:spacing w:after="0" w:line="360" w:lineRule="auto"/>
        <w:ind w:firstLine="540"/>
      </w:pPr>
      <w:r w:rsidRPr="00C911E3">
        <w:rPr>
          <w:noProof/>
        </w:rPr>
        <w:drawing>
          <wp:inline distT="0" distB="0" distL="0" distR="0" wp14:anchorId="1B948AD4" wp14:editId="2C9EAF07">
            <wp:extent cx="6390167" cy="8335925"/>
            <wp:effectExtent l="0" t="0" r="0" b="0"/>
            <wp:docPr id="34" name="Рисунок 34" descr="C:\Users\1\Desktop\Лежнево\Выгрузка\Гидравлика\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ежнево\Выгрузка\Гидравлика\школа 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0005" cy="8335714"/>
                    </a:xfrm>
                    <a:prstGeom prst="rect">
                      <a:avLst/>
                    </a:prstGeom>
                    <a:noFill/>
                    <a:ln>
                      <a:noFill/>
                    </a:ln>
                  </pic:spPr>
                </pic:pic>
              </a:graphicData>
            </a:graphic>
          </wp:inline>
        </w:drawing>
      </w:r>
    </w:p>
    <w:p w:rsidR="00AB04CD" w:rsidRPr="00C911E3" w:rsidRDefault="00AB04CD" w:rsidP="00AB04CD">
      <w:pPr>
        <w:pStyle w:val="aff0"/>
        <w:keepNext/>
        <w:jc w:val="right"/>
      </w:pPr>
      <w:r w:rsidRPr="00C911E3">
        <w:lastRenderedPageBreak/>
        <w:t xml:space="preserve">График </w:t>
      </w:r>
      <w:fldSimple w:instr=" STYLEREF 1 \s ">
        <w:r w:rsidR="004B24AB">
          <w:rPr>
            <w:noProof/>
          </w:rPr>
          <w:t>1</w:t>
        </w:r>
      </w:fldSimple>
      <w:r w:rsidR="00430263" w:rsidRPr="00C911E3">
        <w:t>.</w:t>
      </w:r>
      <w:fldSimple w:instr=" SEQ График \* ARABIC \s 1 ">
        <w:r w:rsidR="004B24AB">
          <w:rPr>
            <w:noProof/>
          </w:rPr>
          <w:t>5</w:t>
        </w:r>
      </w:fldSimple>
    </w:p>
    <w:p w:rsidR="00AB04CD" w:rsidRPr="00C911E3" w:rsidRDefault="00AB04CD" w:rsidP="002D2FF0">
      <w:pPr>
        <w:spacing w:after="0" w:line="360" w:lineRule="auto"/>
        <w:ind w:firstLine="540"/>
        <w:jc w:val="both"/>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5EAD5903" wp14:editId="3B3CAE25">
            <wp:extent cx="6390005" cy="38218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9D0083" w:rsidRDefault="009D0083" w:rsidP="009D0083">
      <w:pPr>
        <w:pStyle w:val="aff0"/>
        <w:keepNext/>
        <w:jc w:val="right"/>
      </w:pPr>
      <w:r>
        <w:t xml:space="preserve">Таблица </w:t>
      </w:r>
      <w:fldSimple w:instr=" STYLEREF 1 \s ">
        <w:r>
          <w:rPr>
            <w:noProof/>
          </w:rPr>
          <w:t>1</w:t>
        </w:r>
      </w:fldSimple>
      <w:r>
        <w:t>.</w:t>
      </w:r>
      <w:fldSimple w:instr=" SEQ Таблица \* ARABIC \s 1 ">
        <w:r>
          <w:rPr>
            <w:noProof/>
          </w:rPr>
          <w:t>27</w:t>
        </w:r>
      </w:fldSimple>
    </w:p>
    <w:tbl>
      <w:tblPr>
        <w:tblW w:w="5000" w:type="pct"/>
        <w:tblLook w:val="04A0" w:firstRow="1" w:lastRow="0" w:firstColumn="1" w:lastColumn="0" w:noHBand="0" w:noVBand="1"/>
      </w:tblPr>
      <w:tblGrid>
        <w:gridCol w:w="623"/>
        <w:gridCol w:w="1005"/>
        <w:gridCol w:w="1014"/>
        <w:gridCol w:w="686"/>
        <w:gridCol w:w="958"/>
        <w:gridCol w:w="957"/>
        <w:gridCol w:w="705"/>
        <w:gridCol w:w="703"/>
        <w:gridCol w:w="855"/>
        <w:gridCol w:w="936"/>
        <w:gridCol w:w="1088"/>
        <w:gridCol w:w="749"/>
      </w:tblGrid>
      <w:tr w:rsidR="009D0083" w:rsidRPr="009D0083" w:rsidTr="009D0083">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Наименование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на вводе в систему, м</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камеры смешения, мм</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Номер элеватора</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сопла элеватора, мм</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элеватором, м</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Количество шайб</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шайбы, мм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шайбой, м</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Диам. подпор. шайбы, мм</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Дрос. напор подпор. шайбой, м</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bCs/>
                <w:color w:val="000000"/>
                <w:sz w:val="20"/>
                <w:szCs w:val="20"/>
              </w:rPr>
            </w:pPr>
            <w:r w:rsidRPr="009D0083">
              <w:rPr>
                <w:rFonts w:ascii="Times New Roman" w:eastAsia="Times New Roman" w:hAnsi="Times New Roman" w:cs="Times New Roman"/>
                <w:bCs/>
                <w:color w:val="000000"/>
                <w:sz w:val="20"/>
                <w:szCs w:val="20"/>
              </w:rPr>
              <w:t>Напор в системе, м</w:t>
            </w:r>
          </w:p>
        </w:tc>
      </w:tr>
      <w:tr w:rsidR="009D0083" w:rsidRPr="009D0083" w:rsidTr="009D0083">
        <w:trPr>
          <w:trHeight w:val="300"/>
        </w:trPr>
        <w:tc>
          <w:tcPr>
            <w:tcW w:w="303" w:type="pct"/>
            <w:tcBorders>
              <w:top w:val="nil"/>
              <w:left w:val="single" w:sz="4" w:space="0" w:color="auto"/>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r w:rsidRPr="009D0083">
              <w:rPr>
                <w:rFonts w:ascii="Times New Roman" w:eastAsia="Times New Roman" w:hAnsi="Times New Roman" w:cs="Times New Roman"/>
                <w:color w:val="000000"/>
                <w:sz w:val="20"/>
                <w:szCs w:val="20"/>
              </w:rPr>
              <w:t>Котельная</w:t>
            </w:r>
          </w:p>
        </w:tc>
        <w:tc>
          <w:tcPr>
            <w:tcW w:w="48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9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3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6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43"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42"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16"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455"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529"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c>
          <w:tcPr>
            <w:tcW w:w="364" w:type="pct"/>
            <w:tcBorders>
              <w:top w:val="nil"/>
              <w:left w:val="nil"/>
              <w:bottom w:val="single" w:sz="4" w:space="0" w:color="auto"/>
              <w:right w:val="single" w:sz="4" w:space="0" w:color="auto"/>
            </w:tcBorders>
            <w:shd w:val="clear" w:color="000000" w:fill="CCFFCC"/>
            <w:noWrap/>
            <w:vAlign w:val="center"/>
            <w:hideMark/>
          </w:tcPr>
          <w:p w:rsidR="009D0083" w:rsidRPr="009D0083" w:rsidRDefault="009D0083" w:rsidP="009D0083">
            <w:pPr>
              <w:spacing w:after="0" w:line="240" w:lineRule="auto"/>
              <w:jc w:val="center"/>
              <w:rPr>
                <w:rFonts w:ascii="Times New Roman" w:eastAsia="Times New Roman" w:hAnsi="Times New Roman" w:cs="Times New Roman"/>
                <w:color w:val="000000"/>
                <w:sz w:val="20"/>
                <w:szCs w:val="20"/>
              </w:rPr>
            </w:pPr>
          </w:p>
        </w:tc>
      </w:tr>
      <w:tr w:rsidR="009D0083" w:rsidRPr="009D0083" w:rsidTr="009D0083">
        <w:trPr>
          <w:trHeight w:val="25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,Поликлиника</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49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1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5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r w:rsidR="009D0083" w:rsidRPr="009D0083" w:rsidTr="009D0083">
        <w:trPr>
          <w:trHeight w:val="25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,Школа №10</w:t>
            </w:r>
          </w:p>
        </w:tc>
        <w:tc>
          <w:tcPr>
            <w:tcW w:w="48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1,57</w:t>
            </w:r>
          </w:p>
        </w:tc>
        <w:tc>
          <w:tcPr>
            <w:tcW w:w="49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3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46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43"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c>
          <w:tcPr>
            <w:tcW w:w="342"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30,9</w:t>
            </w:r>
          </w:p>
        </w:tc>
        <w:tc>
          <w:tcPr>
            <w:tcW w:w="416"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0,57</w:t>
            </w:r>
          </w:p>
        </w:tc>
        <w:tc>
          <w:tcPr>
            <w:tcW w:w="455"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529"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0</w:t>
            </w:r>
          </w:p>
        </w:tc>
        <w:tc>
          <w:tcPr>
            <w:tcW w:w="364" w:type="pct"/>
            <w:tcBorders>
              <w:top w:val="nil"/>
              <w:left w:val="nil"/>
              <w:bottom w:val="single" w:sz="4" w:space="0" w:color="auto"/>
              <w:right w:val="single" w:sz="4" w:space="0" w:color="auto"/>
            </w:tcBorders>
            <w:shd w:val="clear" w:color="auto" w:fill="auto"/>
            <w:noWrap/>
            <w:vAlign w:val="center"/>
            <w:hideMark/>
          </w:tcPr>
          <w:p w:rsidR="009D0083" w:rsidRPr="009D0083" w:rsidRDefault="009D0083" w:rsidP="009D0083">
            <w:pPr>
              <w:spacing w:after="0" w:line="240" w:lineRule="auto"/>
              <w:jc w:val="center"/>
              <w:rPr>
                <w:rFonts w:ascii="Times New Roman" w:eastAsia="Times New Roman" w:hAnsi="Times New Roman" w:cs="Times New Roman"/>
                <w:sz w:val="20"/>
                <w:szCs w:val="20"/>
              </w:rPr>
            </w:pPr>
            <w:r w:rsidRPr="009D0083">
              <w:rPr>
                <w:rFonts w:ascii="Times New Roman" w:eastAsia="Times New Roman" w:hAnsi="Times New Roman" w:cs="Times New Roman"/>
                <w:sz w:val="20"/>
                <w:szCs w:val="20"/>
              </w:rPr>
              <w:t>1</w:t>
            </w:r>
          </w:p>
        </w:tc>
      </w:tr>
    </w:tbl>
    <w:p w:rsidR="0070594C" w:rsidRPr="00C911E3" w:rsidRDefault="0070594C" w:rsidP="00464859">
      <w:pPr>
        <w:spacing w:line="360" w:lineRule="auto"/>
        <w:ind w:firstLine="708"/>
        <w:jc w:val="both"/>
        <w:rPr>
          <w:rFonts w:ascii="Times New Roman" w:eastAsia="Times New Roman" w:hAnsi="Times New Roman" w:cs="Times New Roman"/>
          <w:sz w:val="24"/>
          <w:szCs w:val="28"/>
        </w:rPr>
      </w:pPr>
    </w:p>
    <w:p w:rsidR="002D2FF0" w:rsidRPr="00C911E3" w:rsidRDefault="002D2FF0" w:rsidP="002D2FF0">
      <w:pPr>
        <w:ind w:firstLine="708"/>
        <w:jc w:val="right"/>
        <w:rPr>
          <w:rFonts w:ascii="Times New Roman" w:eastAsia="Times New Roman" w:hAnsi="Times New Roman" w:cs="Times New Roman"/>
          <w:sz w:val="28"/>
          <w:szCs w:val="28"/>
        </w:rPr>
      </w:pPr>
    </w:p>
    <w:p w:rsidR="002D2FF0" w:rsidRPr="00C911E3" w:rsidRDefault="002D2FF0" w:rsidP="002D2FF0">
      <w:pPr>
        <w:jc w:val="center"/>
        <w:rPr>
          <w:rFonts w:ascii="Calibri" w:eastAsia="Times New Roman" w:hAnsi="Calibri" w:cs="Times New Roman"/>
          <w:bCs/>
          <w:sz w:val="20"/>
          <w:szCs w:val="20"/>
        </w:rPr>
      </w:pPr>
    </w:p>
    <w:p w:rsidR="002D2FF0" w:rsidRPr="00C911E3" w:rsidRDefault="002D2FF0" w:rsidP="002D2FF0">
      <w:pPr>
        <w:jc w:val="center"/>
        <w:rPr>
          <w:rFonts w:ascii="Calibri" w:eastAsia="Times New Roman" w:hAnsi="Calibri" w:cs="Times New Roman"/>
          <w:bCs/>
          <w:sz w:val="20"/>
          <w:szCs w:val="20"/>
        </w:rPr>
      </w:pPr>
    </w:p>
    <w:p w:rsidR="002D2FF0" w:rsidRPr="00C911E3" w:rsidRDefault="002D2FF0" w:rsidP="002D2FF0">
      <w:pPr>
        <w:jc w:val="center"/>
        <w:rPr>
          <w:rFonts w:ascii="Calibri" w:eastAsia="Times New Roman" w:hAnsi="Calibri" w:cs="Times New Roman"/>
          <w:bCs/>
          <w:sz w:val="20"/>
          <w:szCs w:val="20"/>
        </w:rPr>
      </w:pPr>
    </w:p>
    <w:p w:rsidR="002D2FF0" w:rsidRPr="00C911E3" w:rsidRDefault="002D2FF0" w:rsidP="002D2FF0">
      <w:pPr>
        <w:jc w:val="center"/>
        <w:rPr>
          <w:rFonts w:ascii="Calibri" w:eastAsia="Times New Roman" w:hAnsi="Calibri" w:cs="Times New Roman"/>
          <w:bCs/>
          <w:sz w:val="20"/>
          <w:szCs w:val="20"/>
        </w:rPr>
      </w:pPr>
    </w:p>
    <w:p w:rsidR="002D2FF0" w:rsidRPr="00C911E3" w:rsidRDefault="002D2FF0" w:rsidP="002D2FF0">
      <w:pPr>
        <w:jc w:val="center"/>
        <w:rPr>
          <w:rFonts w:ascii="Calibri" w:eastAsia="Times New Roman" w:hAnsi="Calibri" w:cs="Times New Roman"/>
          <w:bCs/>
          <w:sz w:val="20"/>
          <w:szCs w:val="20"/>
        </w:rPr>
        <w:sectPr w:rsidR="002D2FF0" w:rsidRPr="00C911E3" w:rsidSect="002D2FF0">
          <w:footerReference w:type="even" r:id="rId32"/>
          <w:pgSz w:w="11906" w:h="16838"/>
          <w:pgMar w:top="709" w:right="851" w:bottom="1134" w:left="992" w:header="426" w:footer="330" w:gutter="0"/>
          <w:cols w:space="708"/>
          <w:docGrid w:linePitch="360"/>
        </w:sectPr>
      </w:pPr>
    </w:p>
    <w:p w:rsidR="0087673E" w:rsidRPr="00C911E3" w:rsidRDefault="00140EBF" w:rsidP="00355687">
      <w:pPr>
        <w:pStyle w:val="3"/>
        <w:rPr>
          <w:rFonts w:ascii="Times New Roman" w:hAnsi="Times New Roman"/>
          <w:sz w:val="28"/>
          <w:szCs w:val="28"/>
        </w:rPr>
      </w:pPr>
      <w:bookmarkStart w:id="43" w:name="_Toc460593315"/>
      <w:r w:rsidRPr="00C911E3">
        <w:rPr>
          <w:rFonts w:ascii="Times New Roman" w:hAnsi="Times New Roman"/>
          <w:sz w:val="28"/>
          <w:szCs w:val="28"/>
        </w:rPr>
        <w:lastRenderedPageBreak/>
        <w:t>1</w:t>
      </w:r>
      <w:r w:rsidR="00355687" w:rsidRPr="00C911E3">
        <w:rPr>
          <w:rFonts w:ascii="Times New Roman" w:hAnsi="Times New Roman"/>
          <w:sz w:val="28"/>
          <w:szCs w:val="28"/>
        </w:rPr>
        <w:t>.3</w:t>
      </w:r>
      <w:r w:rsidR="007F34DC" w:rsidRPr="00C911E3">
        <w:rPr>
          <w:rFonts w:ascii="Times New Roman" w:hAnsi="Times New Roman"/>
          <w:sz w:val="28"/>
          <w:szCs w:val="28"/>
        </w:rPr>
        <w:t>.</w:t>
      </w:r>
      <w:r w:rsidR="00717C1B" w:rsidRPr="00C911E3">
        <w:rPr>
          <w:rFonts w:ascii="Times New Roman" w:hAnsi="Times New Roman"/>
          <w:sz w:val="28"/>
          <w:szCs w:val="28"/>
        </w:rPr>
        <w:t>7</w:t>
      </w:r>
      <w:r w:rsidR="007F34DC" w:rsidRPr="00C911E3">
        <w:rPr>
          <w:rFonts w:ascii="Times New Roman" w:hAnsi="Times New Roman"/>
          <w:sz w:val="28"/>
          <w:szCs w:val="28"/>
        </w:rPr>
        <w:t xml:space="preserve">. </w:t>
      </w:r>
      <w:r w:rsidR="0087673E" w:rsidRPr="00C911E3">
        <w:rPr>
          <w:rFonts w:ascii="Times New Roman" w:hAnsi="Times New Roman"/>
          <w:sz w:val="28"/>
          <w:szCs w:val="2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2"/>
      <w:bookmarkEnd w:id="43"/>
    </w:p>
    <w:p w:rsidR="00964794" w:rsidRPr="00C911E3" w:rsidRDefault="00964794" w:rsidP="00964794">
      <w:pPr>
        <w:pStyle w:val="a6"/>
        <w:spacing w:line="360" w:lineRule="auto"/>
        <w:ind w:firstLine="567"/>
        <w:jc w:val="both"/>
        <w:rPr>
          <w:sz w:val="24"/>
          <w:szCs w:val="24"/>
        </w:rPr>
      </w:pPr>
      <w:r w:rsidRPr="00C911E3">
        <w:rPr>
          <w:rFonts w:ascii="Times New Roman" w:hAnsi="Times New Roman"/>
          <w:sz w:val="24"/>
          <w:szCs w:val="28"/>
        </w:rPr>
        <w:t xml:space="preserve">Статистика отказов и восстановлений тепловых сетей в </w:t>
      </w:r>
      <w:r w:rsidR="00052103" w:rsidRPr="00C911E3">
        <w:rPr>
          <w:rFonts w:ascii="Times New Roman" w:hAnsi="Times New Roman"/>
          <w:sz w:val="24"/>
          <w:szCs w:val="28"/>
        </w:rPr>
        <w:t>п. Лежнево</w:t>
      </w:r>
      <w:r w:rsidRPr="00C911E3">
        <w:rPr>
          <w:rFonts w:ascii="Times New Roman" w:hAnsi="Times New Roman"/>
          <w:sz w:val="24"/>
          <w:szCs w:val="28"/>
        </w:rPr>
        <w:t>, отсутствует, либо не предоставлена.</w:t>
      </w:r>
    </w:p>
    <w:p w:rsidR="0087673E" w:rsidRPr="00C911E3" w:rsidRDefault="007F34DC" w:rsidP="007F34DC">
      <w:pPr>
        <w:pStyle w:val="3"/>
        <w:jc w:val="both"/>
        <w:rPr>
          <w:rFonts w:ascii="Times New Roman" w:hAnsi="Times New Roman"/>
          <w:sz w:val="28"/>
          <w:szCs w:val="28"/>
        </w:rPr>
      </w:pPr>
      <w:bookmarkStart w:id="44" w:name="_Toc371415675"/>
      <w:bookmarkStart w:id="45" w:name="_Toc460593316"/>
      <w:r w:rsidRPr="00C911E3">
        <w:rPr>
          <w:rFonts w:ascii="Times New Roman" w:hAnsi="Times New Roman"/>
          <w:sz w:val="28"/>
          <w:szCs w:val="28"/>
        </w:rPr>
        <w:t>1.3.</w:t>
      </w:r>
      <w:r w:rsidR="00717C1B" w:rsidRPr="00C911E3">
        <w:rPr>
          <w:rFonts w:ascii="Times New Roman" w:hAnsi="Times New Roman"/>
          <w:sz w:val="28"/>
          <w:szCs w:val="28"/>
        </w:rPr>
        <w:t>8</w:t>
      </w:r>
      <w:r w:rsidRPr="00C911E3">
        <w:rPr>
          <w:rFonts w:ascii="Times New Roman" w:hAnsi="Times New Roman"/>
          <w:sz w:val="28"/>
          <w:szCs w:val="28"/>
        </w:rPr>
        <w:t xml:space="preserve">. </w:t>
      </w:r>
      <w:r w:rsidR="0087673E" w:rsidRPr="00C911E3">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44"/>
      <w:bookmarkEnd w:id="45"/>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Трубопроводы тепловых сетей - это важный элемент систем теплоснабжения городов. С течением времени в процессе эксплуатации</w:t>
      </w:r>
      <w:r w:rsidR="00787AD7" w:rsidRPr="00C911E3">
        <w:rPr>
          <w:rFonts w:ascii="Times New Roman" w:hAnsi="Times New Roman"/>
          <w:sz w:val="24"/>
          <w:szCs w:val="28"/>
        </w:rPr>
        <w:t>,</w:t>
      </w:r>
      <w:r w:rsidRPr="00C911E3">
        <w:rPr>
          <w:rFonts w:ascii="Times New Roman" w:hAnsi="Times New Roman"/>
          <w:sz w:val="24"/>
          <w:szCs w:val="28"/>
        </w:rPr>
        <w:t xml:space="preserve"> в основном</w:t>
      </w:r>
      <w:r w:rsidR="00787AD7" w:rsidRPr="00C911E3">
        <w:rPr>
          <w:rFonts w:ascii="Times New Roman" w:hAnsi="Times New Roman"/>
          <w:sz w:val="24"/>
          <w:szCs w:val="28"/>
        </w:rPr>
        <w:t>,</w:t>
      </w:r>
      <w:r w:rsidRPr="00C911E3">
        <w:rPr>
          <w:rFonts w:ascii="Times New Roman" w:hAnsi="Times New Roman"/>
          <w:sz w:val="24"/>
          <w:szCs w:val="28"/>
        </w:rPr>
        <w:t xml:space="preserve">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7C339D"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Перед теплоснабжающими организациями стоит задача</w:t>
      </w:r>
      <w:r w:rsidR="00D61C40" w:rsidRPr="00C911E3">
        <w:rPr>
          <w:rFonts w:ascii="Times New Roman" w:hAnsi="Times New Roman"/>
          <w:sz w:val="24"/>
          <w:szCs w:val="28"/>
        </w:rPr>
        <w:t xml:space="preserve"> </w:t>
      </w:r>
      <w:r w:rsidRPr="00C911E3">
        <w:rPr>
          <w:rFonts w:ascii="Times New Roman" w:hAnsi="Times New Roman"/>
          <w:sz w:val="24"/>
          <w:szCs w:val="28"/>
        </w:rPr>
        <w:t xml:space="preserve">повысить экономическую эффективность эксплуатации тепловых сетей и, в первую очередь, сократить число аварий - течей. </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Однако методов и средств замера толщины стенки трубы без вскрытия теплотрассы не существует. Для нефте</w:t>
      </w:r>
      <w:r w:rsidR="00E63886" w:rsidRPr="00C911E3">
        <w:rPr>
          <w:rFonts w:ascii="Times New Roman" w:hAnsi="Times New Roman"/>
          <w:sz w:val="24"/>
          <w:szCs w:val="28"/>
        </w:rPr>
        <w:t>-</w:t>
      </w:r>
      <w:r w:rsidRPr="00C911E3">
        <w:rPr>
          <w:rFonts w:ascii="Times New Roman" w:hAnsi="Times New Roman"/>
          <w:sz w:val="24"/>
          <w:szCs w:val="28"/>
        </w:rPr>
        <w:t xml:space="preserve"> и газопроводов используются внутритрубные снаряды, оснащенные устройствами замера толщины,</w:t>
      </w:r>
      <w:r w:rsidR="00D82680" w:rsidRPr="00C911E3">
        <w:rPr>
          <w:rFonts w:ascii="Times New Roman" w:hAnsi="Times New Roman"/>
          <w:sz w:val="24"/>
          <w:szCs w:val="28"/>
        </w:rPr>
        <w:t xml:space="preserve"> </w:t>
      </w:r>
      <w:r w:rsidRPr="00C911E3">
        <w:rPr>
          <w:rFonts w:ascii="Times New Roman" w:hAnsi="Times New Roman"/>
          <w:sz w:val="24"/>
          <w:szCs w:val="28"/>
        </w:rPr>
        <w:t>но для трубопроводов тепловых сетей они не подходят.</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акустической эмиссии. </w:t>
      </w:r>
      <w:r w:rsidRPr="00C911E3">
        <w:rPr>
          <w:rFonts w:ascii="Times New Roman" w:hAnsi="Times New Roman"/>
          <w:sz w:val="24"/>
          <w:szCs w:val="28"/>
        </w:rPr>
        <w:t xml:space="preserve">Метод, проверенный в мировой практике и позволяющий точно определять местоположение дефектов стального трубопровода, находящегося под изменяемым </w:t>
      </w:r>
      <w:r w:rsidR="00D61C40" w:rsidRPr="00C911E3">
        <w:rPr>
          <w:rFonts w:ascii="Times New Roman" w:hAnsi="Times New Roman"/>
          <w:sz w:val="24"/>
          <w:szCs w:val="28"/>
        </w:rPr>
        <w:t>давлением, но по условиям приме</w:t>
      </w:r>
      <w:r w:rsidRPr="00C911E3">
        <w:rPr>
          <w:rFonts w:ascii="Times New Roman" w:hAnsi="Times New Roman"/>
          <w:sz w:val="24"/>
          <w:szCs w:val="28"/>
        </w:rPr>
        <w:t>нения на действующих тепловых сетях имеет ограниченную область использования.</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магнитной памяти металла. </w:t>
      </w:r>
      <w:r w:rsidRPr="00C911E3">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наземного тепловизионного обследования с помощью тепловизора. </w:t>
      </w:r>
      <w:r w:rsidRPr="00C911E3">
        <w:rPr>
          <w:rFonts w:ascii="Times New Roman" w:hAnsi="Times New Roman"/>
          <w:sz w:val="24"/>
          <w:szCs w:val="28"/>
        </w:rPr>
        <w:t>При доступной поверхности трассы, желательно с однородным покрытием,</w:t>
      </w:r>
      <w:r w:rsidR="007F6C5E" w:rsidRPr="00C911E3">
        <w:rPr>
          <w:rFonts w:ascii="Times New Roman" w:hAnsi="Times New Roman"/>
          <w:sz w:val="24"/>
          <w:szCs w:val="28"/>
        </w:rPr>
        <w:t xml:space="preserve"> а также</w:t>
      </w:r>
      <w:r w:rsidRPr="00C911E3">
        <w:rPr>
          <w:rFonts w:ascii="Times New Roman" w:hAnsi="Times New Roman"/>
          <w:sz w:val="24"/>
          <w:szCs w:val="28"/>
        </w:rPr>
        <w:t xml:space="preserve"> </w:t>
      </w:r>
      <w:r w:rsidR="007F6C5E" w:rsidRPr="00C911E3">
        <w:rPr>
          <w:rFonts w:ascii="Times New Roman" w:hAnsi="Times New Roman"/>
          <w:sz w:val="24"/>
          <w:szCs w:val="28"/>
        </w:rPr>
        <w:t xml:space="preserve">при </w:t>
      </w:r>
      <w:r w:rsidRPr="00C911E3">
        <w:rPr>
          <w:rFonts w:ascii="Times New Roman" w:hAnsi="Times New Roman"/>
          <w:sz w:val="24"/>
          <w:szCs w:val="28"/>
        </w:rPr>
        <w:t>наличи</w:t>
      </w:r>
      <w:r w:rsidR="007F6C5E" w:rsidRPr="00C911E3">
        <w:rPr>
          <w:rFonts w:ascii="Times New Roman" w:hAnsi="Times New Roman"/>
          <w:sz w:val="24"/>
          <w:szCs w:val="28"/>
        </w:rPr>
        <w:t>и</w:t>
      </w:r>
      <w:r w:rsidRPr="00C911E3">
        <w:rPr>
          <w:rFonts w:ascii="Times New Roman" w:hAnsi="Times New Roman"/>
          <w:sz w:val="24"/>
          <w:szCs w:val="28"/>
        </w:rPr>
        <w:t xml:space="preserve">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w:t>
      </w:r>
      <w:r w:rsidRPr="00C911E3">
        <w:rPr>
          <w:rFonts w:ascii="Times New Roman" w:hAnsi="Times New Roman"/>
          <w:sz w:val="24"/>
          <w:szCs w:val="28"/>
        </w:rPr>
        <w:lastRenderedPageBreak/>
        <w:t>применение возможно только на 10% старых прокладок. В некоторых случаях метод эффективен для поиска утечек.</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Тепловая аэросъемка в ИК-диапазоне. </w:t>
      </w:r>
      <w:r w:rsidRPr="00C911E3">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акустической диагностики. </w:t>
      </w:r>
      <w:r w:rsidRPr="00C911E3">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Опрессовка на прочность повышенным давлением. </w:t>
      </w:r>
      <w:r w:rsidRPr="00C911E3">
        <w:rPr>
          <w:rFonts w:ascii="Times New Roman" w:hAnsi="Times New Roman"/>
          <w:sz w:val="24"/>
          <w:szCs w:val="28"/>
        </w:rPr>
        <w:t>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w:t>
      </w:r>
      <w:r w:rsidR="00D61C40" w:rsidRPr="00C911E3">
        <w:rPr>
          <w:rFonts w:ascii="Times New Roman" w:hAnsi="Times New Roman"/>
          <w:sz w:val="24"/>
          <w:szCs w:val="28"/>
        </w:rPr>
        <w:t>иза данных о состоянии теплопро</w:t>
      </w:r>
      <w:r w:rsidR="007F6C5E" w:rsidRPr="00C911E3">
        <w:rPr>
          <w:rFonts w:ascii="Times New Roman" w:hAnsi="Times New Roman"/>
          <w:sz w:val="24"/>
          <w:szCs w:val="28"/>
        </w:rPr>
        <w:t>водов</w:t>
      </w:r>
      <w:r w:rsidRPr="00C911E3">
        <w:rPr>
          <w:rFonts w:ascii="Times New Roman" w:hAnsi="Times New Roman"/>
          <w:sz w:val="24"/>
          <w:szCs w:val="28"/>
        </w:rPr>
        <w:t xml:space="preserve"> опрессовку стало возможным рассматривать как метод диаг</w:t>
      </w:r>
      <w:r w:rsidR="007F6C5E" w:rsidRPr="00C911E3">
        <w:rPr>
          <w:rFonts w:ascii="Times New Roman" w:hAnsi="Times New Roman"/>
          <w:sz w:val="24"/>
          <w:szCs w:val="28"/>
        </w:rPr>
        <w:t>ностики и планирования ремонтов и</w:t>
      </w:r>
      <w:r w:rsidRPr="00C911E3">
        <w:rPr>
          <w:rFonts w:ascii="Times New Roman" w:hAnsi="Times New Roman"/>
          <w:sz w:val="24"/>
          <w:szCs w:val="28"/>
        </w:rPr>
        <w:t xml:space="preserve"> перекладок тепловых сетей.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магнитной томографии металла теплопроводов с поверхности земли. </w:t>
      </w:r>
      <w:r w:rsidRPr="00C911E3">
        <w:rPr>
          <w:rFonts w:ascii="Times New Roman" w:hAnsi="Times New Roman"/>
          <w:sz w:val="24"/>
          <w:szCs w:val="28"/>
        </w:rPr>
        <w:t xml:space="preserve">Метод имеет </w:t>
      </w:r>
      <w:r w:rsidR="007F6C5E" w:rsidRPr="00C911E3">
        <w:rPr>
          <w:rFonts w:ascii="Times New Roman" w:hAnsi="Times New Roman"/>
          <w:sz w:val="24"/>
          <w:szCs w:val="28"/>
        </w:rPr>
        <w:t>недостаточное количество статистических данных</w:t>
      </w:r>
      <w:r w:rsidRPr="00C911E3">
        <w:rPr>
          <w:rFonts w:ascii="Times New Roman" w:hAnsi="Times New Roman"/>
          <w:sz w:val="24"/>
          <w:szCs w:val="28"/>
        </w:rPr>
        <w:t xml:space="preserve"> и </w:t>
      </w:r>
      <w:r w:rsidR="007F6C5E" w:rsidRPr="00C911E3">
        <w:rPr>
          <w:rFonts w:ascii="Times New Roman" w:hAnsi="Times New Roman"/>
          <w:sz w:val="24"/>
          <w:szCs w:val="28"/>
        </w:rPr>
        <w:t>на</w:t>
      </w:r>
      <w:r w:rsidR="00546256" w:rsidRPr="00C911E3">
        <w:rPr>
          <w:rFonts w:ascii="Times New Roman" w:hAnsi="Times New Roman"/>
          <w:sz w:val="24"/>
          <w:szCs w:val="28"/>
        </w:rPr>
        <w:t xml:space="preserve"> </w:t>
      </w:r>
      <w:r w:rsidR="007F6C5E" w:rsidRPr="00C911E3">
        <w:rPr>
          <w:rFonts w:ascii="Times New Roman" w:hAnsi="Times New Roman"/>
          <w:sz w:val="24"/>
          <w:szCs w:val="28"/>
        </w:rPr>
        <w:t>сегодняшний день</w:t>
      </w:r>
      <w:r w:rsidRPr="00C911E3">
        <w:rPr>
          <w:rFonts w:ascii="Times New Roman" w:hAnsi="Times New Roman"/>
          <w:sz w:val="24"/>
          <w:szCs w:val="28"/>
        </w:rPr>
        <w:t xml:space="preserve"> трудно </w:t>
      </w:r>
      <w:r w:rsidR="007F6C5E" w:rsidRPr="00C911E3">
        <w:rPr>
          <w:rFonts w:ascii="Times New Roman" w:hAnsi="Times New Roman"/>
          <w:sz w:val="24"/>
          <w:szCs w:val="28"/>
        </w:rPr>
        <w:t>прогнозировать</w:t>
      </w:r>
      <w:r w:rsidRPr="00C911E3">
        <w:rPr>
          <w:rFonts w:ascii="Times New Roman" w:hAnsi="Times New Roman"/>
          <w:sz w:val="24"/>
          <w:szCs w:val="28"/>
        </w:rPr>
        <w:t xml:space="preserve"> его эффективности в условиях города.</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За последнее время наибольшее распространение среди организаций </w:t>
      </w:r>
      <w:r w:rsidR="009C62C5" w:rsidRPr="00C911E3">
        <w:rPr>
          <w:rFonts w:ascii="Times New Roman" w:hAnsi="Times New Roman"/>
          <w:sz w:val="24"/>
          <w:szCs w:val="28"/>
        </w:rPr>
        <w:t xml:space="preserve">по </w:t>
      </w:r>
      <w:r w:rsidRPr="00C911E3">
        <w:rPr>
          <w:rFonts w:ascii="Times New Roman" w:hAnsi="Times New Roman"/>
          <w:sz w:val="24"/>
          <w:szCs w:val="28"/>
        </w:rPr>
        <w:t>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w:t>
      </w:r>
      <w:r w:rsidR="00D82680" w:rsidRPr="00C911E3">
        <w:rPr>
          <w:rFonts w:ascii="Times New Roman" w:hAnsi="Times New Roman"/>
          <w:sz w:val="24"/>
          <w:szCs w:val="28"/>
        </w:rPr>
        <w:t>с</w:t>
      </w:r>
      <w:r w:rsidRPr="00C911E3">
        <w:rPr>
          <w:rFonts w:ascii="Times New Roman" w:hAnsi="Times New Roman"/>
          <w:sz w:val="24"/>
          <w:szCs w:val="28"/>
        </w:rPr>
        <w:t>канальной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w:t>
      </w:r>
      <w:r w:rsidRPr="00C911E3">
        <w:rPr>
          <w:rFonts w:ascii="Times New Roman" w:hAnsi="Times New Roman"/>
          <w:sz w:val="24"/>
          <w:szCs w:val="28"/>
        </w:rPr>
        <w:lastRenderedPageBreak/>
        <w:t>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87673E" w:rsidRPr="00C911E3" w:rsidRDefault="00E65789"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В основном</w:t>
      </w:r>
      <w:r w:rsidR="0087673E" w:rsidRPr="00C911E3">
        <w:rPr>
          <w:rFonts w:ascii="Times New Roman" w:hAnsi="Times New Roman"/>
          <w:sz w:val="24"/>
          <w:szCs w:val="28"/>
        </w:rPr>
        <w:t xml:space="preserve"> ресурсоснабжающ</w:t>
      </w:r>
      <w:r w:rsidR="00964794" w:rsidRPr="00C911E3">
        <w:rPr>
          <w:rFonts w:ascii="Times New Roman" w:hAnsi="Times New Roman"/>
          <w:sz w:val="24"/>
          <w:szCs w:val="28"/>
        </w:rPr>
        <w:t>ей</w:t>
      </w:r>
      <w:r w:rsidR="0087673E" w:rsidRPr="00C911E3">
        <w:rPr>
          <w:rFonts w:ascii="Times New Roman" w:hAnsi="Times New Roman"/>
          <w:sz w:val="24"/>
          <w:szCs w:val="28"/>
        </w:rPr>
        <w:t xml:space="preserve"> организац</w:t>
      </w:r>
      <w:r w:rsidR="00010BA8" w:rsidRPr="00C911E3">
        <w:rPr>
          <w:rFonts w:ascii="Times New Roman" w:hAnsi="Times New Roman"/>
          <w:sz w:val="24"/>
          <w:szCs w:val="28"/>
        </w:rPr>
        <w:t>и</w:t>
      </w:r>
      <w:r w:rsidR="00964794" w:rsidRPr="00C911E3">
        <w:rPr>
          <w:rFonts w:ascii="Times New Roman" w:hAnsi="Times New Roman"/>
          <w:sz w:val="24"/>
          <w:szCs w:val="28"/>
        </w:rPr>
        <w:t>ей</w:t>
      </w:r>
      <w:r w:rsidR="0087673E" w:rsidRPr="00C911E3">
        <w:rPr>
          <w:rFonts w:ascii="Times New Roman" w:hAnsi="Times New Roman"/>
          <w:sz w:val="24"/>
          <w:szCs w:val="28"/>
        </w:rPr>
        <w:t xml:space="preserve"> </w:t>
      </w:r>
      <w:r w:rsidR="00F201E5" w:rsidRPr="00C911E3">
        <w:rPr>
          <w:rFonts w:ascii="Times New Roman" w:hAnsi="Times New Roman"/>
          <w:sz w:val="24"/>
          <w:szCs w:val="28"/>
        </w:rPr>
        <w:t>п. Лежнево</w:t>
      </w:r>
      <w:r w:rsidR="00D61C40" w:rsidRPr="00C911E3">
        <w:rPr>
          <w:rFonts w:ascii="Times New Roman" w:hAnsi="Times New Roman"/>
          <w:sz w:val="24"/>
          <w:szCs w:val="28"/>
        </w:rPr>
        <w:t xml:space="preserve"> </w:t>
      </w:r>
      <w:r w:rsidR="0087673E" w:rsidRPr="00C911E3">
        <w:rPr>
          <w:rFonts w:ascii="Times New Roman" w:hAnsi="Times New Roman"/>
          <w:sz w:val="24"/>
          <w:szCs w:val="28"/>
        </w:rPr>
        <w:t>провод</w:t>
      </w:r>
      <w:r w:rsidRPr="00C911E3">
        <w:rPr>
          <w:rFonts w:ascii="Times New Roman" w:hAnsi="Times New Roman"/>
          <w:sz w:val="24"/>
          <w:szCs w:val="28"/>
        </w:rPr>
        <w:t>я</w:t>
      </w:r>
      <w:r w:rsidR="0087673E" w:rsidRPr="00C911E3">
        <w:rPr>
          <w:rFonts w:ascii="Times New Roman" w:hAnsi="Times New Roman"/>
          <w:sz w:val="24"/>
          <w:szCs w:val="28"/>
        </w:rPr>
        <w:t>т</w:t>
      </w:r>
      <w:r w:rsidRPr="00C911E3">
        <w:rPr>
          <w:rFonts w:ascii="Times New Roman" w:hAnsi="Times New Roman"/>
          <w:sz w:val="24"/>
          <w:szCs w:val="28"/>
        </w:rPr>
        <w:t>ся</w:t>
      </w:r>
      <w:r w:rsidR="0087673E" w:rsidRPr="00C911E3">
        <w:rPr>
          <w:rFonts w:ascii="Times New Roman" w:hAnsi="Times New Roman"/>
          <w:sz w:val="24"/>
          <w:szCs w:val="28"/>
        </w:rPr>
        <w:t xml:space="preserve"> работы по поддержанию надежности тепловых сетей на основании </w:t>
      </w:r>
      <w:r w:rsidR="009C62C5" w:rsidRPr="00C911E3">
        <w:rPr>
          <w:rFonts w:ascii="Times New Roman" w:hAnsi="Times New Roman"/>
          <w:sz w:val="24"/>
          <w:szCs w:val="28"/>
        </w:rPr>
        <w:t xml:space="preserve">такого </w:t>
      </w:r>
      <w:r w:rsidR="0087673E" w:rsidRPr="00C911E3">
        <w:rPr>
          <w:rFonts w:ascii="Times New Roman" w:hAnsi="Times New Roman"/>
          <w:sz w:val="24"/>
          <w:szCs w:val="28"/>
        </w:rPr>
        <w:t xml:space="preserve">метода </w:t>
      </w:r>
      <w:r w:rsidR="009C62C5" w:rsidRPr="00C911E3">
        <w:rPr>
          <w:rFonts w:ascii="Times New Roman" w:hAnsi="Times New Roman"/>
          <w:sz w:val="24"/>
          <w:szCs w:val="28"/>
        </w:rPr>
        <w:t>как</w:t>
      </w:r>
      <w:r w:rsidR="0087673E" w:rsidRPr="00C911E3">
        <w:rPr>
          <w:rFonts w:ascii="Times New Roman" w:hAnsi="Times New Roman"/>
          <w:sz w:val="24"/>
          <w:szCs w:val="28"/>
        </w:rPr>
        <w:t xml:space="preserve"> опрессовка повышенным давлением.</w:t>
      </w:r>
    </w:p>
    <w:p w:rsidR="00E65789" w:rsidRPr="00C911E3" w:rsidRDefault="00E65789">
      <w:pPr>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br w:type="page"/>
      </w:r>
    </w:p>
    <w:p w:rsidR="0087673E" w:rsidRPr="00C911E3" w:rsidRDefault="0087673E" w:rsidP="0087673E">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lastRenderedPageBreak/>
        <w:t>В целях организации мониторинга за состоянием оборудования тепловых сетей применяются следующие виды диагностики:</w:t>
      </w:r>
    </w:p>
    <w:p w:rsidR="0087673E" w:rsidRPr="00C911E3" w:rsidRDefault="0087673E" w:rsidP="005935B5">
      <w:pPr>
        <w:pStyle w:val="a6"/>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1.Эксплуатационные испытания:</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w:t>
      </w:r>
      <w:r w:rsidR="00452A7C" w:rsidRPr="00C911E3">
        <w:rPr>
          <w:rFonts w:ascii="Times New Roman" w:hAnsi="Times New Roman"/>
          <w:sz w:val="24"/>
          <w:szCs w:val="28"/>
        </w:rPr>
        <w:t>тепловых энергоустановок</w:t>
      </w:r>
      <w:r w:rsidRPr="00C911E3">
        <w:rPr>
          <w:rFonts w:ascii="Times New Roman" w:hAnsi="Times New Roman"/>
          <w:sz w:val="24"/>
          <w:szCs w:val="28"/>
        </w:rPr>
        <w:t>. По результатам испытаний выявляются дефектные участки</w:t>
      </w:r>
      <w:r w:rsidR="00787AD7" w:rsidRPr="00C911E3">
        <w:rPr>
          <w:rFonts w:ascii="Times New Roman" w:hAnsi="Times New Roman"/>
          <w:sz w:val="24"/>
          <w:szCs w:val="28"/>
        </w:rPr>
        <w:t>,</w:t>
      </w:r>
      <w:r w:rsidRPr="00C911E3">
        <w:rPr>
          <w:rFonts w:ascii="Times New Roman" w:hAnsi="Times New Roman"/>
          <w:sz w:val="24"/>
          <w:szCs w:val="28"/>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w:t>
      </w:r>
      <w:r w:rsidR="000A00A6" w:rsidRPr="00C911E3">
        <w:rPr>
          <w:rFonts w:ascii="Times New Roman" w:hAnsi="Times New Roman"/>
          <w:sz w:val="24"/>
          <w:szCs w:val="28"/>
        </w:rPr>
        <w:t>определение</w:t>
      </w:r>
      <w:r w:rsidRPr="00C911E3">
        <w:rPr>
          <w:rFonts w:ascii="Times New Roman" w:hAnsi="Times New Roman"/>
          <w:sz w:val="24"/>
          <w:szCs w:val="28"/>
        </w:rPr>
        <w:t xml:space="preserve">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w:t>
      </w:r>
      <w:r w:rsidR="00D82680" w:rsidRPr="00C911E3">
        <w:rPr>
          <w:rFonts w:ascii="Times New Roman" w:hAnsi="Times New Roman"/>
          <w:sz w:val="24"/>
          <w:szCs w:val="28"/>
        </w:rPr>
        <w:t>(</w:t>
      </w:r>
      <w:r w:rsidRPr="00C911E3">
        <w:rPr>
          <w:rFonts w:ascii="Times New Roman" w:hAnsi="Times New Roman"/>
          <w:sz w:val="24"/>
          <w:szCs w:val="28"/>
        </w:rPr>
        <w:t>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w:t>
      </w:r>
      <w:r w:rsidRPr="00C911E3">
        <w:rPr>
          <w:rFonts w:ascii="Times New Roman" w:hAnsi="Times New Roman"/>
          <w:sz w:val="24"/>
          <w:szCs w:val="28"/>
        </w:rPr>
        <w:lastRenderedPageBreak/>
        <w:t xml:space="preserve">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87673E" w:rsidRPr="00C911E3" w:rsidRDefault="0087673E" w:rsidP="005935B5">
      <w:pPr>
        <w:pStyle w:val="a6"/>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2. Регламентные работы:</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2.1. Контрольные шурфовки проводятся силами эксплуатирующей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E44B39" w:rsidRPr="00C911E3">
        <w:rPr>
          <w:rFonts w:ascii="Times New Roman" w:hAnsi="Times New Roman"/>
          <w:sz w:val="24"/>
          <w:szCs w:val="28"/>
        </w:rPr>
        <w:t xml:space="preserve"> </w:t>
      </w:r>
      <w:r w:rsidRPr="00C911E3">
        <w:rPr>
          <w:rFonts w:ascii="Times New Roman" w:hAnsi="Times New Roman"/>
          <w:sz w:val="24"/>
          <w:szCs w:val="28"/>
        </w:rPr>
        <w:t>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w:t>
      </w:r>
      <w:r w:rsidRPr="00C911E3">
        <w:rPr>
          <w:rFonts w:ascii="Times New Roman" w:hAnsi="Times New Roman"/>
          <w:sz w:val="24"/>
          <w:szCs w:val="28"/>
        </w:rPr>
        <w:lastRenderedPageBreak/>
        <w:t>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w:t>
      </w:r>
      <w:r w:rsidR="007E1203" w:rsidRPr="00C911E3">
        <w:rPr>
          <w:rFonts w:ascii="Times New Roman" w:hAnsi="Times New Roman"/>
          <w:sz w:val="24"/>
          <w:szCs w:val="28"/>
        </w:rPr>
        <w:t xml:space="preserve">, а также </w:t>
      </w:r>
      <w:r w:rsidRPr="00C911E3">
        <w:rPr>
          <w:rFonts w:ascii="Times New Roman" w:hAnsi="Times New Roman"/>
          <w:sz w:val="24"/>
          <w:szCs w:val="28"/>
        </w:rPr>
        <w:t>специализированной организацией в части технического диагностирования:</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 наружный осмотр  </w:t>
      </w:r>
      <w:r w:rsidR="007E1203" w:rsidRPr="00C911E3">
        <w:rPr>
          <w:rFonts w:ascii="Times New Roman" w:hAnsi="Times New Roman"/>
          <w:sz w:val="24"/>
          <w:szCs w:val="28"/>
        </w:rPr>
        <w:t>–</w:t>
      </w:r>
      <w:r w:rsidRPr="00C911E3">
        <w:rPr>
          <w:rFonts w:ascii="Times New Roman" w:hAnsi="Times New Roman"/>
          <w:sz w:val="24"/>
          <w:szCs w:val="28"/>
        </w:rPr>
        <w:t xml:space="preserve"> ежегодно;</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гидравлические испытания – ежегодно, а также перед пуском в эксплуатацию после монтажа или ремонта связанного со сваркой;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 техническое диагностирование  </w:t>
      </w:r>
      <w:r w:rsidR="007E1203" w:rsidRPr="00C911E3">
        <w:rPr>
          <w:rFonts w:ascii="Times New Roman" w:hAnsi="Times New Roman"/>
          <w:sz w:val="24"/>
          <w:szCs w:val="28"/>
        </w:rPr>
        <w:t>–</w:t>
      </w:r>
      <w:r w:rsidRPr="00C911E3">
        <w:rPr>
          <w:rFonts w:ascii="Times New Roman" w:hAnsi="Times New Roman"/>
          <w:sz w:val="24"/>
          <w:szCs w:val="28"/>
        </w:rPr>
        <w:t xml:space="preserve">  по истечении назначенного срока службы </w:t>
      </w:r>
      <w:r w:rsidR="005935B5" w:rsidRPr="00C911E3">
        <w:rPr>
          <w:rFonts w:ascii="Times New Roman" w:hAnsi="Times New Roman"/>
          <w:sz w:val="24"/>
          <w:szCs w:val="28"/>
        </w:rPr>
        <w:t>(</w:t>
      </w:r>
      <w:r w:rsidRPr="00C911E3">
        <w:rPr>
          <w:rFonts w:ascii="Times New Roman" w:hAnsi="Times New Roman"/>
          <w:sz w:val="24"/>
          <w:szCs w:val="28"/>
        </w:rPr>
        <w:t>визуальный и измерительный контроль, ультразвуковой контроль, ультразвуковаятолщинометрия, магнитопорошковый контроль, механические испытания).</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87673E" w:rsidRPr="00C911E3" w:rsidRDefault="0087673E" w:rsidP="005935B5">
      <w:pPr>
        <w:pStyle w:val="a6"/>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3. Планирование капитальных (текущих) ремонтов.</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7673E" w:rsidRPr="00C911E3" w:rsidRDefault="0087673E"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3.4. Годовой график ремонтов согласовывается до 1 апреля текущего года с Администрацией. </w:t>
      </w:r>
      <w:r w:rsidR="009A1336" w:rsidRPr="00C911E3">
        <w:rPr>
          <w:rFonts w:ascii="Times New Roman" w:hAnsi="Times New Roman"/>
          <w:sz w:val="24"/>
          <w:szCs w:val="28"/>
        </w:rPr>
        <w:t>На основании</w:t>
      </w:r>
      <w:r w:rsidRPr="00C911E3">
        <w:rPr>
          <w:rFonts w:ascii="Times New Roman" w:hAnsi="Times New Roman"/>
          <w:sz w:val="24"/>
          <w:szCs w:val="28"/>
        </w:rPr>
        <w:t xml:space="preserve"> «Правил вывода в ремонт и из эксплуатации источников </w:t>
      </w:r>
      <w:r w:rsidRPr="00C911E3">
        <w:rPr>
          <w:rFonts w:ascii="Times New Roman" w:hAnsi="Times New Roman"/>
          <w:sz w:val="24"/>
          <w:szCs w:val="28"/>
        </w:rPr>
        <w:lastRenderedPageBreak/>
        <w:t xml:space="preserve">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p>
    <w:p w:rsidR="00FC655C" w:rsidRPr="00C911E3" w:rsidRDefault="00FC655C" w:rsidP="0087673E">
      <w:pPr>
        <w:pStyle w:val="a6"/>
        <w:spacing w:line="360" w:lineRule="auto"/>
        <w:ind w:firstLine="567"/>
        <w:jc w:val="both"/>
        <w:rPr>
          <w:rFonts w:ascii="Times New Roman" w:hAnsi="Times New Roman"/>
          <w:sz w:val="28"/>
          <w:szCs w:val="28"/>
        </w:rPr>
      </w:pPr>
    </w:p>
    <w:p w:rsidR="0087673E" w:rsidRPr="00C911E3" w:rsidRDefault="007F34DC" w:rsidP="00FC655C">
      <w:pPr>
        <w:pStyle w:val="3"/>
        <w:spacing w:before="0" w:after="0" w:line="360" w:lineRule="auto"/>
        <w:jc w:val="both"/>
        <w:rPr>
          <w:rFonts w:ascii="Times New Roman" w:hAnsi="Times New Roman"/>
          <w:sz w:val="28"/>
          <w:szCs w:val="28"/>
        </w:rPr>
      </w:pPr>
      <w:bookmarkStart w:id="46" w:name="_Toc371415676"/>
      <w:bookmarkStart w:id="47" w:name="_Toc460593317"/>
      <w:r w:rsidRPr="00C911E3">
        <w:rPr>
          <w:rFonts w:ascii="Times New Roman" w:hAnsi="Times New Roman"/>
          <w:bCs w:val="0"/>
          <w:sz w:val="28"/>
          <w:szCs w:val="28"/>
        </w:rPr>
        <w:t>1.3.</w:t>
      </w:r>
      <w:r w:rsidR="00717C1B" w:rsidRPr="00C911E3">
        <w:rPr>
          <w:rFonts w:ascii="Times New Roman" w:hAnsi="Times New Roman"/>
          <w:bCs w:val="0"/>
          <w:sz w:val="28"/>
          <w:szCs w:val="28"/>
        </w:rPr>
        <w:t>9</w:t>
      </w:r>
      <w:r w:rsidRPr="00C911E3">
        <w:rPr>
          <w:rFonts w:ascii="Times New Roman" w:hAnsi="Times New Roman"/>
          <w:bCs w:val="0"/>
          <w:sz w:val="28"/>
          <w:szCs w:val="28"/>
        </w:rPr>
        <w:t xml:space="preserve">. </w:t>
      </w:r>
      <w:r w:rsidR="0087673E" w:rsidRPr="00C911E3">
        <w:rPr>
          <w:rFonts w:ascii="Times New Roman" w:hAnsi="Times New Roman"/>
          <w:sz w:val="28"/>
          <w:szCs w:val="28"/>
        </w:rPr>
        <w:t xml:space="preserve">Описание периодичности и соответствия техническим регламентам </w:t>
      </w:r>
      <w:r w:rsidR="00190471" w:rsidRPr="00C911E3">
        <w:rPr>
          <w:rFonts w:ascii="Times New Roman" w:hAnsi="Times New Roman"/>
          <w:sz w:val="28"/>
          <w:szCs w:val="28"/>
        </w:rPr>
        <w:t xml:space="preserve">и иным обязательным требованиям </w:t>
      </w:r>
      <w:r w:rsidR="0087673E" w:rsidRPr="00C911E3">
        <w:rPr>
          <w:rFonts w:ascii="Times New Roman" w:hAnsi="Times New Roman"/>
          <w:sz w:val="28"/>
          <w:szCs w:val="28"/>
        </w:rPr>
        <w:t>процедур летних ремонтов</w:t>
      </w:r>
      <w:r w:rsidR="00190471" w:rsidRPr="00C911E3">
        <w:rPr>
          <w:rFonts w:ascii="Times New Roman" w:hAnsi="Times New Roman"/>
          <w:sz w:val="28"/>
          <w:szCs w:val="28"/>
        </w:rPr>
        <w:t xml:space="preserve"> с параметрами</w:t>
      </w:r>
      <w:r w:rsidR="0087673E" w:rsidRPr="00C911E3">
        <w:rPr>
          <w:rFonts w:ascii="Times New Roman" w:hAnsi="Times New Roman"/>
          <w:sz w:val="28"/>
          <w:szCs w:val="28"/>
        </w:rPr>
        <w:t xml:space="preserve"> и методами испытаний тепловых сетей.</w:t>
      </w:r>
      <w:bookmarkEnd w:id="46"/>
      <w:bookmarkEnd w:id="47"/>
    </w:p>
    <w:p w:rsidR="0087673E" w:rsidRPr="00C911E3" w:rsidRDefault="0087673E" w:rsidP="00C249A1">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1. Процедура ремонтов.</w:t>
      </w:r>
    </w:p>
    <w:p w:rsidR="0087673E" w:rsidRPr="00C911E3" w:rsidRDefault="0087673E" w:rsidP="00C249A1">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87673E" w:rsidRPr="00C911E3" w:rsidRDefault="0087673E" w:rsidP="00C249A1">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87673E" w:rsidRPr="00C911E3" w:rsidRDefault="0087673E" w:rsidP="00C249A1">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DE4F19" w:rsidRPr="00C911E3" w:rsidRDefault="00DE4F19" w:rsidP="00141A73">
      <w:pPr>
        <w:pStyle w:val="2"/>
        <w:sectPr w:rsidR="00DE4F19" w:rsidRPr="00C911E3" w:rsidSect="00355687">
          <w:headerReference w:type="default" r:id="rId33"/>
          <w:footerReference w:type="default" r:id="rId34"/>
          <w:pgSz w:w="11906" w:h="16838"/>
          <w:pgMar w:top="1134" w:right="851" w:bottom="1134" w:left="992" w:header="709" w:footer="709" w:gutter="0"/>
          <w:cols w:space="708"/>
          <w:docGrid w:linePitch="360"/>
        </w:sectPr>
      </w:pPr>
    </w:p>
    <w:p w:rsidR="0041273D" w:rsidRPr="00C911E3" w:rsidRDefault="007F34DC" w:rsidP="007F34DC">
      <w:pPr>
        <w:pStyle w:val="3"/>
        <w:jc w:val="both"/>
        <w:rPr>
          <w:rFonts w:ascii="Times New Roman" w:hAnsi="Times New Roman"/>
          <w:sz w:val="28"/>
          <w:szCs w:val="28"/>
        </w:rPr>
      </w:pPr>
      <w:bookmarkStart w:id="48" w:name="_Toc371415677"/>
      <w:bookmarkStart w:id="49" w:name="_Toc460593318"/>
      <w:r w:rsidRPr="00C911E3">
        <w:rPr>
          <w:rFonts w:ascii="Times New Roman" w:hAnsi="Times New Roman"/>
          <w:sz w:val="28"/>
          <w:szCs w:val="28"/>
        </w:rPr>
        <w:lastRenderedPageBreak/>
        <w:t>1.3.1</w:t>
      </w:r>
      <w:r w:rsidR="00717C1B" w:rsidRPr="00C911E3">
        <w:rPr>
          <w:rFonts w:ascii="Times New Roman" w:hAnsi="Times New Roman"/>
          <w:sz w:val="28"/>
          <w:szCs w:val="28"/>
        </w:rPr>
        <w:t>0</w:t>
      </w:r>
      <w:r w:rsidRPr="00C911E3">
        <w:rPr>
          <w:rFonts w:ascii="Times New Roman" w:hAnsi="Times New Roman"/>
          <w:sz w:val="28"/>
          <w:szCs w:val="28"/>
        </w:rPr>
        <w:t xml:space="preserve">. </w:t>
      </w:r>
      <w:r w:rsidR="0041273D" w:rsidRPr="00C911E3">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8"/>
      <w:bookmarkEnd w:id="49"/>
    </w:p>
    <w:p w:rsidR="00DE4F19" w:rsidRPr="00C911E3" w:rsidRDefault="00052103" w:rsidP="00C249A1">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Информация о нормативах</w:t>
      </w:r>
      <w:r w:rsidR="00DE4F19" w:rsidRPr="00C911E3">
        <w:rPr>
          <w:rFonts w:ascii="Times New Roman" w:hAnsi="Times New Roman" w:cs="Times New Roman"/>
          <w:sz w:val="24"/>
          <w:szCs w:val="28"/>
        </w:rPr>
        <w:t xml:space="preserve"> технологических потерь при передаче тепловой энергии теплоносителя </w:t>
      </w:r>
      <w:r w:rsidR="00232CBA" w:rsidRPr="00C911E3">
        <w:rPr>
          <w:rFonts w:ascii="Times New Roman" w:hAnsi="Times New Roman" w:cs="Times New Roman"/>
          <w:sz w:val="24"/>
          <w:szCs w:val="28"/>
        </w:rPr>
        <w:t xml:space="preserve">для всех </w:t>
      </w:r>
      <w:r w:rsidR="00C249A1" w:rsidRPr="00C911E3">
        <w:rPr>
          <w:rFonts w:ascii="Times New Roman" w:hAnsi="Times New Roman" w:cs="Times New Roman"/>
          <w:sz w:val="24"/>
          <w:szCs w:val="28"/>
        </w:rPr>
        <w:t xml:space="preserve">источников теплоснабжения </w:t>
      </w:r>
      <w:r w:rsidRPr="00C911E3">
        <w:rPr>
          <w:rFonts w:ascii="Times New Roman" w:hAnsi="Times New Roman" w:cs="Times New Roman"/>
          <w:sz w:val="24"/>
          <w:szCs w:val="28"/>
        </w:rPr>
        <w:t>п. Лежнево</w:t>
      </w:r>
      <w:r w:rsidR="00C249A1" w:rsidRPr="00C911E3">
        <w:rPr>
          <w:rFonts w:ascii="Times New Roman" w:hAnsi="Times New Roman" w:cs="Times New Roman"/>
          <w:sz w:val="24"/>
          <w:szCs w:val="28"/>
        </w:rPr>
        <w:t xml:space="preserve"> </w:t>
      </w:r>
      <w:r w:rsidR="00232CBA" w:rsidRPr="00C911E3">
        <w:rPr>
          <w:rFonts w:ascii="Times New Roman" w:hAnsi="Times New Roman" w:cs="Times New Roman"/>
          <w:sz w:val="24"/>
          <w:szCs w:val="28"/>
        </w:rPr>
        <w:t xml:space="preserve"> </w:t>
      </w:r>
      <w:r w:rsidRPr="00C911E3">
        <w:rPr>
          <w:rFonts w:ascii="Times New Roman" w:hAnsi="Times New Roman" w:cs="Times New Roman"/>
          <w:sz w:val="24"/>
          <w:szCs w:val="28"/>
        </w:rPr>
        <w:t>отсутствует, либо не предоставлена</w:t>
      </w:r>
      <w:r w:rsidR="00232CBA" w:rsidRPr="00C911E3">
        <w:rPr>
          <w:rFonts w:ascii="Times New Roman" w:hAnsi="Times New Roman" w:cs="Times New Roman"/>
          <w:sz w:val="24"/>
          <w:szCs w:val="28"/>
        </w:rPr>
        <w:t>.</w:t>
      </w:r>
    </w:p>
    <w:p w:rsidR="006A5C8C" w:rsidRPr="00C911E3" w:rsidRDefault="006A5C8C" w:rsidP="00964794">
      <w:pPr>
        <w:spacing w:before="240" w:after="0" w:line="360" w:lineRule="auto"/>
        <w:ind w:right="-2438" w:firstLine="567"/>
        <w:rPr>
          <w:rFonts w:ascii="Times New Roman" w:hAnsi="Times New Roman" w:cs="Times New Roman"/>
          <w:sz w:val="24"/>
          <w:szCs w:val="24"/>
        </w:rPr>
        <w:sectPr w:rsidR="006A5C8C" w:rsidRPr="00C911E3" w:rsidSect="00141A73">
          <w:pgSz w:w="16838" w:h="11906" w:orient="landscape"/>
          <w:pgMar w:top="992" w:right="1103" w:bottom="851" w:left="1134" w:header="709" w:footer="709" w:gutter="0"/>
          <w:cols w:space="708"/>
          <w:docGrid w:linePitch="360"/>
        </w:sectPr>
      </w:pPr>
    </w:p>
    <w:p w:rsidR="0087673E" w:rsidRPr="00C911E3" w:rsidRDefault="007F34DC" w:rsidP="007F34DC">
      <w:pPr>
        <w:pStyle w:val="3"/>
        <w:jc w:val="both"/>
        <w:rPr>
          <w:rFonts w:ascii="Times New Roman" w:hAnsi="Times New Roman"/>
          <w:sz w:val="28"/>
          <w:szCs w:val="28"/>
        </w:rPr>
      </w:pPr>
      <w:bookmarkStart w:id="50" w:name="_Toc371415678"/>
      <w:bookmarkStart w:id="51" w:name="_Toc460593319"/>
      <w:r w:rsidRPr="00C911E3">
        <w:rPr>
          <w:rFonts w:ascii="Times New Roman" w:hAnsi="Times New Roman"/>
          <w:sz w:val="28"/>
          <w:szCs w:val="28"/>
        </w:rPr>
        <w:lastRenderedPageBreak/>
        <w:t>1.3.1</w:t>
      </w:r>
      <w:r w:rsidR="00717C1B" w:rsidRPr="00C911E3">
        <w:rPr>
          <w:rFonts w:ascii="Times New Roman" w:hAnsi="Times New Roman"/>
          <w:sz w:val="28"/>
          <w:szCs w:val="28"/>
        </w:rPr>
        <w:t>1</w:t>
      </w:r>
      <w:r w:rsidRPr="00C911E3">
        <w:rPr>
          <w:rFonts w:ascii="Times New Roman" w:hAnsi="Times New Roman"/>
          <w:sz w:val="28"/>
          <w:szCs w:val="28"/>
        </w:rPr>
        <w:t xml:space="preserve">. </w:t>
      </w:r>
      <w:r w:rsidR="004F066C" w:rsidRPr="00C911E3">
        <w:rPr>
          <w:rFonts w:ascii="Times New Roman" w:hAnsi="Times New Roman"/>
          <w:sz w:val="28"/>
          <w:szCs w:val="28"/>
        </w:rPr>
        <w:t>Оценка тепловых потерь в тепловых сетях за последние</w:t>
      </w:r>
      <w:r w:rsidR="00097323" w:rsidRPr="00C911E3">
        <w:rPr>
          <w:rFonts w:ascii="Times New Roman" w:hAnsi="Times New Roman"/>
          <w:sz w:val="28"/>
          <w:szCs w:val="28"/>
        </w:rPr>
        <w:t xml:space="preserve"> </w:t>
      </w:r>
      <w:r w:rsidR="00947D8C" w:rsidRPr="00C911E3">
        <w:rPr>
          <w:rFonts w:ascii="Times New Roman" w:hAnsi="Times New Roman"/>
          <w:sz w:val="28"/>
          <w:szCs w:val="28"/>
        </w:rPr>
        <w:t>2</w:t>
      </w:r>
      <w:r w:rsidR="004F066C" w:rsidRPr="00C911E3">
        <w:rPr>
          <w:rFonts w:ascii="Times New Roman" w:hAnsi="Times New Roman"/>
          <w:sz w:val="28"/>
          <w:szCs w:val="28"/>
        </w:rPr>
        <w:t xml:space="preserve"> года при отсутствии приборов учета тепловых потерь.</w:t>
      </w:r>
      <w:bookmarkEnd w:id="50"/>
      <w:bookmarkEnd w:id="51"/>
    </w:p>
    <w:p w:rsidR="0087673E" w:rsidRPr="00C911E3" w:rsidRDefault="0087673E" w:rsidP="0087673E">
      <w:pPr>
        <w:pStyle w:val="a6"/>
        <w:spacing w:line="360" w:lineRule="auto"/>
        <w:ind w:firstLine="567"/>
        <w:jc w:val="both"/>
        <w:rPr>
          <w:rFonts w:ascii="Times New Roman" w:hAnsi="Times New Roman"/>
          <w:sz w:val="28"/>
          <w:szCs w:val="28"/>
        </w:rPr>
      </w:pPr>
      <w:r w:rsidRPr="00C911E3">
        <w:rPr>
          <w:rFonts w:ascii="Times New Roman" w:hAnsi="Times New Roman"/>
          <w:sz w:val="24"/>
          <w:szCs w:val="28"/>
        </w:rPr>
        <w:t xml:space="preserve">Количество потерь тепловой энергии при передаче теплоносителя по тепловым сетям </w:t>
      </w:r>
      <w:r w:rsidR="00E47790" w:rsidRPr="00C911E3">
        <w:rPr>
          <w:rFonts w:ascii="Times New Roman" w:hAnsi="Times New Roman"/>
          <w:sz w:val="24"/>
          <w:szCs w:val="28"/>
        </w:rPr>
        <w:t>представлено в таблице ниже</w:t>
      </w:r>
      <w:r w:rsidRPr="00C911E3">
        <w:rPr>
          <w:rFonts w:ascii="Times New Roman" w:hAnsi="Times New Roman"/>
          <w:sz w:val="24"/>
          <w:szCs w:val="28"/>
        </w:rPr>
        <w:t>:</w:t>
      </w:r>
    </w:p>
    <w:p w:rsidR="0077220C" w:rsidRPr="00C911E3" w:rsidRDefault="0077220C" w:rsidP="0077220C">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28</w:t>
        </w:r>
      </w:fldSimple>
    </w:p>
    <w:tbl>
      <w:tblPr>
        <w:tblW w:w="3570" w:type="pct"/>
        <w:jc w:val="center"/>
        <w:tblLook w:val="04A0" w:firstRow="1" w:lastRow="0" w:firstColumn="1" w:lastColumn="0" w:noHBand="0" w:noVBand="1"/>
      </w:tblPr>
      <w:tblGrid>
        <w:gridCol w:w="6124"/>
        <w:gridCol w:w="1215"/>
      </w:tblGrid>
      <w:tr w:rsidR="00052103" w:rsidRPr="00C911E3" w:rsidTr="00052103">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Наименование источника</w:t>
            </w:r>
          </w:p>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Потери т/э в т/с, Гкал/год</w:t>
            </w:r>
          </w:p>
        </w:tc>
      </w:tr>
      <w:tr w:rsidR="00052103" w:rsidRPr="00C911E3" w:rsidTr="00052103">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481,28</w:t>
            </w:r>
          </w:p>
        </w:tc>
      </w:tr>
      <w:tr w:rsidR="00052103" w:rsidRPr="00C911E3" w:rsidTr="00052103">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2,85</w:t>
            </w:r>
          </w:p>
        </w:tc>
      </w:tr>
      <w:tr w:rsidR="00052103" w:rsidRPr="00C911E3" w:rsidTr="00052103">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48,84</w:t>
            </w:r>
          </w:p>
        </w:tc>
      </w:tr>
      <w:tr w:rsidR="00052103" w:rsidRPr="00C911E3" w:rsidTr="00052103">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594,79</w:t>
            </w:r>
          </w:p>
        </w:tc>
      </w:tr>
      <w:tr w:rsidR="00052103" w:rsidRPr="00C911E3" w:rsidTr="00052103">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2103" w:rsidRPr="00C911E3" w:rsidRDefault="00052103"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52103" w:rsidRPr="00C911E3" w:rsidRDefault="00052103" w:rsidP="0047162F">
            <w:pPr>
              <w:spacing w:after="0"/>
              <w:jc w:val="center"/>
              <w:rPr>
                <w:rFonts w:ascii="Times New Roman" w:hAnsi="Times New Roman" w:cs="Times New Roman"/>
              </w:rPr>
            </w:pPr>
            <w:r w:rsidRPr="00C911E3">
              <w:rPr>
                <w:rFonts w:ascii="Times New Roman" w:hAnsi="Times New Roman" w:cs="Times New Roman"/>
              </w:rPr>
              <w:t>1036,23</w:t>
            </w:r>
          </w:p>
        </w:tc>
      </w:tr>
    </w:tbl>
    <w:p w:rsidR="00052103" w:rsidRPr="00C911E3" w:rsidRDefault="00052103" w:rsidP="000662A0">
      <w:pPr>
        <w:spacing w:after="0" w:line="360" w:lineRule="auto"/>
        <w:ind w:firstLine="567"/>
        <w:jc w:val="both"/>
        <w:rPr>
          <w:rFonts w:ascii="Times New Roman" w:eastAsia="Calibri" w:hAnsi="Times New Roman" w:cs="Times New Roman"/>
          <w:color w:val="FFFFFF" w:themeColor="background1"/>
          <w:sz w:val="24"/>
          <w:szCs w:val="24"/>
        </w:rPr>
      </w:pPr>
    </w:p>
    <w:p w:rsidR="0087673E" w:rsidRPr="00C911E3" w:rsidRDefault="0087673E" w:rsidP="000662A0">
      <w:pPr>
        <w:pStyle w:val="ConsPlusNormal"/>
        <w:spacing w:line="360" w:lineRule="auto"/>
        <w:ind w:firstLine="540"/>
        <w:jc w:val="both"/>
        <w:rPr>
          <w:rFonts w:ascii="Times New Roman" w:eastAsia="Times New Roman" w:hAnsi="Times New Roman" w:cs="Times New Roman"/>
          <w:color w:val="000000"/>
          <w:sz w:val="24"/>
          <w:szCs w:val="28"/>
        </w:rPr>
      </w:pPr>
      <w:r w:rsidRPr="00C911E3">
        <w:rPr>
          <w:rFonts w:ascii="Times New Roman" w:eastAsia="Times New Roman" w:hAnsi="Times New Roman" w:cs="Times New Roman"/>
          <w:color w:val="000000"/>
          <w:sz w:val="24"/>
          <w:szCs w:val="28"/>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w:t>
      </w:r>
      <w:r w:rsidR="00052103" w:rsidRPr="00C911E3">
        <w:rPr>
          <w:rFonts w:ascii="Times New Roman" w:eastAsia="Times New Roman" w:hAnsi="Times New Roman" w:cs="Times New Roman"/>
          <w:color w:val="000000"/>
          <w:sz w:val="24"/>
          <w:szCs w:val="28"/>
        </w:rPr>
        <w:t>от котельных</w:t>
      </w:r>
      <w:r w:rsidRPr="00C911E3">
        <w:rPr>
          <w:rFonts w:ascii="Times New Roman" w:eastAsia="Times New Roman" w:hAnsi="Times New Roman" w:cs="Times New Roman"/>
          <w:color w:val="000000"/>
          <w:sz w:val="24"/>
          <w:szCs w:val="28"/>
        </w:rPr>
        <w:t xml:space="preserve"> </w:t>
      </w:r>
      <w:r w:rsidR="00287BF0" w:rsidRPr="00C911E3">
        <w:rPr>
          <w:rFonts w:ascii="Times New Roman" w:eastAsia="Times New Roman" w:hAnsi="Times New Roman" w:cs="Times New Roman"/>
          <w:color w:val="000000"/>
          <w:sz w:val="24"/>
          <w:szCs w:val="28"/>
        </w:rPr>
        <w:t>не</w:t>
      </w:r>
      <w:r w:rsidR="00E47790" w:rsidRPr="00C911E3">
        <w:rPr>
          <w:rFonts w:ascii="Times New Roman" w:eastAsia="Times New Roman" w:hAnsi="Times New Roman" w:cs="Times New Roman"/>
          <w:color w:val="000000"/>
          <w:sz w:val="24"/>
          <w:szCs w:val="28"/>
        </w:rPr>
        <w:t xml:space="preserve"> </w:t>
      </w:r>
      <w:r w:rsidRPr="00C911E3">
        <w:rPr>
          <w:rFonts w:ascii="Times New Roman" w:eastAsia="Times New Roman" w:hAnsi="Times New Roman" w:cs="Times New Roman"/>
          <w:color w:val="000000"/>
          <w:sz w:val="24"/>
          <w:szCs w:val="28"/>
        </w:rPr>
        <w:t>превышает указанные допустимые величины</w:t>
      </w:r>
      <w:r w:rsidR="00287BF0" w:rsidRPr="00C911E3">
        <w:rPr>
          <w:rFonts w:ascii="Times New Roman" w:eastAsia="Times New Roman" w:hAnsi="Times New Roman" w:cs="Times New Roman"/>
          <w:color w:val="000000"/>
          <w:sz w:val="24"/>
          <w:szCs w:val="28"/>
        </w:rPr>
        <w:t xml:space="preserve">. </w:t>
      </w:r>
    </w:p>
    <w:p w:rsidR="0087673E" w:rsidRPr="00C911E3" w:rsidRDefault="007F34DC" w:rsidP="007F34DC">
      <w:pPr>
        <w:pStyle w:val="3"/>
        <w:jc w:val="both"/>
        <w:rPr>
          <w:rFonts w:ascii="Times New Roman" w:hAnsi="Times New Roman"/>
          <w:sz w:val="28"/>
          <w:szCs w:val="28"/>
        </w:rPr>
      </w:pPr>
      <w:bookmarkStart w:id="52" w:name="_Toc371415679"/>
      <w:bookmarkStart w:id="53" w:name="_Toc460593320"/>
      <w:r w:rsidRPr="00C911E3">
        <w:rPr>
          <w:rFonts w:ascii="Times New Roman" w:hAnsi="Times New Roman"/>
          <w:sz w:val="28"/>
          <w:szCs w:val="28"/>
        </w:rPr>
        <w:t>1.3.1</w:t>
      </w:r>
      <w:r w:rsidR="00717C1B" w:rsidRPr="00C911E3">
        <w:rPr>
          <w:rFonts w:ascii="Times New Roman" w:hAnsi="Times New Roman"/>
          <w:sz w:val="28"/>
          <w:szCs w:val="28"/>
        </w:rPr>
        <w:t>2</w:t>
      </w:r>
      <w:r w:rsidRPr="00C911E3">
        <w:rPr>
          <w:rFonts w:ascii="Times New Roman" w:hAnsi="Times New Roman"/>
          <w:sz w:val="28"/>
          <w:szCs w:val="28"/>
        </w:rPr>
        <w:t xml:space="preserve">. </w:t>
      </w:r>
      <w:r w:rsidR="0087673E" w:rsidRPr="00C911E3">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52"/>
      <w:bookmarkEnd w:id="53"/>
    </w:p>
    <w:p w:rsidR="0087673E" w:rsidRPr="00C911E3" w:rsidRDefault="0087673E" w:rsidP="00312F5D">
      <w:pPr>
        <w:pStyle w:val="a6"/>
        <w:spacing w:before="120" w:after="120" w:line="360" w:lineRule="auto"/>
        <w:ind w:firstLine="567"/>
        <w:jc w:val="both"/>
        <w:rPr>
          <w:rFonts w:ascii="Times New Roman" w:hAnsi="Times New Roman"/>
          <w:sz w:val="24"/>
          <w:szCs w:val="28"/>
        </w:rPr>
      </w:pPr>
      <w:r w:rsidRPr="00C911E3">
        <w:rPr>
          <w:rFonts w:ascii="Times New Roman" w:hAnsi="Times New Roman"/>
          <w:sz w:val="24"/>
          <w:szCs w:val="28"/>
        </w:rPr>
        <w:t>По данным</w:t>
      </w:r>
      <w:r w:rsidR="000E7C1A" w:rsidRPr="00C911E3">
        <w:rPr>
          <w:rFonts w:ascii="Times New Roman" w:hAnsi="Times New Roman"/>
          <w:sz w:val="24"/>
          <w:szCs w:val="28"/>
        </w:rPr>
        <w:t>,</w:t>
      </w:r>
      <w:r w:rsidRPr="00C911E3">
        <w:rPr>
          <w:rFonts w:ascii="Times New Roman" w:hAnsi="Times New Roman"/>
          <w:sz w:val="24"/>
          <w:szCs w:val="28"/>
        </w:rPr>
        <w:t xml:space="preserve"> полученным </w:t>
      </w:r>
      <w:r w:rsidR="000E7C1A" w:rsidRPr="00C911E3">
        <w:rPr>
          <w:rFonts w:ascii="Times New Roman" w:hAnsi="Times New Roman"/>
          <w:sz w:val="24"/>
          <w:szCs w:val="28"/>
        </w:rPr>
        <w:t xml:space="preserve">от </w:t>
      </w:r>
      <w:r w:rsidR="00A10FA7" w:rsidRPr="00C911E3">
        <w:rPr>
          <w:rFonts w:ascii="Times New Roman" w:hAnsi="Times New Roman"/>
          <w:sz w:val="24"/>
          <w:szCs w:val="28"/>
        </w:rPr>
        <w:t>ресурсоснабжающей организации</w:t>
      </w:r>
      <w:r w:rsidR="000E7C1A" w:rsidRPr="00C911E3">
        <w:rPr>
          <w:rFonts w:ascii="Times New Roman" w:hAnsi="Times New Roman"/>
          <w:sz w:val="24"/>
          <w:szCs w:val="28"/>
        </w:rPr>
        <w:t>,</w:t>
      </w:r>
      <w:r w:rsidRPr="00C911E3">
        <w:rPr>
          <w:rFonts w:ascii="Times New Roman" w:hAnsi="Times New Roman"/>
          <w:sz w:val="24"/>
          <w:szCs w:val="28"/>
        </w:rPr>
        <w:t xml:space="preserve"> предписаний надзорных органов по запрещению дальнейшей эксплуатации участков тепловой сети не выдавалось.</w:t>
      </w:r>
    </w:p>
    <w:p w:rsidR="00474562" w:rsidRPr="00C911E3" w:rsidRDefault="007F34DC" w:rsidP="007F34DC">
      <w:pPr>
        <w:pStyle w:val="3"/>
        <w:jc w:val="both"/>
        <w:rPr>
          <w:rFonts w:ascii="Times New Roman" w:hAnsi="Times New Roman"/>
          <w:sz w:val="28"/>
          <w:szCs w:val="28"/>
        </w:rPr>
      </w:pPr>
      <w:bookmarkStart w:id="54" w:name="_Toc371415680"/>
      <w:bookmarkStart w:id="55" w:name="_Toc460593321"/>
      <w:r w:rsidRPr="00C911E3">
        <w:rPr>
          <w:rFonts w:ascii="Times New Roman" w:hAnsi="Times New Roman"/>
          <w:sz w:val="28"/>
          <w:szCs w:val="28"/>
        </w:rPr>
        <w:t>1.3.1</w:t>
      </w:r>
      <w:r w:rsidR="00717C1B" w:rsidRPr="00C911E3">
        <w:rPr>
          <w:rFonts w:ascii="Times New Roman" w:hAnsi="Times New Roman"/>
          <w:sz w:val="28"/>
          <w:szCs w:val="28"/>
        </w:rPr>
        <w:t>3</w:t>
      </w:r>
      <w:r w:rsidRPr="00C911E3">
        <w:rPr>
          <w:rFonts w:ascii="Times New Roman" w:hAnsi="Times New Roman"/>
          <w:sz w:val="28"/>
          <w:szCs w:val="28"/>
        </w:rPr>
        <w:t xml:space="preserve">. </w:t>
      </w:r>
      <w:r w:rsidR="00474562" w:rsidRPr="00C911E3">
        <w:rPr>
          <w:rFonts w:ascii="Times New Roman" w:hAnsi="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w:t>
      </w:r>
      <w:r w:rsidR="00181161" w:rsidRPr="00C911E3">
        <w:rPr>
          <w:rFonts w:ascii="Times New Roman" w:hAnsi="Times New Roman"/>
          <w:sz w:val="28"/>
          <w:szCs w:val="28"/>
        </w:rPr>
        <w:t xml:space="preserve"> </w:t>
      </w:r>
      <w:r w:rsidR="00474562" w:rsidRPr="00C911E3">
        <w:rPr>
          <w:rFonts w:ascii="Times New Roman" w:hAnsi="Times New Roman"/>
          <w:sz w:val="28"/>
          <w:szCs w:val="28"/>
        </w:rPr>
        <w:t>потребителям.</w:t>
      </w:r>
      <w:bookmarkEnd w:id="54"/>
      <w:bookmarkEnd w:id="55"/>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lastRenderedPageBreak/>
        <w:t>При независимой схеме присоединения применяется теплообменник, разделяющий теплоносители сист</w:t>
      </w:r>
      <w:r w:rsidR="000A00A6" w:rsidRPr="00C911E3">
        <w:rPr>
          <w:rFonts w:ascii="Times New Roman" w:hAnsi="Times New Roman" w:cs="Times New Roman"/>
          <w:sz w:val="24"/>
          <w:szCs w:val="28"/>
        </w:rPr>
        <w:t>емы отопления и тепловых сетей.</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w:t>
      </w:r>
      <w:r w:rsidR="00181161" w:rsidRPr="00C911E3">
        <w:rPr>
          <w:rFonts w:ascii="Times New Roman" w:hAnsi="Times New Roman" w:cs="Times New Roman"/>
          <w:sz w:val="24"/>
          <w:szCs w:val="28"/>
        </w:rPr>
        <w:t xml:space="preserve"> </w:t>
      </w:r>
      <w:r w:rsidRPr="00C911E3">
        <w:rPr>
          <w:rFonts w:ascii="Times New Roman" w:hAnsi="Times New Roman" w:cs="Times New Roman"/>
          <w:sz w:val="24"/>
          <w:szCs w:val="28"/>
        </w:rPr>
        <w:t xml:space="preserve">При наличии достаточного для работы элеватора перепада давления на вводе </w:t>
      </w:r>
      <w:r w:rsidR="000A00A6" w:rsidRPr="00C911E3">
        <w:rPr>
          <w:rFonts w:ascii="Times New Roman" w:hAnsi="Times New Roman" w:cs="Times New Roman"/>
          <w:sz w:val="24"/>
          <w:szCs w:val="28"/>
        </w:rPr>
        <w:t>оптимальные</w:t>
      </w:r>
      <w:r w:rsidRPr="00C911E3">
        <w:rPr>
          <w:rFonts w:ascii="Times New Roman" w:hAnsi="Times New Roman" w:cs="Times New Roman"/>
          <w:sz w:val="24"/>
          <w:szCs w:val="28"/>
        </w:rPr>
        <w:t xml:space="preserve"> характеристики имеет узел смешения в виде регулируемого водоструйного элеватора</w:t>
      </w:r>
      <w:r w:rsidRPr="00C911E3">
        <w:rPr>
          <w:rFonts w:ascii="Times New Roman" w:hAnsi="Times New Roman" w:cs="Times New Roman"/>
          <w:iCs/>
          <w:sz w:val="24"/>
          <w:szCs w:val="28"/>
        </w:rPr>
        <w:t xml:space="preserve">, </w:t>
      </w:r>
      <w:r w:rsidRPr="00C911E3">
        <w:rPr>
          <w:rFonts w:ascii="Times New Roman" w:hAnsi="Times New Roman" w:cs="Times New Roman"/>
          <w:sz w:val="24"/>
          <w:szCs w:val="28"/>
        </w:rPr>
        <w:t>в котором с помощью сервомотора изменяется сечение сопла элеватора.</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Применяются также схема с использованием трехходового клапана, данная схема</w:t>
      </w:r>
      <w:r w:rsidR="00181161" w:rsidRPr="00C911E3">
        <w:rPr>
          <w:rFonts w:ascii="Times New Roman" w:hAnsi="Times New Roman" w:cs="Times New Roman"/>
          <w:sz w:val="24"/>
          <w:szCs w:val="28"/>
        </w:rPr>
        <w:t xml:space="preserve"> </w:t>
      </w:r>
      <w:r w:rsidRPr="00C911E3">
        <w:rPr>
          <w:rFonts w:ascii="Times New Roman" w:hAnsi="Times New Roman" w:cs="Times New Roman"/>
          <w:sz w:val="24"/>
          <w:szCs w:val="28"/>
        </w:rPr>
        <w:t>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w:t>
      </w:r>
      <w:r w:rsidR="000A00A6" w:rsidRPr="00C911E3">
        <w:rPr>
          <w:rFonts w:ascii="Times New Roman" w:hAnsi="Times New Roman" w:cs="Times New Roman"/>
          <w:sz w:val="24"/>
          <w:szCs w:val="28"/>
        </w:rPr>
        <w:t>овым сетям от ведомственной, ин</w:t>
      </w:r>
      <w:r w:rsidRPr="00C911E3">
        <w:rPr>
          <w:rFonts w:ascii="Times New Roman" w:hAnsi="Times New Roman" w:cs="Times New Roman"/>
          <w:sz w:val="24"/>
          <w:szCs w:val="28"/>
        </w:rPr>
        <w:t xml:space="preserve">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w:t>
      </w:r>
      <w:r w:rsidRPr="00C911E3">
        <w:rPr>
          <w:rFonts w:ascii="Times New Roman" w:hAnsi="Times New Roman" w:cs="Times New Roman"/>
          <w:sz w:val="24"/>
          <w:szCs w:val="28"/>
        </w:rPr>
        <w:lastRenderedPageBreak/>
        <w:t>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C911E3">
        <w:rPr>
          <w:rFonts w:ascii="Times New Roman" w:hAnsi="Times New Roman" w:cs="Times New Roman"/>
          <w:iCs/>
          <w:sz w:val="24"/>
          <w:szCs w:val="28"/>
        </w:rPr>
        <w:t xml:space="preserve">, </w:t>
      </w:r>
      <w:r w:rsidRPr="00C911E3">
        <w:rPr>
          <w:rFonts w:ascii="Times New Roman" w:hAnsi="Times New Roman" w:cs="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453B73" w:rsidRPr="00C911E3" w:rsidRDefault="00453B73" w:rsidP="00453B73">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674CAB" w:rsidRPr="00C911E3" w:rsidRDefault="004E292D"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Потребители тепловой энергии расположенные</w:t>
      </w:r>
      <w:r w:rsidR="00D22D94" w:rsidRPr="00C911E3">
        <w:rPr>
          <w:rFonts w:ascii="Times New Roman" w:hAnsi="Times New Roman"/>
          <w:sz w:val="24"/>
          <w:szCs w:val="28"/>
        </w:rPr>
        <w:t xml:space="preserve"> в </w:t>
      </w:r>
      <w:r w:rsidR="00052103" w:rsidRPr="00C911E3">
        <w:rPr>
          <w:rFonts w:ascii="Times New Roman" w:hAnsi="Times New Roman"/>
          <w:sz w:val="24"/>
          <w:szCs w:val="28"/>
        </w:rPr>
        <w:t>п. Лежнево</w:t>
      </w:r>
      <w:r w:rsidR="00D22D94" w:rsidRPr="00C911E3">
        <w:rPr>
          <w:rFonts w:ascii="Times New Roman" w:hAnsi="Times New Roman"/>
          <w:sz w:val="24"/>
          <w:szCs w:val="28"/>
        </w:rPr>
        <w:t xml:space="preserve"> </w:t>
      </w:r>
      <w:r w:rsidRPr="00C911E3">
        <w:rPr>
          <w:rFonts w:ascii="Times New Roman" w:hAnsi="Times New Roman"/>
          <w:sz w:val="24"/>
          <w:szCs w:val="28"/>
        </w:rPr>
        <w:t xml:space="preserve">имеют </w:t>
      </w:r>
      <w:r w:rsidR="006E4F47" w:rsidRPr="00C911E3">
        <w:rPr>
          <w:rFonts w:ascii="Times New Roman" w:hAnsi="Times New Roman"/>
          <w:sz w:val="24"/>
          <w:szCs w:val="28"/>
        </w:rPr>
        <w:t>зависимое присоединение в системе теплоснабжения.</w:t>
      </w:r>
    </w:p>
    <w:p w:rsidR="0087673E" w:rsidRPr="00C911E3" w:rsidRDefault="007F34DC" w:rsidP="007F34DC">
      <w:pPr>
        <w:pStyle w:val="3"/>
        <w:jc w:val="both"/>
        <w:rPr>
          <w:rFonts w:ascii="Times New Roman" w:hAnsi="Times New Roman"/>
          <w:sz w:val="28"/>
          <w:szCs w:val="28"/>
        </w:rPr>
      </w:pPr>
      <w:bookmarkStart w:id="56" w:name="_Toc371415681"/>
      <w:bookmarkStart w:id="57" w:name="_Toc460593322"/>
      <w:r w:rsidRPr="00C911E3">
        <w:rPr>
          <w:rFonts w:ascii="Times New Roman" w:hAnsi="Times New Roman"/>
          <w:sz w:val="28"/>
          <w:szCs w:val="28"/>
        </w:rPr>
        <w:t>1.3.1</w:t>
      </w:r>
      <w:r w:rsidR="00717C1B" w:rsidRPr="00C911E3">
        <w:rPr>
          <w:rFonts w:ascii="Times New Roman" w:hAnsi="Times New Roman"/>
          <w:sz w:val="28"/>
          <w:szCs w:val="28"/>
        </w:rPr>
        <w:t>4</w:t>
      </w:r>
      <w:r w:rsidRPr="00C911E3">
        <w:rPr>
          <w:rFonts w:ascii="Times New Roman" w:hAnsi="Times New Roman"/>
          <w:sz w:val="28"/>
          <w:szCs w:val="28"/>
        </w:rPr>
        <w:t xml:space="preserve">. </w:t>
      </w:r>
      <w:r w:rsidR="0087673E" w:rsidRPr="00C911E3">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w:t>
      </w:r>
      <w:r w:rsidR="00723A46" w:rsidRPr="00C911E3">
        <w:rPr>
          <w:rFonts w:ascii="Times New Roman" w:hAnsi="Times New Roman"/>
          <w:sz w:val="28"/>
          <w:szCs w:val="28"/>
        </w:rPr>
        <w:t xml:space="preserve"> и анализ планов по установке приборов учета тепловой энергии и теплоносителя</w:t>
      </w:r>
      <w:r w:rsidR="0087673E" w:rsidRPr="00C911E3">
        <w:rPr>
          <w:rFonts w:ascii="Times New Roman" w:hAnsi="Times New Roman"/>
          <w:sz w:val="28"/>
          <w:szCs w:val="28"/>
        </w:rPr>
        <w:t>.</w:t>
      </w:r>
      <w:bookmarkEnd w:id="56"/>
      <w:bookmarkEnd w:id="57"/>
    </w:p>
    <w:p w:rsidR="00E47790" w:rsidRPr="00C911E3" w:rsidRDefault="006756F9" w:rsidP="00E47790">
      <w:pPr>
        <w:pStyle w:val="a6"/>
        <w:spacing w:line="360" w:lineRule="auto"/>
        <w:ind w:firstLine="567"/>
        <w:jc w:val="both"/>
        <w:rPr>
          <w:sz w:val="24"/>
          <w:szCs w:val="24"/>
        </w:rPr>
      </w:pPr>
      <w:bookmarkStart w:id="58" w:name="_Toc371415682"/>
      <w:r>
        <w:rPr>
          <w:rFonts w:ascii="Times New Roman" w:hAnsi="Times New Roman"/>
          <w:sz w:val="24"/>
          <w:szCs w:val="28"/>
        </w:rPr>
        <w:t>Все 12 многоквартирных домов в п. Лежнево оборудованы ПУТЭ</w:t>
      </w:r>
      <w:r w:rsidR="00E47790" w:rsidRPr="00C911E3">
        <w:rPr>
          <w:rFonts w:ascii="Times New Roman" w:hAnsi="Times New Roman"/>
          <w:sz w:val="24"/>
          <w:szCs w:val="28"/>
        </w:rPr>
        <w:t>.</w:t>
      </w:r>
      <w:r>
        <w:rPr>
          <w:rFonts w:ascii="Times New Roman" w:hAnsi="Times New Roman"/>
          <w:sz w:val="24"/>
          <w:szCs w:val="28"/>
        </w:rPr>
        <w:t xml:space="preserve"> В связи с отсутствием потребителей с тепловой нагрузкой более 0,2 Гкал/час дальнейшая установка приборов учета не планируется.</w:t>
      </w:r>
    </w:p>
    <w:p w:rsidR="0087673E" w:rsidRPr="00C911E3" w:rsidRDefault="00717C1B" w:rsidP="00717C1B">
      <w:pPr>
        <w:pStyle w:val="3"/>
        <w:jc w:val="both"/>
        <w:rPr>
          <w:rFonts w:ascii="Times New Roman" w:hAnsi="Times New Roman"/>
          <w:sz w:val="28"/>
          <w:szCs w:val="28"/>
        </w:rPr>
      </w:pPr>
      <w:bookmarkStart w:id="59" w:name="_Toc460593323"/>
      <w:r w:rsidRPr="00C911E3">
        <w:rPr>
          <w:rFonts w:ascii="Times New Roman" w:hAnsi="Times New Roman"/>
          <w:sz w:val="28"/>
          <w:szCs w:val="28"/>
        </w:rPr>
        <w:t xml:space="preserve">1.3.15. </w:t>
      </w:r>
      <w:r w:rsidR="0087673E" w:rsidRPr="00C911E3">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8"/>
      <w:bookmarkEnd w:id="59"/>
    </w:p>
    <w:p w:rsidR="0087673E" w:rsidRPr="00C911E3" w:rsidRDefault="006B434B" w:rsidP="0087673E">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87673E" w:rsidRPr="00C911E3" w:rsidRDefault="00717C1B" w:rsidP="0029441D">
      <w:pPr>
        <w:pStyle w:val="3"/>
        <w:spacing w:before="0"/>
        <w:jc w:val="both"/>
        <w:rPr>
          <w:rFonts w:ascii="Times New Roman" w:hAnsi="Times New Roman"/>
          <w:sz w:val="28"/>
          <w:szCs w:val="28"/>
        </w:rPr>
      </w:pPr>
      <w:bookmarkStart w:id="60" w:name="_Toc371415683"/>
      <w:bookmarkStart w:id="61" w:name="_Toc460593324"/>
      <w:r w:rsidRPr="00C911E3">
        <w:rPr>
          <w:rFonts w:ascii="Times New Roman" w:hAnsi="Times New Roman"/>
          <w:sz w:val="28"/>
          <w:szCs w:val="28"/>
        </w:rPr>
        <w:t xml:space="preserve">1.3.16. </w:t>
      </w:r>
      <w:r w:rsidR="0087673E" w:rsidRPr="00C911E3">
        <w:rPr>
          <w:rFonts w:ascii="Times New Roman" w:hAnsi="Times New Roman"/>
          <w:sz w:val="28"/>
          <w:szCs w:val="28"/>
        </w:rPr>
        <w:t>Уровень автоматизации и обслуживания центральных тепловых пунктов, насосных станций.</w:t>
      </w:r>
      <w:bookmarkEnd w:id="60"/>
      <w:bookmarkEnd w:id="61"/>
    </w:p>
    <w:p w:rsidR="001010D7" w:rsidRPr="00C911E3" w:rsidRDefault="001010D7" w:rsidP="006B434B">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16720D" w:rsidRPr="00C911E3" w:rsidRDefault="00D72298" w:rsidP="006B434B">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 xml:space="preserve">Центральные тепловые пункты в </w:t>
      </w:r>
      <w:r w:rsidR="00052103" w:rsidRPr="00C911E3">
        <w:rPr>
          <w:rFonts w:ascii="Times New Roman" w:hAnsi="Times New Roman"/>
          <w:sz w:val="24"/>
          <w:szCs w:val="28"/>
        </w:rPr>
        <w:t>п. Лежнево</w:t>
      </w:r>
      <w:r w:rsidRPr="00C911E3">
        <w:rPr>
          <w:rFonts w:ascii="Times New Roman" w:eastAsia="Times New Roman" w:hAnsi="Times New Roman" w:cs="Times New Roman"/>
          <w:sz w:val="24"/>
          <w:szCs w:val="28"/>
        </w:rPr>
        <w:t xml:space="preserve"> отсутствуют.</w:t>
      </w:r>
    </w:p>
    <w:p w:rsidR="0087673E" w:rsidRPr="00C911E3" w:rsidRDefault="00717C1B" w:rsidP="0029441D">
      <w:pPr>
        <w:pStyle w:val="3"/>
        <w:spacing w:before="0"/>
        <w:jc w:val="both"/>
        <w:rPr>
          <w:rFonts w:ascii="Times New Roman" w:hAnsi="Times New Roman"/>
          <w:sz w:val="28"/>
          <w:szCs w:val="28"/>
        </w:rPr>
      </w:pPr>
      <w:bookmarkStart w:id="62" w:name="_Toc371415684"/>
      <w:bookmarkStart w:id="63" w:name="_Toc460593325"/>
      <w:r w:rsidRPr="00C911E3">
        <w:rPr>
          <w:rFonts w:ascii="Times New Roman" w:hAnsi="Times New Roman"/>
          <w:sz w:val="28"/>
          <w:szCs w:val="28"/>
        </w:rPr>
        <w:t xml:space="preserve">1.3.17. </w:t>
      </w:r>
      <w:r w:rsidR="0087673E" w:rsidRPr="00C911E3">
        <w:rPr>
          <w:rFonts w:ascii="Times New Roman" w:hAnsi="Times New Roman"/>
          <w:sz w:val="28"/>
          <w:szCs w:val="28"/>
        </w:rPr>
        <w:t>Сведения о наличии защиты тепловых сетей от превышения давления.</w:t>
      </w:r>
      <w:bookmarkEnd w:id="62"/>
      <w:bookmarkEnd w:id="63"/>
    </w:p>
    <w:p w:rsidR="00AE655E" w:rsidRPr="00C911E3" w:rsidRDefault="00AE655E" w:rsidP="00AE655E">
      <w:pPr>
        <w:pStyle w:val="a6"/>
        <w:spacing w:line="360" w:lineRule="auto"/>
        <w:ind w:firstLine="567"/>
        <w:jc w:val="both"/>
        <w:rPr>
          <w:sz w:val="24"/>
          <w:szCs w:val="24"/>
        </w:rPr>
      </w:pPr>
      <w:bookmarkStart w:id="64" w:name="_Toc371415685"/>
      <w:r w:rsidRPr="00C911E3">
        <w:rPr>
          <w:rFonts w:ascii="Times New Roman" w:hAnsi="Times New Roman"/>
          <w:sz w:val="24"/>
          <w:szCs w:val="28"/>
        </w:rPr>
        <w:t xml:space="preserve">Информация о наличии защиты тепловых сетей от превышения давления в </w:t>
      </w:r>
      <w:r w:rsidR="00052103" w:rsidRPr="00C911E3">
        <w:rPr>
          <w:rFonts w:ascii="Times New Roman" w:hAnsi="Times New Roman"/>
          <w:sz w:val="24"/>
          <w:szCs w:val="28"/>
        </w:rPr>
        <w:t>п. Лежнево</w:t>
      </w:r>
      <w:r w:rsidRPr="00C911E3">
        <w:rPr>
          <w:rFonts w:ascii="Times New Roman" w:hAnsi="Times New Roman"/>
          <w:sz w:val="24"/>
          <w:szCs w:val="28"/>
        </w:rPr>
        <w:t>, отсутствует, либо не предоставлена.</w:t>
      </w:r>
    </w:p>
    <w:p w:rsidR="0087673E" w:rsidRPr="00C911E3" w:rsidRDefault="00717C1B" w:rsidP="0029441D">
      <w:pPr>
        <w:pStyle w:val="3"/>
        <w:spacing w:before="0"/>
        <w:jc w:val="both"/>
        <w:rPr>
          <w:rFonts w:ascii="Times New Roman" w:hAnsi="Times New Roman"/>
          <w:sz w:val="28"/>
          <w:szCs w:val="28"/>
        </w:rPr>
      </w:pPr>
      <w:bookmarkStart w:id="65" w:name="_Toc460593326"/>
      <w:r w:rsidRPr="00C911E3">
        <w:rPr>
          <w:rFonts w:ascii="Times New Roman" w:hAnsi="Times New Roman"/>
          <w:sz w:val="28"/>
          <w:szCs w:val="28"/>
        </w:rPr>
        <w:lastRenderedPageBreak/>
        <w:t xml:space="preserve">1.3.18. </w:t>
      </w:r>
      <w:r w:rsidR="0087673E" w:rsidRPr="00C911E3">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64"/>
      <w:bookmarkEnd w:id="65"/>
    </w:p>
    <w:p w:rsidR="00A7388F" w:rsidRPr="00C911E3" w:rsidRDefault="00D72298" w:rsidP="002304A4">
      <w:pPr>
        <w:pStyle w:val="a6"/>
        <w:spacing w:before="120" w:line="360" w:lineRule="auto"/>
        <w:ind w:firstLine="567"/>
        <w:jc w:val="both"/>
        <w:rPr>
          <w:rFonts w:ascii="Times New Roman" w:hAnsi="Times New Roman"/>
          <w:sz w:val="32"/>
          <w:szCs w:val="24"/>
        </w:rPr>
      </w:pPr>
      <w:r w:rsidRPr="00C911E3">
        <w:rPr>
          <w:rFonts w:ascii="Times New Roman" w:hAnsi="Times New Roman"/>
          <w:sz w:val="24"/>
          <w:szCs w:val="28"/>
        </w:rPr>
        <w:t>К 2015</w:t>
      </w:r>
      <w:r w:rsidR="006D3B0B" w:rsidRPr="00C911E3">
        <w:rPr>
          <w:rFonts w:ascii="Times New Roman" w:hAnsi="Times New Roman"/>
          <w:sz w:val="24"/>
          <w:szCs w:val="28"/>
        </w:rPr>
        <w:t xml:space="preserve"> году</w:t>
      </w:r>
      <w:r w:rsidR="0087673E" w:rsidRPr="00C911E3">
        <w:rPr>
          <w:rFonts w:ascii="Times New Roman" w:hAnsi="Times New Roman"/>
          <w:sz w:val="24"/>
          <w:szCs w:val="28"/>
        </w:rPr>
        <w:t xml:space="preserve"> в </w:t>
      </w:r>
      <w:r w:rsidR="00052103" w:rsidRPr="00C911E3">
        <w:rPr>
          <w:rFonts w:ascii="Times New Roman" w:hAnsi="Times New Roman"/>
          <w:sz w:val="24"/>
          <w:szCs w:val="28"/>
        </w:rPr>
        <w:t>п. Лежнево</w:t>
      </w:r>
      <w:r w:rsidR="0087673E" w:rsidRPr="00C911E3">
        <w:rPr>
          <w:rFonts w:ascii="Times New Roman" w:hAnsi="Times New Roman"/>
          <w:sz w:val="24"/>
          <w:szCs w:val="28"/>
        </w:rPr>
        <w:t xml:space="preserve"> бесхозяйны</w:t>
      </w:r>
      <w:r w:rsidR="0091233D" w:rsidRPr="00C911E3">
        <w:rPr>
          <w:rFonts w:ascii="Times New Roman" w:hAnsi="Times New Roman"/>
          <w:sz w:val="24"/>
          <w:szCs w:val="28"/>
        </w:rPr>
        <w:t>е</w:t>
      </w:r>
      <w:r w:rsidR="0087673E" w:rsidRPr="00C911E3">
        <w:rPr>
          <w:rFonts w:ascii="Times New Roman" w:hAnsi="Times New Roman"/>
          <w:sz w:val="24"/>
          <w:szCs w:val="28"/>
        </w:rPr>
        <w:t xml:space="preserve"> тепловы</w:t>
      </w:r>
      <w:r w:rsidR="0091233D" w:rsidRPr="00C911E3">
        <w:rPr>
          <w:rFonts w:ascii="Times New Roman" w:hAnsi="Times New Roman"/>
          <w:sz w:val="24"/>
          <w:szCs w:val="28"/>
        </w:rPr>
        <w:t>е</w:t>
      </w:r>
      <w:r w:rsidR="0087673E" w:rsidRPr="00C911E3">
        <w:rPr>
          <w:rFonts w:ascii="Times New Roman" w:hAnsi="Times New Roman"/>
          <w:sz w:val="24"/>
          <w:szCs w:val="28"/>
        </w:rPr>
        <w:t xml:space="preserve"> сет</w:t>
      </w:r>
      <w:r w:rsidR="0091233D" w:rsidRPr="00C911E3">
        <w:rPr>
          <w:rFonts w:ascii="Times New Roman" w:hAnsi="Times New Roman"/>
          <w:sz w:val="24"/>
          <w:szCs w:val="28"/>
        </w:rPr>
        <w:t xml:space="preserve">и </w:t>
      </w:r>
      <w:r w:rsidR="008A143D" w:rsidRPr="00C911E3">
        <w:rPr>
          <w:rFonts w:ascii="Times New Roman" w:hAnsi="Times New Roman"/>
          <w:sz w:val="24"/>
          <w:szCs w:val="28"/>
        </w:rPr>
        <w:t>не выявлены</w:t>
      </w:r>
      <w:r w:rsidR="0091233D" w:rsidRPr="00C911E3">
        <w:rPr>
          <w:rFonts w:ascii="Times New Roman" w:hAnsi="Times New Roman"/>
          <w:sz w:val="24"/>
          <w:szCs w:val="28"/>
        </w:rPr>
        <w:t>.</w:t>
      </w:r>
      <w:r w:rsidR="00A7388F" w:rsidRPr="00C911E3">
        <w:rPr>
          <w:rFonts w:ascii="Times New Roman" w:hAnsi="Times New Roman"/>
          <w:sz w:val="32"/>
          <w:szCs w:val="24"/>
        </w:rPr>
        <w:br w:type="page"/>
      </w:r>
    </w:p>
    <w:p w:rsidR="007E09B5" w:rsidRPr="00C911E3" w:rsidRDefault="00717C1B" w:rsidP="00141A73">
      <w:pPr>
        <w:pStyle w:val="2"/>
      </w:pPr>
      <w:bookmarkStart w:id="66" w:name="_Toc371415686"/>
      <w:bookmarkStart w:id="67" w:name="_Toc339455062"/>
      <w:bookmarkStart w:id="68" w:name="_Toc460593327"/>
      <w:r w:rsidRPr="00C911E3">
        <w:lastRenderedPageBreak/>
        <w:t>З</w:t>
      </w:r>
      <w:r w:rsidR="007E09B5" w:rsidRPr="00C911E3">
        <w:t>оны действия источников тепловой энергии</w:t>
      </w:r>
      <w:r w:rsidR="004872E4" w:rsidRPr="00C911E3">
        <w:t>.</w:t>
      </w:r>
      <w:bookmarkEnd w:id="66"/>
      <w:bookmarkEnd w:id="68"/>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180172" w:rsidRPr="00C911E3" w:rsidRDefault="00180172" w:rsidP="00180172">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lastRenderedPageBreak/>
        <w:t>Более детальная прорисовка зон действия котельных п. Лежнево представлена в электронной модели на базе Графико-информационного расчетного комплекса «ТеплоЭксперт».</w:t>
      </w:r>
    </w:p>
    <w:p w:rsidR="00180172" w:rsidRPr="00C911E3" w:rsidRDefault="00180172" w:rsidP="00440872">
      <w:pPr>
        <w:spacing w:after="0" w:line="360" w:lineRule="auto"/>
        <w:ind w:firstLine="567"/>
        <w:jc w:val="both"/>
        <w:rPr>
          <w:u w:val="single"/>
        </w:rPr>
      </w:pP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br w:type="page"/>
      </w: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lastRenderedPageBreak/>
        <w:t>Котельная ОБУЗ Лежневская ЦРБ</w:t>
      </w:r>
    </w:p>
    <w:p w:rsidR="00180172" w:rsidRPr="00C911E3" w:rsidRDefault="00180172" w:rsidP="00180172">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11</w:t>
        </w:r>
      </w:fldSimple>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noProof/>
          <w:sz w:val="24"/>
          <w:szCs w:val="28"/>
          <w:u w:val="single"/>
        </w:rPr>
        <w:drawing>
          <wp:inline distT="0" distB="0" distL="0" distR="0" wp14:anchorId="21F1840E" wp14:editId="4963D2EB">
            <wp:extent cx="6390167" cy="8102010"/>
            <wp:effectExtent l="0" t="0" r="0" b="0"/>
            <wp:docPr id="13" name="Рисунок 13" descr="C:\Users\1\Desktop\Лежнево\Выгрузка\Зоны действия\ц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ежнево\Выгрузка\Зоны действия\црб.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0005" cy="8101805"/>
                    </a:xfrm>
                    <a:prstGeom prst="rect">
                      <a:avLst/>
                    </a:prstGeom>
                    <a:noFill/>
                    <a:ln>
                      <a:noFill/>
                    </a:ln>
                  </pic:spPr>
                </pic:pic>
              </a:graphicData>
            </a:graphic>
          </wp:inline>
        </w:drawing>
      </w:r>
    </w:p>
    <w:p w:rsidR="00506F75" w:rsidRPr="00C911E3" w:rsidRDefault="00506F75" w:rsidP="00506F75">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t>Котельная МСОШ № 10</w:t>
      </w:r>
    </w:p>
    <w:p w:rsidR="0074232B" w:rsidRPr="00C911E3" w:rsidRDefault="0074232B" w:rsidP="0074232B">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12</w:t>
        </w:r>
      </w:fldSimple>
    </w:p>
    <w:p w:rsidR="0074232B" w:rsidRPr="00C911E3" w:rsidRDefault="0074232B" w:rsidP="00180172">
      <w:pPr>
        <w:spacing w:after="0" w:line="360" w:lineRule="auto"/>
        <w:ind w:firstLine="567"/>
        <w:jc w:val="both"/>
        <w:rPr>
          <w:rFonts w:ascii="Times New Roman" w:eastAsia="Times New Roman" w:hAnsi="Times New Roman" w:cs="Times New Roman"/>
          <w:bCs/>
          <w:sz w:val="24"/>
          <w:szCs w:val="28"/>
          <w:u w:val="single"/>
          <w:lang w:val="en-US"/>
        </w:rPr>
      </w:pPr>
      <w:r w:rsidRPr="00C911E3">
        <w:rPr>
          <w:rFonts w:ascii="Times New Roman" w:eastAsia="Times New Roman" w:hAnsi="Times New Roman" w:cs="Times New Roman"/>
          <w:bCs/>
          <w:noProof/>
          <w:sz w:val="24"/>
          <w:szCs w:val="28"/>
          <w:u w:val="single"/>
        </w:rPr>
        <w:drawing>
          <wp:inline distT="0" distB="0" distL="0" distR="0" wp14:anchorId="159F664D" wp14:editId="1F246527">
            <wp:extent cx="6390167" cy="7963786"/>
            <wp:effectExtent l="0" t="0" r="0" b="0"/>
            <wp:docPr id="14" name="Рисунок 14" descr="C:\Users\1\Desktop\Лежнево\Выгрузка\Зоны действия\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ежнево\Выгрузка\Зоны действия\школа №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0005" cy="7963584"/>
                    </a:xfrm>
                    <a:prstGeom prst="rect">
                      <a:avLst/>
                    </a:prstGeom>
                    <a:noFill/>
                    <a:ln>
                      <a:noFill/>
                    </a:ln>
                  </pic:spPr>
                </pic:pic>
              </a:graphicData>
            </a:graphic>
          </wp:inline>
        </w:drawing>
      </w:r>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lastRenderedPageBreak/>
        <w:t>Котельная МСОШ № 11</w:t>
      </w:r>
    </w:p>
    <w:p w:rsidR="0074232B" w:rsidRPr="00C911E3" w:rsidRDefault="0074232B" w:rsidP="0074232B">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13</w:t>
        </w:r>
      </w:fldSimple>
    </w:p>
    <w:p w:rsidR="0074232B" w:rsidRPr="00C911E3" w:rsidRDefault="0074232B" w:rsidP="00180172">
      <w:pPr>
        <w:spacing w:after="0" w:line="360" w:lineRule="auto"/>
        <w:ind w:firstLine="567"/>
        <w:jc w:val="both"/>
        <w:rPr>
          <w:rFonts w:ascii="Times New Roman" w:eastAsia="Times New Roman" w:hAnsi="Times New Roman" w:cs="Times New Roman"/>
          <w:bCs/>
          <w:sz w:val="24"/>
          <w:szCs w:val="28"/>
          <w:u w:val="single"/>
          <w:lang w:val="en-US"/>
        </w:rPr>
      </w:pPr>
      <w:r w:rsidRPr="00C911E3">
        <w:rPr>
          <w:rFonts w:ascii="Times New Roman" w:eastAsia="Times New Roman" w:hAnsi="Times New Roman" w:cs="Times New Roman"/>
          <w:bCs/>
          <w:noProof/>
          <w:sz w:val="24"/>
          <w:szCs w:val="28"/>
          <w:u w:val="single"/>
        </w:rPr>
        <w:drawing>
          <wp:inline distT="0" distB="0" distL="0" distR="0" wp14:anchorId="52494017" wp14:editId="5F2C91AA">
            <wp:extent cx="6390167" cy="7953154"/>
            <wp:effectExtent l="0" t="0" r="0" b="0"/>
            <wp:docPr id="15" name="Рисунок 15" descr="C:\Users\1\Desktop\Лежнево\Выгрузка\Зоны действия\школ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ежнево\Выгрузка\Зоны действия\школа №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0005" cy="7952952"/>
                    </a:xfrm>
                    <a:prstGeom prst="rect">
                      <a:avLst/>
                    </a:prstGeom>
                    <a:noFill/>
                    <a:ln>
                      <a:noFill/>
                    </a:ln>
                  </pic:spPr>
                </pic:pic>
              </a:graphicData>
            </a:graphic>
          </wp:inline>
        </w:drawing>
      </w:r>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br w:type="page"/>
      </w: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lastRenderedPageBreak/>
        <w:t>Котельная ул. Ивановская, 30</w:t>
      </w:r>
    </w:p>
    <w:p w:rsidR="0074232B" w:rsidRPr="00C911E3" w:rsidRDefault="0074232B" w:rsidP="0074232B">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14</w:t>
        </w:r>
      </w:fldSimple>
    </w:p>
    <w:p w:rsidR="0074232B" w:rsidRPr="00C911E3" w:rsidRDefault="0074232B"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noProof/>
          <w:sz w:val="24"/>
          <w:szCs w:val="28"/>
          <w:u w:val="single"/>
        </w:rPr>
        <w:drawing>
          <wp:inline distT="0" distB="0" distL="0" distR="0" wp14:anchorId="4BDD0265" wp14:editId="78B1BC26">
            <wp:extent cx="6390167" cy="8495414"/>
            <wp:effectExtent l="0" t="0" r="0" b="0"/>
            <wp:docPr id="16" name="Рисунок 16" descr="C:\Users\1\Desktop\Лежнево\Выгрузка\Зоны действия\иван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ежнево\Выгрузка\Зоны действия\ивановска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0005" cy="8495199"/>
                    </a:xfrm>
                    <a:prstGeom prst="rect">
                      <a:avLst/>
                    </a:prstGeom>
                    <a:noFill/>
                    <a:ln>
                      <a:noFill/>
                    </a:ln>
                  </pic:spPr>
                </pic:pic>
              </a:graphicData>
            </a:graphic>
          </wp:inline>
        </w:drawing>
      </w:r>
    </w:p>
    <w:p w:rsidR="00506F75" w:rsidRPr="00C911E3" w:rsidRDefault="00506F75" w:rsidP="00506F7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lastRenderedPageBreak/>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29</w:t>
      </w:r>
      <w:r w:rsidR="009D0083">
        <w:rPr>
          <w:rFonts w:ascii="Times New Roman" w:eastAsia="Times New Roman" w:hAnsi="Times New Roman" w:cs="Times New Roman"/>
          <w:b/>
          <w:bCs/>
          <w:sz w:val="24"/>
          <w:szCs w:val="18"/>
        </w:rPr>
        <w:fldChar w:fldCharType="end"/>
      </w:r>
    </w:p>
    <w:tbl>
      <w:tblPr>
        <w:tblW w:w="5190" w:type="dxa"/>
        <w:jc w:val="center"/>
        <w:tblInd w:w="103" w:type="dxa"/>
        <w:tblLook w:val="0000" w:firstRow="0" w:lastRow="0" w:firstColumn="0" w:lastColumn="0" w:noHBand="0" w:noVBand="0"/>
      </w:tblPr>
      <w:tblGrid>
        <w:gridCol w:w="2940"/>
        <w:gridCol w:w="2250"/>
      </w:tblGrid>
      <w:tr w:rsidR="00506F75" w:rsidRPr="00C911E3" w:rsidTr="00D635A5">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506F75" w:rsidRPr="00C911E3" w:rsidRDefault="00506F75" w:rsidP="00D635A5">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shd w:val="clear" w:color="auto" w:fill="auto"/>
            <w:vAlign w:val="center"/>
          </w:tcPr>
          <w:p w:rsidR="00506F75" w:rsidRPr="00C911E3" w:rsidRDefault="00506F75" w:rsidP="00D635A5">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Радиус эффективного теплоснабжения, км</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0,15</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rPr>
            </w:pPr>
            <w:r w:rsidRPr="00C911E3">
              <w:rPr>
                <w:rFonts w:ascii="Times New Roman" w:hAnsi="Times New Roman" w:cs="Times New Roman"/>
                <w:color w:val="000000"/>
              </w:rPr>
              <w:t>0,30</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0,31</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rPr>
            </w:pPr>
            <w:r w:rsidRPr="00C911E3">
              <w:rPr>
                <w:rFonts w:ascii="Times New Roman" w:hAnsi="Times New Roman" w:cs="Times New Roman"/>
                <w:color w:val="000000"/>
              </w:rPr>
              <w:t>0,48</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0,54</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rPr>
            </w:pPr>
            <w:r w:rsidRPr="00C911E3">
              <w:rPr>
                <w:rFonts w:ascii="Times New Roman" w:hAnsi="Times New Roman" w:cs="Times New Roman"/>
                <w:color w:val="000000"/>
              </w:rPr>
              <w:t>0,74</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0,76</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D635A5">
            <w:pPr>
              <w:spacing w:after="0"/>
              <w:jc w:val="center"/>
              <w:rPr>
                <w:rFonts w:ascii="Times New Roman" w:hAnsi="Times New Roman" w:cs="Times New Roman"/>
                <w:color w:val="000000"/>
              </w:rPr>
            </w:pPr>
            <w:r w:rsidRPr="00C911E3">
              <w:rPr>
                <w:rFonts w:ascii="Times New Roman" w:hAnsi="Times New Roman" w:cs="Times New Roman"/>
                <w:color w:val="000000"/>
              </w:rPr>
              <w:t>0,90</w:t>
            </w:r>
          </w:p>
        </w:tc>
      </w:tr>
    </w:tbl>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p>
    <w:p w:rsidR="00506F75" w:rsidRPr="00C911E3" w:rsidRDefault="00506F75" w:rsidP="00506F75">
      <w:pPr>
        <w:pStyle w:val="aff0"/>
        <w:keepNext/>
        <w:jc w:val="right"/>
      </w:pPr>
      <w:r w:rsidRPr="00C911E3">
        <w:t xml:space="preserve">Диаграмма </w:t>
      </w:r>
      <w:fldSimple w:instr=" STYLEREF 1 \s ">
        <w:r w:rsidR="004B24AB">
          <w:rPr>
            <w:noProof/>
          </w:rPr>
          <w:t>1</w:t>
        </w:r>
      </w:fldSimple>
      <w:r w:rsidR="00EA5F01" w:rsidRPr="00C911E3">
        <w:t>.</w:t>
      </w:r>
      <w:fldSimple w:instr=" SEQ Диаграмма \* ARABIC \s 1 ">
        <w:r w:rsidR="004B24AB">
          <w:rPr>
            <w:noProof/>
          </w:rPr>
          <w:t>6</w:t>
        </w:r>
      </w:fldSimple>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C911E3">
        <w:rPr>
          <w:noProof/>
        </w:rPr>
        <w:drawing>
          <wp:inline distT="0" distB="0" distL="0" distR="0" wp14:anchorId="558BE761" wp14:editId="73384B87">
            <wp:extent cx="6152515" cy="3442335"/>
            <wp:effectExtent l="0" t="0" r="19685" b="247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06F75" w:rsidRPr="00C911E3"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br w:type="page"/>
      </w:r>
    </w:p>
    <w:p w:rsidR="00180172" w:rsidRPr="00C911E3"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C911E3">
        <w:rPr>
          <w:rFonts w:ascii="Times New Roman" w:eastAsia="Times New Roman" w:hAnsi="Times New Roman" w:cs="Times New Roman"/>
          <w:bCs/>
          <w:sz w:val="24"/>
          <w:szCs w:val="28"/>
          <w:u w:val="single"/>
        </w:rPr>
        <w:lastRenderedPageBreak/>
        <w:t>Котельная ул. Фабричная, д.20/1</w:t>
      </w:r>
    </w:p>
    <w:p w:rsidR="0074232B" w:rsidRPr="00C911E3" w:rsidRDefault="0074232B" w:rsidP="0074232B">
      <w:pPr>
        <w:pStyle w:val="aff0"/>
        <w:keepNext/>
        <w:jc w:val="right"/>
      </w:pPr>
      <w:r w:rsidRPr="00C911E3">
        <w:t xml:space="preserve">Схема </w:t>
      </w:r>
      <w:fldSimple w:instr=" STYLEREF 1 \s ">
        <w:r w:rsidR="004B24AB">
          <w:rPr>
            <w:noProof/>
          </w:rPr>
          <w:t>1</w:t>
        </w:r>
      </w:fldSimple>
      <w:r w:rsidR="004B0B7B" w:rsidRPr="00C911E3">
        <w:t>.</w:t>
      </w:r>
      <w:fldSimple w:instr=" SEQ Схема \* ARABIC \s 1 ">
        <w:r w:rsidR="004B24AB">
          <w:rPr>
            <w:noProof/>
          </w:rPr>
          <w:t>15</w:t>
        </w:r>
      </w:fldSimple>
    </w:p>
    <w:p w:rsidR="0074232B" w:rsidRPr="00C911E3" w:rsidRDefault="0074232B" w:rsidP="00180172">
      <w:pPr>
        <w:spacing w:after="0" w:line="360" w:lineRule="auto"/>
        <w:ind w:firstLine="567"/>
        <w:jc w:val="both"/>
        <w:rPr>
          <w:u w:val="single"/>
        </w:rPr>
      </w:pPr>
      <w:r w:rsidRPr="00C911E3">
        <w:rPr>
          <w:noProof/>
          <w:u w:val="single"/>
        </w:rPr>
        <w:drawing>
          <wp:inline distT="0" distB="0" distL="0" distR="0" wp14:anchorId="51B66B55" wp14:editId="5E408E4B">
            <wp:extent cx="6390005" cy="4404958"/>
            <wp:effectExtent l="0" t="0" r="0" b="0"/>
            <wp:docPr id="17" name="Рисунок 17" descr="C:\Users\1\Desktop\Лежнево\Выгрузка\Зоны действия\фабр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ежнево\Выгрузка\Зоны действия\фабрична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506F75" w:rsidRPr="00C911E3" w:rsidRDefault="00506F75" w:rsidP="00506F7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30</w:t>
      </w:r>
      <w:r w:rsidR="009D0083">
        <w:rPr>
          <w:rFonts w:ascii="Times New Roman" w:eastAsia="Times New Roman" w:hAnsi="Times New Roman" w:cs="Times New Roman"/>
          <w:b/>
          <w:bCs/>
          <w:sz w:val="24"/>
          <w:szCs w:val="18"/>
        </w:rPr>
        <w:fldChar w:fldCharType="end"/>
      </w:r>
    </w:p>
    <w:tbl>
      <w:tblPr>
        <w:tblW w:w="5190" w:type="dxa"/>
        <w:jc w:val="center"/>
        <w:tblInd w:w="103" w:type="dxa"/>
        <w:tblLook w:val="0000" w:firstRow="0" w:lastRow="0" w:firstColumn="0" w:lastColumn="0" w:noHBand="0" w:noVBand="0"/>
      </w:tblPr>
      <w:tblGrid>
        <w:gridCol w:w="2940"/>
        <w:gridCol w:w="2250"/>
      </w:tblGrid>
      <w:tr w:rsidR="00506F75" w:rsidRPr="00C911E3" w:rsidTr="00D635A5">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506F75" w:rsidRPr="00C911E3" w:rsidRDefault="00506F75" w:rsidP="00506F75">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shd w:val="clear" w:color="auto" w:fill="auto"/>
            <w:vAlign w:val="center"/>
          </w:tcPr>
          <w:p w:rsidR="00506F75" w:rsidRPr="00C911E3" w:rsidRDefault="00506F75" w:rsidP="00506F75">
            <w:pPr>
              <w:spacing w:after="0" w:line="24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Радиус эффективного теплоснабжения, км</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0,09</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rPr>
            </w:pPr>
            <w:r w:rsidRPr="00C911E3">
              <w:rPr>
                <w:rFonts w:ascii="Times New Roman" w:hAnsi="Times New Roman" w:cs="Times New Roman"/>
                <w:color w:val="000000"/>
              </w:rPr>
              <w:t>0,31</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0,21</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rPr>
            </w:pPr>
            <w:r w:rsidRPr="00C911E3">
              <w:rPr>
                <w:rFonts w:ascii="Times New Roman" w:hAnsi="Times New Roman" w:cs="Times New Roman"/>
                <w:color w:val="000000"/>
              </w:rPr>
              <w:t>0,67</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0,33</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rPr>
            </w:pPr>
            <w:r w:rsidRPr="00C911E3">
              <w:rPr>
                <w:rFonts w:ascii="Times New Roman" w:hAnsi="Times New Roman" w:cs="Times New Roman"/>
                <w:color w:val="000000"/>
              </w:rPr>
              <w:t>0,98</w:t>
            </w:r>
          </w:p>
        </w:tc>
      </w:tr>
      <w:tr w:rsidR="00506F75" w:rsidRPr="00C911E3" w:rsidTr="00D635A5">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sz w:val="24"/>
                <w:szCs w:val="24"/>
              </w:rPr>
            </w:pPr>
            <w:r w:rsidRPr="00C911E3">
              <w:rPr>
                <w:rFonts w:ascii="Times New Roman" w:hAnsi="Times New Roman" w:cs="Times New Roman"/>
                <w:color w:val="000000"/>
              </w:rPr>
              <w:t>0,55</w:t>
            </w:r>
          </w:p>
        </w:tc>
        <w:tc>
          <w:tcPr>
            <w:tcW w:w="2250" w:type="dxa"/>
            <w:tcBorders>
              <w:top w:val="nil"/>
              <w:left w:val="nil"/>
              <w:bottom w:val="single" w:sz="4" w:space="0" w:color="auto"/>
              <w:right w:val="single" w:sz="4" w:space="0" w:color="auto"/>
            </w:tcBorders>
            <w:shd w:val="clear" w:color="auto" w:fill="auto"/>
            <w:noWrap/>
            <w:vAlign w:val="center"/>
          </w:tcPr>
          <w:p w:rsidR="00506F75" w:rsidRPr="00C911E3" w:rsidRDefault="00506F75" w:rsidP="00506F75">
            <w:pPr>
              <w:spacing w:after="0"/>
              <w:jc w:val="center"/>
              <w:rPr>
                <w:rFonts w:ascii="Times New Roman" w:hAnsi="Times New Roman" w:cs="Times New Roman"/>
                <w:color w:val="000000"/>
              </w:rPr>
            </w:pPr>
            <w:r w:rsidRPr="00C911E3">
              <w:rPr>
                <w:rFonts w:ascii="Times New Roman" w:hAnsi="Times New Roman" w:cs="Times New Roman"/>
                <w:color w:val="000000"/>
              </w:rPr>
              <w:t>1,06</w:t>
            </w:r>
          </w:p>
        </w:tc>
      </w:tr>
    </w:tbl>
    <w:p w:rsidR="00506F75" w:rsidRPr="00C911E3" w:rsidRDefault="00506F75" w:rsidP="004C2F41">
      <w:pPr>
        <w:spacing w:after="0" w:line="360" w:lineRule="auto"/>
        <w:jc w:val="center"/>
        <w:rPr>
          <w:rFonts w:ascii="Times New Roman" w:eastAsia="Times New Roman" w:hAnsi="Times New Roman" w:cs="Times New Roman"/>
          <w:sz w:val="24"/>
          <w:szCs w:val="28"/>
        </w:rPr>
      </w:pPr>
    </w:p>
    <w:p w:rsidR="00EA5F01" w:rsidRPr="00C911E3" w:rsidRDefault="00EA5F01" w:rsidP="00EA5F01">
      <w:pPr>
        <w:pStyle w:val="aff0"/>
        <w:keepNext/>
        <w:jc w:val="right"/>
      </w:pPr>
      <w:r w:rsidRPr="00C911E3">
        <w:lastRenderedPageBreak/>
        <w:t xml:space="preserve">Диаграмма </w:t>
      </w:r>
      <w:fldSimple w:instr=" STYLEREF 1 \s ">
        <w:r w:rsidR="004B24AB">
          <w:rPr>
            <w:noProof/>
          </w:rPr>
          <w:t>1</w:t>
        </w:r>
      </w:fldSimple>
      <w:r w:rsidRPr="00C911E3">
        <w:t>.</w:t>
      </w:r>
      <w:fldSimple w:instr=" SEQ Диаграмма \* ARABIC \s 1 ">
        <w:r w:rsidR="004B24AB">
          <w:rPr>
            <w:noProof/>
          </w:rPr>
          <w:t>7</w:t>
        </w:r>
      </w:fldSimple>
    </w:p>
    <w:p w:rsidR="00D61ED3" w:rsidRPr="00C911E3" w:rsidRDefault="00506F75" w:rsidP="004C2F41">
      <w:pPr>
        <w:spacing w:after="0" w:line="360" w:lineRule="auto"/>
        <w:jc w:val="center"/>
        <w:rPr>
          <w:rFonts w:ascii="Times New Roman" w:eastAsia="Times New Roman" w:hAnsi="Times New Roman" w:cs="Times New Roman"/>
          <w:sz w:val="24"/>
          <w:szCs w:val="28"/>
        </w:rPr>
      </w:pPr>
      <w:r w:rsidRPr="00C911E3">
        <w:rPr>
          <w:noProof/>
        </w:rPr>
        <w:drawing>
          <wp:inline distT="0" distB="0" distL="0" distR="0" wp14:anchorId="6D9FBB18" wp14:editId="23D97E7B">
            <wp:extent cx="6152515" cy="3442335"/>
            <wp:effectExtent l="0" t="0" r="19685" b="2476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61ED3" w:rsidRPr="00C911E3">
        <w:rPr>
          <w:rFonts w:ascii="Times New Roman" w:eastAsia="Times New Roman" w:hAnsi="Times New Roman" w:cs="Times New Roman"/>
          <w:sz w:val="24"/>
          <w:szCs w:val="28"/>
        </w:rPr>
        <w:br w:type="page"/>
      </w:r>
    </w:p>
    <w:p w:rsidR="002B50AF" w:rsidRPr="00C911E3" w:rsidRDefault="00593718" w:rsidP="00141A73">
      <w:pPr>
        <w:pStyle w:val="2"/>
      </w:pPr>
      <w:bookmarkStart w:id="69" w:name="_Toc371415689"/>
      <w:bookmarkStart w:id="70" w:name="_Toc460593328"/>
      <w:r w:rsidRPr="00C911E3">
        <w:lastRenderedPageBreak/>
        <w:t>Тепловые нагрузки потребителей тепловой энергии.</w:t>
      </w:r>
      <w:bookmarkEnd w:id="69"/>
      <w:bookmarkEnd w:id="70"/>
    </w:p>
    <w:p w:rsidR="003F6E8D" w:rsidRPr="00C911E3" w:rsidRDefault="003F6E8D" w:rsidP="003F6E8D">
      <w:pPr>
        <w:keepNext/>
        <w:spacing w:before="120" w:after="60"/>
        <w:jc w:val="both"/>
        <w:outlineLvl w:val="2"/>
        <w:rPr>
          <w:rFonts w:ascii="Times New Roman" w:eastAsia="Times New Roman" w:hAnsi="Times New Roman" w:cs="Times New Roman"/>
          <w:b/>
          <w:bCs/>
          <w:sz w:val="28"/>
          <w:szCs w:val="28"/>
        </w:rPr>
      </w:pPr>
      <w:bookmarkStart w:id="71" w:name="_Toc453924293"/>
      <w:bookmarkStart w:id="72" w:name="_Toc446929926"/>
      <w:bookmarkStart w:id="73" w:name="_Toc358702027"/>
      <w:bookmarkStart w:id="74" w:name="_Toc371415692"/>
      <w:bookmarkStart w:id="75" w:name="_Toc460593329"/>
      <w:r w:rsidRPr="00C911E3">
        <w:rPr>
          <w:rFonts w:ascii="Times New Roman" w:eastAsia="Times New Roman" w:hAnsi="Times New Roman" w:cs="Times New Roman"/>
          <w:b/>
          <w:bCs/>
          <w:sz w:val="28"/>
          <w:szCs w:val="28"/>
        </w:rPr>
        <w:t>1.5.1. Значений потребления тепловой энергии в расчетных элементах территориального деления при расчетных температурах наружного воздуха.</w:t>
      </w:r>
      <w:bookmarkEnd w:id="71"/>
      <w:bookmarkEnd w:id="75"/>
    </w:p>
    <w:bookmarkEnd w:id="72"/>
    <w:p w:rsidR="003F6E8D" w:rsidRPr="00C911E3" w:rsidRDefault="003F6E8D" w:rsidP="003F6E8D">
      <w:pPr>
        <w:spacing w:line="360" w:lineRule="auto"/>
        <w:ind w:firstLine="567"/>
        <w:jc w:val="both"/>
        <w:rPr>
          <w:rFonts w:ascii="Times New Roman" w:hAnsi="Times New Roman" w:cs="Times New Roman"/>
          <w:sz w:val="24"/>
        </w:rPr>
      </w:pPr>
      <w:r w:rsidRPr="00C911E3">
        <w:rPr>
          <w:rFonts w:ascii="Times New Roman" w:hAnsi="Times New Roman" w:cs="Times New Roman"/>
          <w:sz w:val="24"/>
        </w:rPr>
        <w:t>Значения потребления тепловой энергии в расчетных элементах территориального деления представлены в пункте 1.5.3 данного документа.</w:t>
      </w:r>
    </w:p>
    <w:p w:rsidR="00593718" w:rsidRPr="00C911E3" w:rsidRDefault="003F6E8D" w:rsidP="006A5C8C">
      <w:pPr>
        <w:pStyle w:val="3"/>
        <w:spacing w:before="120"/>
        <w:jc w:val="both"/>
        <w:rPr>
          <w:rFonts w:ascii="Times New Roman" w:hAnsi="Times New Roman"/>
          <w:sz w:val="28"/>
          <w:szCs w:val="28"/>
        </w:rPr>
      </w:pPr>
      <w:bookmarkStart w:id="76" w:name="_Toc460593330"/>
      <w:r w:rsidRPr="00C911E3">
        <w:rPr>
          <w:rFonts w:ascii="Times New Roman" w:hAnsi="Times New Roman"/>
          <w:sz w:val="28"/>
          <w:szCs w:val="28"/>
        </w:rPr>
        <w:t>1.5.2</w:t>
      </w:r>
      <w:r w:rsidR="002B50AF" w:rsidRPr="00C911E3">
        <w:rPr>
          <w:rFonts w:ascii="Times New Roman" w:hAnsi="Times New Roman"/>
          <w:sz w:val="28"/>
          <w:szCs w:val="28"/>
        </w:rPr>
        <w:t xml:space="preserve">. </w:t>
      </w:r>
      <w:r w:rsidR="00593718" w:rsidRPr="00C911E3">
        <w:rPr>
          <w:rFonts w:ascii="Times New Roman" w:hAnsi="Times New Roman"/>
          <w:sz w:val="28"/>
          <w:szCs w:val="28"/>
        </w:rPr>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73"/>
      <w:bookmarkEnd w:id="74"/>
      <w:bookmarkEnd w:id="76"/>
    </w:p>
    <w:p w:rsidR="00D52082" w:rsidRPr="00C911E3" w:rsidRDefault="007A20AC" w:rsidP="00AB451C">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К 2015</w:t>
      </w:r>
      <w:r w:rsidR="006D3B0B" w:rsidRPr="00C911E3">
        <w:rPr>
          <w:rFonts w:ascii="Times New Roman" w:hAnsi="Times New Roman"/>
          <w:sz w:val="24"/>
          <w:szCs w:val="28"/>
        </w:rPr>
        <w:t xml:space="preserve"> году</w:t>
      </w:r>
      <w:r w:rsidR="00D52082" w:rsidRPr="00C911E3">
        <w:rPr>
          <w:rFonts w:ascii="Times New Roman" w:hAnsi="Times New Roman"/>
          <w:sz w:val="24"/>
          <w:szCs w:val="28"/>
        </w:rPr>
        <w:t xml:space="preserve"> в </w:t>
      </w:r>
      <w:r w:rsidR="003F6E8D" w:rsidRPr="00C911E3">
        <w:rPr>
          <w:rFonts w:ascii="Times New Roman" w:hAnsi="Times New Roman"/>
          <w:sz w:val="24"/>
          <w:szCs w:val="28"/>
        </w:rPr>
        <w:t>п. Лежнево</w:t>
      </w:r>
      <w:r w:rsidR="00D52082" w:rsidRPr="00C911E3">
        <w:rPr>
          <w:rFonts w:ascii="Times New Roman" w:hAnsi="Times New Roman"/>
          <w:sz w:val="24"/>
          <w:szCs w:val="28"/>
        </w:rPr>
        <w:t xml:space="preserve"> отсутствуют квартиры, имеющие индивидуальное отопление.</w:t>
      </w:r>
    </w:p>
    <w:p w:rsidR="00593718" w:rsidRPr="00C911E3" w:rsidRDefault="003F6E8D" w:rsidP="006E0576">
      <w:pPr>
        <w:pStyle w:val="3"/>
        <w:jc w:val="both"/>
        <w:rPr>
          <w:rFonts w:ascii="Times New Roman" w:hAnsi="Times New Roman"/>
          <w:sz w:val="28"/>
          <w:szCs w:val="28"/>
        </w:rPr>
      </w:pPr>
      <w:bookmarkStart w:id="77" w:name="_Toc371415693"/>
      <w:bookmarkStart w:id="78" w:name="_Toc460593331"/>
      <w:r w:rsidRPr="00C911E3">
        <w:rPr>
          <w:rFonts w:ascii="Times New Roman" w:hAnsi="Times New Roman"/>
          <w:sz w:val="28"/>
          <w:szCs w:val="28"/>
        </w:rPr>
        <w:t>1.5.3</w:t>
      </w:r>
      <w:r w:rsidR="002B50AF" w:rsidRPr="00C911E3">
        <w:rPr>
          <w:rFonts w:ascii="Times New Roman" w:hAnsi="Times New Roman"/>
          <w:sz w:val="28"/>
          <w:szCs w:val="28"/>
        </w:rPr>
        <w:t xml:space="preserve">. </w:t>
      </w:r>
      <w:r w:rsidR="001E0CA5" w:rsidRPr="00C911E3">
        <w:rPr>
          <w:rFonts w:ascii="Times New Roman" w:hAnsi="Times New Roman"/>
          <w:sz w:val="28"/>
          <w:szCs w:val="28"/>
        </w:rPr>
        <w:t xml:space="preserve">Значения </w:t>
      </w:r>
      <w:r w:rsidR="00593718" w:rsidRPr="00C911E3">
        <w:rPr>
          <w:rFonts w:ascii="Times New Roman" w:hAnsi="Times New Roman"/>
          <w:sz w:val="28"/>
          <w:szCs w:val="28"/>
        </w:rPr>
        <w:t>потребления тепловой энергии</w:t>
      </w:r>
      <w:r w:rsidR="001E0CA5" w:rsidRPr="00C911E3">
        <w:rPr>
          <w:rFonts w:ascii="Times New Roman" w:hAnsi="Times New Roman"/>
          <w:sz w:val="28"/>
          <w:szCs w:val="28"/>
        </w:rPr>
        <w:t xml:space="preserve"> в расчетных элементах территориального деления </w:t>
      </w:r>
      <w:r w:rsidR="007D2848" w:rsidRPr="00C911E3">
        <w:rPr>
          <w:rFonts w:ascii="Times New Roman" w:hAnsi="Times New Roman"/>
          <w:sz w:val="28"/>
          <w:szCs w:val="28"/>
        </w:rPr>
        <w:t xml:space="preserve">за отопительный период и </w:t>
      </w:r>
      <w:r w:rsidR="001E0CA5" w:rsidRPr="00C911E3">
        <w:rPr>
          <w:rFonts w:ascii="Times New Roman" w:hAnsi="Times New Roman"/>
          <w:sz w:val="28"/>
          <w:szCs w:val="28"/>
        </w:rPr>
        <w:t>за год в целом</w:t>
      </w:r>
      <w:r w:rsidR="00593718" w:rsidRPr="00C911E3">
        <w:rPr>
          <w:rFonts w:ascii="Times New Roman" w:hAnsi="Times New Roman"/>
          <w:sz w:val="28"/>
          <w:szCs w:val="28"/>
        </w:rPr>
        <w:t>.</w:t>
      </w:r>
      <w:bookmarkEnd w:id="77"/>
      <w:bookmarkEnd w:id="78"/>
    </w:p>
    <w:p w:rsidR="003F6E8D" w:rsidRPr="00C911E3" w:rsidRDefault="003F6E8D" w:rsidP="003F6E8D">
      <w:pPr>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Фактические значения потребления тепловой энергии, выработанной котельными Лежневского городского поселения представлены в таблице ниже.</w:t>
      </w:r>
    </w:p>
    <w:p w:rsidR="003F6E8D" w:rsidRPr="00C911E3" w:rsidRDefault="003F6E8D" w:rsidP="003F6E8D">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31</w:t>
      </w:r>
      <w:r w:rsidR="009D0083">
        <w:rPr>
          <w:rFonts w:ascii="Times New Roman" w:eastAsia="Times New Roman" w:hAnsi="Times New Roman" w:cs="Times New Roman"/>
          <w:b/>
          <w:bCs/>
          <w:sz w:val="24"/>
          <w:szCs w:val="18"/>
        </w:rPr>
        <w:fldChar w:fldCharType="end"/>
      </w:r>
    </w:p>
    <w:tbl>
      <w:tblPr>
        <w:tblW w:w="4875" w:type="pct"/>
        <w:jc w:val="center"/>
        <w:tblLook w:val="04A0" w:firstRow="1" w:lastRow="0" w:firstColumn="1" w:lastColumn="0" w:noHBand="0" w:noVBand="1"/>
      </w:tblPr>
      <w:tblGrid>
        <w:gridCol w:w="4692"/>
        <w:gridCol w:w="1533"/>
        <w:gridCol w:w="1583"/>
        <w:gridCol w:w="931"/>
        <w:gridCol w:w="1283"/>
      </w:tblGrid>
      <w:tr w:rsidR="003F6E8D" w:rsidRPr="00C911E3" w:rsidTr="003F6E8D">
        <w:trPr>
          <w:trHeight w:val="1233"/>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Наименование источника</w:t>
            </w:r>
          </w:p>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теплоснабжения</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Производство т/э, Гкал</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Расход т/э на собств.нужды, Гкал</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3F6E8D" w:rsidRPr="00C911E3" w:rsidRDefault="003F6E8D" w:rsidP="003F6E8D">
            <w:pPr>
              <w:spacing w:after="0"/>
              <w:jc w:val="center"/>
              <w:rPr>
                <w:rFonts w:ascii="Times New Roman" w:hAnsi="Times New Roman" w:cs="Times New Roman"/>
              </w:rPr>
            </w:pPr>
            <w:r w:rsidRPr="00C911E3">
              <w:rPr>
                <w:rFonts w:ascii="Times New Roman" w:hAnsi="Times New Roman" w:cs="Times New Roman"/>
              </w:rPr>
              <w:t>Реализация т/энергии, Гкал</w:t>
            </w:r>
          </w:p>
        </w:tc>
      </w:tr>
      <w:tr w:rsidR="003F6E8D" w:rsidRPr="00C911E3" w:rsidTr="003F6E8D">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2268,3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49,02</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481,28</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1738</w:t>
            </w:r>
          </w:p>
        </w:tc>
      </w:tr>
      <w:tr w:rsidR="003F6E8D" w:rsidRPr="00C911E3" w:rsidTr="003F6E8D">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588,12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6,41</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2,85</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578,86</w:t>
            </w:r>
          </w:p>
        </w:tc>
      </w:tr>
      <w:tr w:rsidR="003F6E8D" w:rsidRPr="00C911E3" w:rsidTr="003F6E8D">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465,062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11,85</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48,84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404,37</w:t>
            </w:r>
          </w:p>
        </w:tc>
      </w:tr>
      <w:tr w:rsidR="003F6E8D" w:rsidRPr="00C911E3" w:rsidTr="003F6E8D">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3910,585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203,76</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594,79</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3112,03</w:t>
            </w:r>
          </w:p>
        </w:tc>
      </w:tr>
      <w:tr w:rsidR="003F6E8D" w:rsidRPr="00C911E3" w:rsidTr="003F6E8D">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765" w:type="pct"/>
            <w:tcBorders>
              <w:top w:val="single" w:sz="4" w:space="0" w:color="auto"/>
              <w:left w:val="nil"/>
              <w:bottom w:val="single" w:sz="4" w:space="0" w:color="auto"/>
              <w:right w:val="single" w:sz="4" w:space="0" w:color="auto"/>
            </w:tcBorders>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6908,7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6E8D" w:rsidRPr="00C911E3" w:rsidRDefault="003F6E8D" w:rsidP="00B5381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231,79</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1036,23</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3F6E8D" w:rsidRPr="00C911E3" w:rsidRDefault="003F6E8D" w:rsidP="00B53819">
            <w:pPr>
              <w:spacing w:after="0"/>
              <w:jc w:val="center"/>
              <w:rPr>
                <w:rFonts w:ascii="Times New Roman" w:hAnsi="Times New Roman" w:cs="Times New Roman"/>
              </w:rPr>
            </w:pPr>
            <w:r w:rsidRPr="00C911E3">
              <w:rPr>
                <w:rFonts w:ascii="Times New Roman" w:hAnsi="Times New Roman" w:cs="Times New Roman"/>
              </w:rPr>
              <w:t>5640,68</w:t>
            </w:r>
          </w:p>
        </w:tc>
      </w:tr>
    </w:tbl>
    <w:p w:rsidR="00593718" w:rsidRPr="00C911E3" w:rsidRDefault="003F6E8D" w:rsidP="006E0576">
      <w:pPr>
        <w:pStyle w:val="3"/>
        <w:jc w:val="both"/>
        <w:rPr>
          <w:rFonts w:ascii="Times New Roman" w:hAnsi="Times New Roman"/>
          <w:sz w:val="28"/>
          <w:szCs w:val="28"/>
        </w:rPr>
      </w:pPr>
      <w:bookmarkStart w:id="79" w:name="_Toc371415694"/>
      <w:bookmarkStart w:id="80" w:name="_Toc460593332"/>
      <w:r w:rsidRPr="00C911E3">
        <w:rPr>
          <w:rFonts w:ascii="Times New Roman" w:hAnsi="Times New Roman"/>
          <w:sz w:val="28"/>
          <w:szCs w:val="28"/>
        </w:rPr>
        <w:t>1.5.4</w:t>
      </w:r>
      <w:r w:rsidR="002B50AF" w:rsidRPr="00C911E3">
        <w:rPr>
          <w:rFonts w:ascii="Times New Roman" w:hAnsi="Times New Roman"/>
          <w:sz w:val="28"/>
          <w:szCs w:val="28"/>
        </w:rPr>
        <w:t xml:space="preserve">. </w:t>
      </w:r>
      <w:r w:rsidR="00593718" w:rsidRPr="00C911E3">
        <w:rPr>
          <w:rFonts w:ascii="Times New Roman" w:hAnsi="Times New Roman"/>
          <w:sz w:val="28"/>
          <w:szCs w:val="28"/>
        </w:rPr>
        <w:t>Значения потребления тепловой энергии при расчетных температурах наружного воздуха</w:t>
      </w:r>
      <w:r w:rsidR="007D2848" w:rsidRPr="00C911E3">
        <w:rPr>
          <w:rFonts w:ascii="Times New Roman" w:hAnsi="Times New Roman"/>
          <w:sz w:val="28"/>
          <w:szCs w:val="28"/>
        </w:rPr>
        <w:t xml:space="preserve"> в зонах действия источника тепловой энергии</w:t>
      </w:r>
      <w:r w:rsidR="00593718" w:rsidRPr="00C911E3">
        <w:rPr>
          <w:rFonts w:ascii="Times New Roman" w:hAnsi="Times New Roman"/>
          <w:sz w:val="28"/>
          <w:szCs w:val="28"/>
        </w:rPr>
        <w:t>.</w:t>
      </w:r>
      <w:bookmarkEnd w:id="79"/>
      <w:bookmarkEnd w:id="80"/>
    </w:p>
    <w:p w:rsidR="00593718" w:rsidRPr="00C911E3" w:rsidRDefault="00593718" w:rsidP="008F471C">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Значения потребления тепловой энергии </w:t>
      </w:r>
      <w:r w:rsidR="003F6E8D" w:rsidRPr="00C911E3">
        <w:rPr>
          <w:rFonts w:ascii="Times New Roman" w:hAnsi="Times New Roman"/>
          <w:sz w:val="24"/>
          <w:szCs w:val="28"/>
        </w:rPr>
        <w:t>представлены в пункте 1.5.3</w:t>
      </w:r>
      <w:r w:rsidR="00215A4F" w:rsidRPr="00C911E3">
        <w:rPr>
          <w:rFonts w:ascii="Times New Roman" w:hAnsi="Times New Roman"/>
          <w:sz w:val="24"/>
          <w:szCs w:val="28"/>
        </w:rPr>
        <w:t xml:space="preserve"> данного документа.</w:t>
      </w:r>
    </w:p>
    <w:p w:rsidR="003F6E8D" w:rsidRPr="00C911E3" w:rsidRDefault="003F6E8D" w:rsidP="003F6E8D">
      <w:pPr>
        <w:keepNext/>
        <w:spacing w:before="240" w:after="60"/>
        <w:jc w:val="both"/>
        <w:outlineLvl w:val="2"/>
        <w:rPr>
          <w:rFonts w:ascii="Times New Roman" w:eastAsia="Times New Roman" w:hAnsi="Times New Roman" w:cs="Times New Roman"/>
          <w:b/>
          <w:bCs/>
          <w:sz w:val="28"/>
          <w:szCs w:val="28"/>
        </w:rPr>
      </w:pPr>
      <w:bookmarkStart w:id="81" w:name="_Toc453924297"/>
      <w:bookmarkStart w:id="82" w:name="_Toc460593333"/>
      <w:r w:rsidRPr="00C911E3">
        <w:rPr>
          <w:rFonts w:ascii="Times New Roman" w:eastAsia="Times New Roman" w:hAnsi="Times New Roman" w:cs="Times New Roman"/>
          <w:b/>
          <w:bCs/>
          <w:sz w:val="28"/>
          <w:szCs w:val="28"/>
        </w:rPr>
        <w:t>1.5.5.Существующие нормативы потребления тепловой энергии для населения на отопление и горячее водоснабжение.</w:t>
      </w:r>
      <w:bookmarkEnd w:id="81"/>
      <w:bookmarkEnd w:id="82"/>
    </w:p>
    <w:p w:rsidR="003F6E8D" w:rsidRPr="00C911E3" w:rsidRDefault="003F6E8D" w:rsidP="003F6E8D">
      <w:pPr>
        <w:spacing w:after="0" w:line="360" w:lineRule="auto"/>
        <w:ind w:firstLine="567"/>
        <w:jc w:val="both"/>
        <w:rPr>
          <w:rFonts w:ascii="Times New Roman" w:eastAsia="Arial" w:hAnsi="Times New Roman" w:cs="Times New Roman"/>
          <w:sz w:val="24"/>
          <w:szCs w:val="24"/>
        </w:rPr>
      </w:pPr>
      <w:r w:rsidRPr="00C911E3">
        <w:rPr>
          <w:rFonts w:ascii="Times New Roman" w:eastAsia="Arial" w:hAnsi="Times New Roman" w:cs="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r w:rsidR="00A0177F" w:rsidRPr="00C911E3">
        <w:rPr>
          <w:rFonts w:ascii="Times New Roman" w:eastAsia="Arial" w:hAnsi="Times New Roman" w:cs="Times New Roman"/>
          <w:sz w:val="24"/>
          <w:szCs w:val="24"/>
        </w:rPr>
        <w:t>.</w:t>
      </w:r>
      <w:r w:rsidRPr="00C911E3">
        <w:rPr>
          <w:rFonts w:ascii="Times New Roman" w:eastAsia="Arial" w:hAnsi="Times New Roman" w:cs="Times New Roman"/>
          <w:sz w:val="24"/>
          <w:szCs w:val="24"/>
        </w:rPr>
        <w:t xml:space="preserve"> </w:t>
      </w:r>
    </w:p>
    <w:p w:rsidR="003F6E8D" w:rsidRPr="00C911E3" w:rsidRDefault="003F6E8D" w:rsidP="003F6E8D">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lastRenderedPageBreak/>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32</w:t>
      </w:r>
      <w:r w:rsidR="009D0083">
        <w:rPr>
          <w:rFonts w:ascii="Times New Roman" w:eastAsia="Times New Roman" w:hAnsi="Times New Roman" w:cs="Times New Roman"/>
          <w:b/>
          <w:bCs/>
          <w:sz w:val="24"/>
          <w:szCs w:val="18"/>
        </w:rPr>
        <w:fldChar w:fldCharType="end"/>
      </w:r>
    </w:p>
    <w:tbl>
      <w:tblPr>
        <w:tblW w:w="9032" w:type="dxa"/>
        <w:jc w:val="center"/>
        <w:tblLayout w:type="fixed"/>
        <w:tblCellMar>
          <w:left w:w="70" w:type="dxa"/>
          <w:right w:w="70" w:type="dxa"/>
        </w:tblCellMar>
        <w:tblLook w:val="04A0" w:firstRow="1" w:lastRow="0" w:firstColumn="1" w:lastColumn="0" w:noHBand="0" w:noVBand="1"/>
      </w:tblPr>
      <w:tblGrid>
        <w:gridCol w:w="2953"/>
        <w:gridCol w:w="2189"/>
        <w:gridCol w:w="2009"/>
        <w:gridCol w:w="1881"/>
      </w:tblGrid>
      <w:tr w:rsidR="003F6E8D" w:rsidRPr="00C911E3" w:rsidTr="00B53819">
        <w:trPr>
          <w:cantSplit/>
          <w:trHeight w:val="132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25"/>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Наименование объекта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25"/>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Количество тепловой энергии, потребляемой за один отопительный период (Гкал. на 1 кв. м в отопительный период)</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25"/>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Норматив отопления из расчета платы за отопление равными долями в течение календарного года (Гкал. на 1 кв. м в месяц)</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25"/>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Норматив отопления из расчета платы в течение отопительного периода (Гкал. на 1 кв. м в месяц)</w:t>
            </w:r>
          </w:p>
        </w:tc>
      </w:tr>
      <w:tr w:rsidR="003F6E8D" w:rsidRPr="00C911E3" w:rsidTr="00B53819">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3F6E8D" w:rsidRPr="00C911E3" w:rsidRDefault="003F6E8D" w:rsidP="003F6E8D">
            <w:pPr>
              <w:snapToGrid w:val="0"/>
              <w:spacing w:after="0" w:line="240" w:lineRule="auto"/>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Жилые и многоквартирные дома до 1999 года постройки включительно</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1-этажные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0,3629</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0,0302</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0,0497</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0,3567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0,0297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0,0489</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0,2460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0,0205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0,0337</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4-этажные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0,2405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0,0200</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0,0329</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0,1990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0,0166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0,0273</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6-этажные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0,1956</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0,0163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0,0268</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0,1897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0,0260</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0,1901</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0,0260</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0,1850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0,0154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0,0253</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12-этажные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0,1875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0,0156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0,0257</w:t>
            </w:r>
          </w:p>
        </w:tc>
      </w:tr>
      <w:tr w:rsidR="003F6E8D" w:rsidRPr="00C911E3" w:rsidTr="00B53819">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Жилые и многоквартирные дома после 1999 года постройки</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0,1383</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0,0115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0,0189</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0,1125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0,0094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0,0154</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0,0992</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0,0083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0,0136</w:t>
            </w:r>
          </w:p>
        </w:tc>
      </w:tr>
      <w:tr w:rsidR="003F6E8D" w:rsidRPr="00C911E3"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0,0968</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0,0081</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0,0133</w:t>
            </w:r>
          </w:p>
        </w:tc>
      </w:tr>
      <w:tr w:rsidR="003F6E8D" w:rsidRPr="00C911E3" w:rsidTr="00B53819">
        <w:trPr>
          <w:cantSplit/>
          <w:trHeight w:val="169"/>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0,0924</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0,0077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C911E3" w:rsidRDefault="003F6E8D" w:rsidP="003F6E8D">
            <w:pPr>
              <w:snapToGrid w:val="0"/>
              <w:spacing w:after="0" w:line="240" w:lineRule="auto"/>
              <w:ind w:left="-25" w:right="-10"/>
              <w:jc w:val="center"/>
              <w:rPr>
                <w:rFonts w:ascii="Times New Roman" w:eastAsia="Times New Roman" w:hAnsi="Times New Roman" w:cs="Times New Roman"/>
                <w:szCs w:val="24"/>
              </w:rPr>
            </w:pPr>
            <w:r w:rsidRPr="00C911E3">
              <w:rPr>
                <w:rFonts w:ascii="Times New Roman" w:eastAsia="Times New Roman" w:hAnsi="Times New Roman" w:cs="Times New Roman"/>
                <w:szCs w:val="24"/>
              </w:rPr>
              <w:t>0,0126</w:t>
            </w:r>
          </w:p>
        </w:tc>
      </w:tr>
    </w:tbl>
    <w:p w:rsidR="003F6E8D" w:rsidRPr="00C911E3" w:rsidRDefault="003F6E8D" w:rsidP="003F6E8D">
      <w:pPr>
        <w:spacing w:after="0" w:line="240" w:lineRule="auto"/>
        <w:rPr>
          <w:rFonts w:ascii="Times New Roman" w:eastAsia="Arial" w:hAnsi="Times New Roman" w:cs="Times New Roman"/>
          <w:sz w:val="24"/>
          <w:szCs w:val="24"/>
        </w:rPr>
      </w:pPr>
      <w:r w:rsidRPr="00C911E3">
        <w:rPr>
          <w:rFonts w:ascii="Times New Roman" w:eastAsia="Arial" w:hAnsi="Times New Roman" w:cs="Times New Roman"/>
          <w:sz w:val="24"/>
          <w:szCs w:val="24"/>
        </w:rPr>
        <w:br w:type="page"/>
      </w:r>
    </w:p>
    <w:p w:rsidR="003F6E8D" w:rsidRPr="00C911E3" w:rsidRDefault="003F6E8D" w:rsidP="003F6E8D">
      <w:pPr>
        <w:spacing w:after="0" w:line="360" w:lineRule="auto"/>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lastRenderedPageBreak/>
        <w:t>Нормативы потребления холодного и горячего водоснабжения.</w:t>
      </w:r>
    </w:p>
    <w:p w:rsidR="003F6E8D" w:rsidRPr="00C911E3" w:rsidRDefault="003F6E8D" w:rsidP="003F6E8D">
      <w:pPr>
        <w:keepNext/>
        <w:spacing w:after="0"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33</w:t>
      </w:r>
      <w:r w:rsidR="009D0083">
        <w:rPr>
          <w:rFonts w:ascii="Times New Roman" w:eastAsia="Times New Roman" w:hAnsi="Times New Roman" w:cs="Times New Roman"/>
          <w:b/>
          <w:bCs/>
          <w:sz w:val="24"/>
          <w:szCs w:val="18"/>
        </w:rPr>
        <w:fldChar w:fldCharType="end"/>
      </w:r>
    </w:p>
    <w:tbl>
      <w:tblPr>
        <w:tblStyle w:val="281"/>
        <w:tblW w:w="0" w:type="auto"/>
        <w:tblLook w:val="04A0" w:firstRow="1" w:lastRow="0" w:firstColumn="1" w:lastColumn="0" w:noHBand="0" w:noVBand="1"/>
      </w:tblPr>
      <w:tblGrid>
        <w:gridCol w:w="3936"/>
        <w:gridCol w:w="1771"/>
        <w:gridCol w:w="22"/>
        <w:gridCol w:w="1835"/>
        <w:gridCol w:w="1569"/>
      </w:tblGrid>
      <w:tr w:rsidR="003F6E8D" w:rsidRPr="00C911E3" w:rsidTr="00B53819">
        <w:trPr>
          <w:trHeight w:val="762"/>
        </w:trPr>
        <w:tc>
          <w:tcPr>
            <w:tcW w:w="3936" w:type="dxa"/>
            <w:vMerge w:val="restart"/>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Виды услуг</w:t>
            </w:r>
          </w:p>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(еденица измерения)</w:t>
            </w:r>
          </w:p>
        </w:tc>
        <w:tc>
          <w:tcPr>
            <w:tcW w:w="3628" w:type="dxa"/>
            <w:gridSpan w:val="3"/>
            <w:tcBorders>
              <w:bottom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Нормативы потребления в месяц на 1 человека</w:t>
            </w:r>
          </w:p>
        </w:tc>
        <w:tc>
          <w:tcPr>
            <w:tcW w:w="1569" w:type="dxa"/>
            <w:vMerge w:val="restart"/>
            <w:vAlign w:val="center"/>
          </w:tcPr>
          <w:p w:rsidR="003F6E8D" w:rsidRPr="00C911E3" w:rsidRDefault="003F6E8D" w:rsidP="003F6E8D">
            <w:pPr>
              <w:widowControl w:val="0"/>
              <w:autoSpaceDE w:val="0"/>
              <w:autoSpaceDN w:val="0"/>
              <w:adjustRightInd w:val="0"/>
              <w:ind w:left="-97" w:firstLine="97"/>
              <w:jc w:val="center"/>
              <w:rPr>
                <w:rFonts w:ascii="Times New Roman" w:hAnsi="Times New Roman" w:cs="Times New Roman"/>
              </w:rPr>
            </w:pPr>
            <w:r w:rsidRPr="00C911E3">
              <w:rPr>
                <w:rFonts w:ascii="Times New Roman" w:hAnsi="Times New Roman" w:cs="Times New Roman"/>
              </w:rPr>
              <w:t>Примечание</w:t>
            </w:r>
          </w:p>
        </w:tc>
      </w:tr>
      <w:tr w:rsidR="003F6E8D" w:rsidRPr="00C911E3" w:rsidTr="00B53819">
        <w:trPr>
          <w:trHeight w:val="748"/>
        </w:trPr>
        <w:tc>
          <w:tcPr>
            <w:tcW w:w="3936"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c>
          <w:tcPr>
            <w:tcW w:w="1793" w:type="dxa"/>
            <w:gridSpan w:val="2"/>
            <w:tcBorders>
              <w:top w:val="single" w:sz="4" w:space="0" w:color="auto"/>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Холодное водоснабжение</w:t>
            </w:r>
          </w:p>
        </w:tc>
        <w:tc>
          <w:tcPr>
            <w:tcW w:w="1835" w:type="dxa"/>
            <w:tcBorders>
              <w:top w:val="single" w:sz="4" w:space="0" w:color="auto"/>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Горячее вожоснабжение</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без канализации, без ванн</w:t>
            </w:r>
          </w:p>
        </w:tc>
        <w:tc>
          <w:tcPr>
            <w:tcW w:w="1793" w:type="dxa"/>
            <w:gridSpan w:val="2"/>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2,8</w:t>
            </w:r>
          </w:p>
        </w:tc>
        <w:tc>
          <w:tcPr>
            <w:tcW w:w="1835" w:type="dxa"/>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restart"/>
            <w:textDirection w:val="btLr"/>
            <w:vAlign w:val="center"/>
          </w:tcPr>
          <w:p w:rsidR="003F6E8D" w:rsidRPr="00C911E3" w:rsidRDefault="003F6E8D" w:rsidP="003F6E8D">
            <w:pPr>
              <w:widowControl w:val="0"/>
              <w:autoSpaceDE w:val="0"/>
              <w:autoSpaceDN w:val="0"/>
              <w:adjustRightInd w:val="0"/>
              <w:ind w:left="113" w:right="113"/>
              <w:jc w:val="center"/>
              <w:rPr>
                <w:rFonts w:ascii="Times New Roman" w:hAnsi="Times New Roman" w:cs="Times New Roman"/>
              </w:rPr>
            </w:pPr>
            <w:r w:rsidRPr="00C911E3">
              <w:rPr>
                <w:rFonts w:ascii="Times New Roman" w:hAnsi="Times New Roman" w:cs="Times New Roman"/>
              </w:rPr>
              <w:t>Водопровод</w:t>
            </w: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централизованным ГВС, с общими душевыми</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3,98</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1,52</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без ванн, без душа, без газоснабжения</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3,98</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ГВС (водоразборным краном) без ванн, без душа</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3,98</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0,91</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централизованным ГВС  без ванн, без душа</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4,38</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3,5</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без ванн, без душа, с газоснабжением</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4,99</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централизованным ГВС, с сидячими ваннами</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5,6</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3,65</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и ваннами с водонагревателями на твердом топливе</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5,99</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централизованным ГВС (от ЦТП, ИТП, котельных) и ваннами</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6,39</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4,26</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и ваннами с электронагревателями</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7,57</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r w:rsidR="003F6E8D" w:rsidRPr="00C911E3" w:rsidTr="00B53819">
        <w:tc>
          <w:tcPr>
            <w:tcW w:w="3936" w:type="dxa"/>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В домах с водопроводом, канализацией и ваннами с газовыми колонками</w:t>
            </w:r>
          </w:p>
        </w:tc>
        <w:tc>
          <w:tcPr>
            <w:tcW w:w="1771" w:type="dxa"/>
            <w:tcBorders>
              <w:righ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9,19</w:t>
            </w:r>
          </w:p>
        </w:tc>
        <w:tc>
          <w:tcPr>
            <w:tcW w:w="1857" w:type="dxa"/>
            <w:gridSpan w:val="2"/>
            <w:tcBorders>
              <w:left w:val="single" w:sz="4" w:space="0" w:color="auto"/>
            </w:tcBorders>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r w:rsidRPr="00C911E3">
              <w:rPr>
                <w:rFonts w:ascii="Times New Roman" w:hAnsi="Times New Roman" w:cs="Times New Roman"/>
              </w:rPr>
              <w:t>-</w:t>
            </w:r>
          </w:p>
        </w:tc>
        <w:tc>
          <w:tcPr>
            <w:tcW w:w="1569" w:type="dxa"/>
            <w:vMerge/>
            <w:vAlign w:val="center"/>
          </w:tcPr>
          <w:p w:rsidR="003F6E8D" w:rsidRPr="00C911E3" w:rsidRDefault="003F6E8D" w:rsidP="003F6E8D">
            <w:pPr>
              <w:widowControl w:val="0"/>
              <w:autoSpaceDE w:val="0"/>
              <w:autoSpaceDN w:val="0"/>
              <w:adjustRightInd w:val="0"/>
              <w:jc w:val="center"/>
              <w:rPr>
                <w:rFonts w:ascii="Times New Roman" w:hAnsi="Times New Roman" w:cs="Times New Roman"/>
              </w:rPr>
            </w:pPr>
          </w:p>
        </w:tc>
      </w:tr>
    </w:tbl>
    <w:p w:rsidR="003F6E8D" w:rsidRPr="00C911E3" w:rsidRDefault="003F6E8D" w:rsidP="008F471C">
      <w:pPr>
        <w:pStyle w:val="a6"/>
        <w:spacing w:line="360" w:lineRule="auto"/>
        <w:ind w:firstLine="567"/>
        <w:jc w:val="both"/>
        <w:rPr>
          <w:rFonts w:ascii="Times New Roman" w:hAnsi="Times New Roman"/>
          <w:sz w:val="28"/>
          <w:szCs w:val="28"/>
        </w:rPr>
      </w:pPr>
    </w:p>
    <w:p w:rsidR="00C16D87" w:rsidRPr="00C911E3" w:rsidRDefault="00C16D87" w:rsidP="008F471C">
      <w:pPr>
        <w:pStyle w:val="aff0"/>
        <w:keepNext/>
        <w:spacing w:after="0"/>
        <w:jc w:val="right"/>
      </w:pPr>
    </w:p>
    <w:p w:rsidR="006A5C8C" w:rsidRPr="00C911E3" w:rsidRDefault="006A5C8C" w:rsidP="006A5C8C">
      <w:pPr>
        <w:rPr>
          <w:rFonts w:ascii="Times New Roman" w:hAnsi="Times New Roman" w:cs="Times New Roman"/>
          <w:sz w:val="28"/>
          <w:szCs w:val="28"/>
        </w:rPr>
      </w:pPr>
      <w:bookmarkStart w:id="83" w:name="_Toc371415695"/>
      <w:r w:rsidRPr="00C911E3">
        <w:br w:type="page"/>
      </w:r>
    </w:p>
    <w:p w:rsidR="000342CE" w:rsidRPr="00C911E3" w:rsidRDefault="00593718" w:rsidP="00141A73">
      <w:pPr>
        <w:pStyle w:val="2"/>
      </w:pPr>
      <w:bookmarkStart w:id="84" w:name="_Toc460593334"/>
      <w:r w:rsidRPr="00C911E3">
        <w:lastRenderedPageBreak/>
        <w:t>Балансы тепловой мощности и тепловой нагрузки в зонах действия источников тепловой энергии.</w:t>
      </w:r>
      <w:bookmarkEnd w:id="83"/>
      <w:bookmarkEnd w:id="84"/>
    </w:p>
    <w:p w:rsidR="00593718" w:rsidRPr="00C911E3" w:rsidRDefault="002B50AF" w:rsidP="006E0576">
      <w:pPr>
        <w:pStyle w:val="3"/>
        <w:jc w:val="both"/>
        <w:rPr>
          <w:rFonts w:ascii="Times New Roman" w:hAnsi="Times New Roman"/>
          <w:sz w:val="28"/>
          <w:szCs w:val="28"/>
        </w:rPr>
      </w:pPr>
      <w:bookmarkStart w:id="85" w:name="_Toc371415696"/>
      <w:bookmarkStart w:id="86" w:name="_Toc460593335"/>
      <w:r w:rsidRPr="00C911E3">
        <w:rPr>
          <w:rFonts w:ascii="Times New Roman" w:hAnsi="Times New Roman"/>
          <w:sz w:val="28"/>
          <w:szCs w:val="28"/>
        </w:rPr>
        <w:t xml:space="preserve">1.6.1. </w:t>
      </w:r>
      <w:r w:rsidR="00593718" w:rsidRPr="00C911E3">
        <w:rPr>
          <w:rFonts w:ascii="Times New Roman" w:hAnsi="Times New Roman"/>
          <w:sz w:val="28"/>
          <w:szCs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85"/>
      <w:bookmarkEnd w:id="86"/>
    </w:p>
    <w:p w:rsidR="00A0177F" w:rsidRPr="00C911E3" w:rsidRDefault="00A0177F" w:rsidP="00A0177F">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 xml:space="preserve">Сведения о присоединенной нагрузке и располагаемой мощности источников тепловой энергии </w:t>
      </w:r>
      <w:r w:rsidR="00955921" w:rsidRPr="00C911E3">
        <w:rPr>
          <w:rFonts w:ascii="Times New Roman" w:hAnsi="Times New Roman" w:cs="Times New Roman"/>
          <w:sz w:val="24"/>
          <w:szCs w:val="28"/>
        </w:rPr>
        <w:t>Лежневского городского поселения</w:t>
      </w:r>
      <w:r w:rsidRPr="00C911E3">
        <w:rPr>
          <w:rFonts w:ascii="Times New Roman" w:hAnsi="Times New Roman" w:cs="Times New Roman"/>
          <w:sz w:val="24"/>
          <w:szCs w:val="28"/>
        </w:rPr>
        <w:t xml:space="preserve"> Ивановской области, обеспечивающих теплоснабжение потребителей,  представлены в таблицах ниже.</w:t>
      </w:r>
    </w:p>
    <w:p w:rsidR="00A0177F" w:rsidRPr="00C911E3" w:rsidRDefault="00955921" w:rsidP="00A0177F">
      <w:pPr>
        <w:spacing w:after="0" w:line="360" w:lineRule="auto"/>
        <w:ind w:firstLine="567"/>
        <w:jc w:val="both"/>
        <w:rPr>
          <w:rFonts w:ascii="Times New Roman" w:hAnsi="Times New Roman" w:cs="Times New Roman"/>
          <w:sz w:val="24"/>
          <w:u w:val="single"/>
        </w:rPr>
      </w:pPr>
      <w:r w:rsidRPr="00C911E3">
        <w:rPr>
          <w:rFonts w:ascii="Times New Roman" w:eastAsia="Times New Roman" w:hAnsi="Times New Roman" w:cs="Times New Roman"/>
          <w:bCs/>
          <w:sz w:val="24"/>
          <w:szCs w:val="28"/>
          <w:u w:val="single"/>
        </w:rPr>
        <w:t>Котельная ОБУЗ Лежневская ЦРБ</w:t>
      </w:r>
    </w:p>
    <w:p w:rsidR="00A0177F" w:rsidRPr="00C911E3" w:rsidRDefault="00A0177F" w:rsidP="00A0177F">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34</w:t>
      </w:r>
      <w:r w:rsidR="009D0083">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29"/>
        <w:gridCol w:w="1507"/>
        <w:gridCol w:w="1463"/>
        <w:gridCol w:w="1653"/>
        <w:gridCol w:w="1657"/>
        <w:gridCol w:w="1118"/>
        <w:gridCol w:w="1116"/>
      </w:tblGrid>
      <w:tr w:rsidR="00A0177F" w:rsidRPr="00C911E3" w:rsidTr="00B53819">
        <w:trPr>
          <w:trHeight w:val="1265"/>
          <w:jc w:val="center"/>
        </w:trPr>
        <w:tc>
          <w:tcPr>
            <w:tcW w:w="803"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Наименование</w:t>
            </w:r>
          </w:p>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источника теплоснабжения</w:t>
            </w:r>
          </w:p>
        </w:tc>
        <w:tc>
          <w:tcPr>
            <w:tcW w:w="743"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Установленная мощность источника, Гкал/час</w:t>
            </w:r>
          </w:p>
        </w:tc>
        <w:tc>
          <w:tcPr>
            <w:tcW w:w="72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Располагаемая мощность источника, Гкал/час</w:t>
            </w:r>
          </w:p>
        </w:tc>
        <w:tc>
          <w:tcPr>
            <w:tcW w:w="815"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Присоединенная нагрузка потребителей,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Потери тепловой энергии, Гкал/час</w:t>
            </w:r>
          </w:p>
        </w:tc>
        <w:tc>
          <w:tcPr>
            <w:tcW w:w="550"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Резервная тепловая мощность источника, Гкал/час</w:t>
            </w:r>
          </w:p>
        </w:tc>
      </w:tr>
      <w:tr w:rsidR="00D03196" w:rsidRPr="00C911E3" w:rsidTr="00B53819">
        <w:trPr>
          <w:trHeight w:val="633"/>
          <w:jc w:val="center"/>
        </w:trPr>
        <w:tc>
          <w:tcPr>
            <w:tcW w:w="803"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Котельная ОБУЗ Лежневская ЦРБ</w:t>
            </w:r>
          </w:p>
        </w:tc>
        <w:tc>
          <w:tcPr>
            <w:tcW w:w="743"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1,72</w:t>
            </w:r>
          </w:p>
        </w:tc>
        <w:tc>
          <w:tcPr>
            <w:tcW w:w="721"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0,861</w:t>
            </w:r>
          </w:p>
        </w:tc>
        <w:tc>
          <w:tcPr>
            <w:tcW w:w="815"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0,84</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0,79415</w:t>
            </w:r>
          </w:p>
        </w:tc>
        <w:tc>
          <w:tcPr>
            <w:tcW w:w="551"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0,153</w:t>
            </w:r>
          </w:p>
        </w:tc>
        <w:tc>
          <w:tcPr>
            <w:tcW w:w="550"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-0,10715</w:t>
            </w:r>
          </w:p>
        </w:tc>
      </w:tr>
    </w:tbl>
    <w:p w:rsidR="00A0177F" w:rsidRPr="00C911E3" w:rsidRDefault="00A0177F" w:rsidP="00A0177F">
      <w:pPr>
        <w:spacing w:after="0" w:line="360" w:lineRule="auto"/>
        <w:ind w:firstLine="567"/>
        <w:jc w:val="both"/>
        <w:rPr>
          <w:rFonts w:ascii="Times New Roman" w:eastAsia="Times New Roman" w:hAnsi="Times New Roman" w:cs="Times New Roman"/>
          <w:bCs/>
          <w:sz w:val="24"/>
          <w:szCs w:val="28"/>
          <w:u w:val="single"/>
        </w:rPr>
      </w:pPr>
    </w:p>
    <w:p w:rsidR="00A0177F" w:rsidRPr="00C911E3" w:rsidRDefault="00BD2606" w:rsidP="00A0177F">
      <w:pPr>
        <w:spacing w:after="0" w:line="360" w:lineRule="auto"/>
        <w:ind w:firstLine="567"/>
        <w:jc w:val="both"/>
        <w:rPr>
          <w:rFonts w:ascii="Times New Roman" w:hAnsi="Times New Roman" w:cs="Times New Roman"/>
          <w:sz w:val="24"/>
          <w:u w:val="single"/>
        </w:rPr>
      </w:pPr>
      <w:r w:rsidRPr="00C911E3">
        <w:rPr>
          <w:rFonts w:ascii="Times New Roman" w:eastAsia="Times New Roman" w:hAnsi="Times New Roman" w:cs="Times New Roman"/>
          <w:bCs/>
          <w:sz w:val="24"/>
          <w:szCs w:val="28"/>
          <w:u w:val="single"/>
        </w:rPr>
        <w:t>Котельная МСОШ № 10</w:t>
      </w:r>
    </w:p>
    <w:p w:rsidR="00A0177F" w:rsidRPr="00C911E3" w:rsidRDefault="00A0177F" w:rsidP="00A0177F">
      <w:pPr>
        <w:keepNext/>
        <w:spacing w:line="240" w:lineRule="auto"/>
        <w:jc w:val="right"/>
        <w:rPr>
          <w:rFonts w:ascii="Times New Roman" w:eastAsia="Times New Roman" w:hAnsi="Times New Roman" w:cs="Times New Roman"/>
          <w:b/>
          <w:bCs/>
          <w:noProof/>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35</w:t>
      </w:r>
      <w:r w:rsidR="009D0083">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C911E3"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Наименование</w:t>
            </w:r>
          </w:p>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Резервная тепловая мощность источника, Гкал/час</w:t>
            </w:r>
          </w:p>
        </w:tc>
      </w:tr>
      <w:tr w:rsidR="00B31B5E" w:rsidRPr="00C911E3"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A0177F">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Котельная МСОШ № 10</w:t>
            </w:r>
          </w:p>
        </w:tc>
        <w:tc>
          <w:tcPr>
            <w:tcW w:w="740"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6A5473">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718"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6A5473">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0,1862</w:t>
            </w:r>
          </w:p>
        </w:tc>
        <w:tc>
          <w:tcPr>
            <w:tcW w:w="817"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6A5473">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817"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0,26754</w:t>
            </w:r>
          </w:p>
        </w:tc>
        <w:tc>
          <w:tcPr>
            <w:tcW w:w="552"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0,003</w:t>
            </w:r>
          </w:p>
        </w:tc>
        <w:tc>
          <w:tcPr>
            <w:tcW w:w="551" w:type="pct"/>
            <w:tcBorders>
              <w:top w:val="single" w:sz="6" w:space="0" w:color="auto"/>
              <w:left w:val="single" w:sz="6" w:space="0" w:color="auto"/>
              <w:bottom w:val="single" w:sz="6" w:space="0" w:color="auto"/>
              <w:right w:val="single" w:sz="6" w:space="0" w:color="auto"/>
            </w:tcBorders>
            <w:vAlign w:val="center"/>
          </w:tcPr>
          <w:p w:rsidR="00B31B5E" w:rsidRPr="00C911E3" w:rsidRDefault="00B31B5E"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rPr>
              <w:t>-0,08834</w:t>
            </w:r>
          </w:p>
        </w:tc>
      </w:tr>
    </w:tbl>
    <w:p w:rsidR="00A0177F" w:rsidRPr="00C911E3" w:rsidRDefault="00A0177F" w:rsidP="00A0177F">
      <w:pPr>
        <w:tabs>
          <w:tab w:val="left" w:pos="5704"/>
        </w:tabs>
      </w:pPr>
      <w:r w:rsidRPr="00C911E3">
        <w:tab/>
      </w:r>
    </w:p>
    <w:p w:rsidR="00A0177F" w:rsidRPr="00C911E3" w:rsidRDefault="00BD2606" w:rsidP="00A0177F">
      <w:pPr>
        <w:spacing w:after="0" w:line="360" w:lineRule="auto"/>
        <w:ind w:firstLine="567"/>
        <w:jc w:val="both"/>
        <w:rPr>
          <w:rFonts w:ascii="Times New Roman" w:hAnsi="Times New Roman" w:cs="Times New Roman"/>
          <w:sz w:val="24"/>
          <w:u w:val="single"/>
        </w:rPr>
      </w:pPr>
      <w:r w:rsidRPr="00C911E3">
        <w:rPr>
          <w:rFonts w:ascii="Times New Roman" w:eastAsia="Times New Roman" w:hAnsi="Times New Roman" w:cs="Times New Roman"/>
          <w:bCs/>
          <w:sz w:val="24"/>
          <w:szCs w:val="28"/>
          <w:u w:val="single"/>
        </w:rPr>
        <w:t>Котельная МСОШ № 11</w:t>
      </w:r>
    </w:p>
    <w:p w:rsidR="00A0177F" w:rsidRPr="00C911E3" w:rsidRDefault="00A0177F" w:rsidP="00A0177F">
      <w:pPr>
        <w:keepNext/>
        <w:spacing w:line="240" w:lineRule="auto"/>
        <w:jc w:val="right"/>
        <w:rPr>
          <w:rFonts w:ascii="Times New Roman" w:eastAsia="Times New Roman" w:hAnsi="Times New Roman" w:cs="Times New Roman"/>
          <w:b/>
          <w:bCs/>
          <w:noProof/>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36</w:t>
      </w:r>
      <w:r w:rsidR="009D0083">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C911E3"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Наименование</w:t>
            </w:r>
          </w:p>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Резервная тепловая мощность источника, Гкал/час</w:t>
            </w:r>
          </w:p>
        </w:tc>
      </w:tr>
      <w:tr w:rsidR="00D03196" w:rsidRPr="00C911E3"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Котельная МСОШ № 11</w:t>
            </w:r>
          </w:p>
        </w:tc>
        <w:tc>
          <w:tcPr>
            <w:tcW w:w="740"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w:t>
            </w:r>
            <w:r w:rsidR="009436FE" w:rsidRPr="00C911E3">
              <w:rPr>
                <w:rFonts w:ascii="Times New Roman" w:eastAsia="Times New Roman" w:hAnsi="Times New Roman" w:cs="Times New Roman"/>
                <w:sz w:val="20"/>
                <w:szCs w:val="20"/>
              </w:rPr>
              <w:t>1</w:t>
            </w:r>
          </w:p>
        </w:tc>
        <w:tc>
          <w:tcPr>
            <w:tcW w:w="718"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0,41</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0,402</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0,21649</w:t>
            </w:r>
          </w:p>
        </w:tc>
        <w:tc>
          <w:tcPr>
            <w:tcW w:w="552"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0,012</w:t>
            </w:r>
          </w:p>
        </w:tc>
        <w:tc>
          <w:tcPr>
            <w:tcW w:w="551"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0,17351</w:t>
            </w:r>
          </w:p>
        </w:tc>
      </w:tr>
    </w:tbl>
    <w:p w:rsidR="00A0177F" w:rsidRPr="00C911E3" w:rsidRDefault="00A0177F" w:rsidP="00A0177F"/>
    <w:p w:rsidR="00A0177F" w:rsidRPr="00C911E3" w:rsidRDefault="00A0177F" w:rsidP="00A0177F">
      <w:pPr>
        <w:jc w:val="center"/>
      </w:pPr>
    </w:p>
    <w:p w:rsidR="00A0177F" w:rsidRPr="00C911E3" w:rsidRDefault="00BD2606" w:rsidP="00A0177F">
      <w:pPr>
        <w:spacing w:after="0" w:line="360" w:lineRule="auto"/>
        <w:ind w:firstLine="567"/>
        <w:jc w:val="both"/>
        <w:rPr>
          <w:rFonts w:ascii="Times New Roman" w:hAnsi="Times New Roman" w:cs="Times New Roman"/>
          <w:sz w:val="24"/>
          <w:u w:val="single"/>
        </w:rPr>
      </w:pPr>
      <w:r w:rsidRPr="00C911E3">
        <w:rPr>
          <w:rFonts w:ascii="Times New Roman" w:eastAsia="Times New Roman" w:hAnsi="Times New Roman" w:cs="Times New Roman"/>
          <w:bCs/>
          <w:sz w:val="24"/>
          <w:szCs w:val="28"/>
          <w:u w:val="single"/>
        </w:rPr>
        <w:lastRenderedPageBreak/>
        <w:t>Котельная ул. Ивановская, 30</w:t>
      </w:r>
    </w:p>
    <w:p w:rsidR="00A0177F" w:rsidRPr="00C911E3" w:rsidRDefault="00A0177F" w:rsidP="00A0177F">
      <w:pPr>
        <w:keepNext/>
        <w:spacing w:line="240" w:lineRule="auto"/>
        <w:jc w:val="right"/>
        <w:rPr>
          <w:rFonts w:ascii="Times New Roman" w:eastAsia="Times New Roman" w:hAnsi="Times New Roman" w:cs="Times New Roman"/>
          <w:b/>
          <w:bCs/>
          <w:noProof/>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37</w:t>
      </w:r>
      <w:r w:rsidR="009D0083">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C911E3"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Наименование</w:t>
            </w:r>
          </w:p>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Резервная тепловая мощность источника, Гкал/час</w:t>
            </w:r>
          </w:p>
        </w:tc>
      </w:tr>
      <w:tr w:rsidR="00D03196" w:rsidRPr="00C911E3"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Котельная ул. Ивановская, 30</w:t>
            </w:r>
          </w:p>
        </w:tc>
        <w:tc>
          <w:tcPr>
            <w:tcW w:w="740"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11,16</w:t>
            </w:r>
          </w:p>
        </w:tc>
        <w:tc>
          <w:tcPr>
            <w:tcW w:w="718"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11,21</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11,108</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1,41029</w:t>
            </w:r>
          </w:p>
        </w:tc>
        <w:tc>
          <w:tcPr>
            <w:tcW w:w="552"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0,153</w:t>
            </w:r>
          </w:p>
        </w:tc>
        <w:tc>
          <w:tcPr>
            <w:tcW w:w="551"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9,54471</w:t>
            </w:r>
          </w:p>
        </w:tc>
      </w:tr>
    </w:tbl>
    <w:p w:rsidR="00A0177F" w:rsidRPr="00C911E3" w:rsidRDefault="00A0177F" w:rsidP="00A0177F"/>
    <w:p w:rsidR="00A0177F" w:rsidRPr="00C911E3" w:rsidRDefault="00BD2606" w:rsidP="00A0177F">
      <w:pPr>
        <w:spacing w:after="0" w:line="360" w:lineRule="auto"/>
        <w:ind w:firstLine="567"/>
        <w:jc w:val="both"/>
        <w:rPr>
          <w:rFonts w:ascii="Times New Roman" w:hAnsi="Times New Roman" w:cs="Times New Roman"/>
          <w:sz w:val="24"/>
          <w:u w:val="single"/>
        </w:rPr>
      </w:pPr>
      <w:r w:rsidRPr="00C911E3">
        <w:rPr>
          <w:rFonts w:ascii="Times New Roman" w:eastAsia="Times New Roman" w:hAnsi="Times New Roman" w:cs="Times New Roman"/>
          <w:bCs/>
          <w:sz w:val="24"/>
          <w:szCs w:val="28"/>
          <w:u w:val="single"/>
        </w:rPr>
        <w:t>Котельная ул. Фабричная, д.20/1</w:t>
      </w:r>
    </w:p>
    <w:p w:rsidR="00A0177F" w:rsidRPr="00C911E3" w:rsidRDefault="00A0177F" w:rsidP="00A0177F">
      <w:pPr>
        <w:keepNext/>
        <w:spacing w:line="240" w:lineRule="auto"/>
        <w:jc w:val="right"/>
        <w:rPr>
          <w:rFonts w:ascii="Times New Roman" w:eastAsia="Times New Roman" w:hAnsi="Times New Roman" w:cs="Times New Roman"/>
          <w:b/>
          <w:bCs/>
          <w:noProof/>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38</w:t>
      </w:r>
      <w:r w:rsidR="009D0083">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C911E3"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Наименование</w:t>
            </w:r>
          </w:p>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C911E3" w:rsidRDefault="00A0177F" w:rsidP="00A0177F">
            <w:pPr>
              <w:autoSpaceDE w:val="0"/>
              <w:autoSpaceDN w:val="0"/>
              <w:adjustRightInd w:val="0"/>
              <w:spacing w:after="0" w:line="259" w:lineRule="exact"/>
              <w:jc w:val="center"/>
              <w:rPr>
                <w:rFonts w:ascii="Times New Roman" w:hAnsi="Times New Roman" w:cs="Times New Roman"/>
              </w:rPr>
            </w:pPr>
            <w:r w:rsidRPr="00C911E3">
              <w:rPr>
                <w:rFonts w:ascii="Times New Roman" w:hAnsi="Times New Roman" w:cs="Times New Roman"/>
              </w:rPr>
              <w:t>Резервная тепловая мощность источника, Гкал/час</w:t>
            </w:r>
          </w:p>
        </w:tc>
      </w:tr>
      <w:tr w:rsidR="00D03196" w:rsidRPr="00C911E3"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bCs/>
                <w:sz w:val="24"/>
                <w:szCs w:val="28"/>
              </w:rPr>
              <w:t>Котельная ул. Фабричная, д.20/1</w:t>
            </w:r>
          </w:p>
        </w:tc>
        <w:tc>
          <w:tcPr>
            <w:tcW w:w="740"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16,6</w:t>
            </w:r>
          </w:p>
        </w:tc>
        <w:tc>
          <w:tcPr>
            <w:tcW w:w="718"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6,2</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47162F">
            <w:pPr>
              <w:spacing w:after="0" w:line="240" w:lineRule="auto"/>
              <w:jc w:val="center"/>
              <w:rPr>
                <w:rFonts w:ascii="Times New Roman" w:eastAsia="Times New Roman" w:hAnsi="Times New Roman" w:cs="Times New Roman"/>
                <w:sz w:val="20"/>
                <w:szCs w:val="20"/>
              </w:rPr>
            </w:pPr>
            <w:r w:rsidRPr="00C911E3">
              <w:rPr>
                <w:rFonts w:ascii="Times New Roman" w:eastAsia="Times New Roman" w:hAnsi="Times New Roman" w:cs="Times New Roman"/>
                <w:sz w:val="20"/>
                <w:szCs w:val="20"/>
              </w:rPr>
              <w:t>6,165</w:t>
            </w:r>
          </w:p>
        </w:tc>
        <w:tc>
          <w:tcPr>
            <w:tcW w:w="817" w:type="pct"/>
            <w:tcBorders>
              <w:top w:val="single" w:sz="6" w:space="0" w:color="auto"/>
              <w:left w:val="single" w:sz="6" w:space="0" w:color="auto"/>
              <w:bottom w:val="single" w:sz="6" w:space="0" w:color="auto"/>
              <w:right w:val="single" w:sz="6" w:space="0" w:color="auto"/>
            </w:tcBorders>
            <w:vAlign w:val="center"/>
          </w:tcPr>
          <w:p w:rsidR="00D03196" w:rsidRPr="00C911E3" w:rsidRDefault="00D03196"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2,21598</w:t>
            </w:r>
          </w:p>
        </w:tc>
        <w:tc>
          <w:tcPr>
            <w:tcW w:w="552"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0,296</w:t>
            </w:r>
          </w:p>
        </w:tc>
        <w:tc>
          <w:tcPr>
            <w:tcW w:w="551" w:type="pct"/>
            <w:tcBorders>
              <w:top w:val="single" w:sz="6" w:space="0" w:color="auto"/>
              <w:left w:val="single" w:sz="6" w:space="0" w:color="auto"/>
              <w:bottom w:val="single" w:sz="6" w:space="0" w:color="auto"/>
              <w:right w:val="single" w:sz="6" w:space="0" w:color="auto"/>
            </w:tcBorders>
            <w:vAlign w:val="center"/>
          </w:tcPr>
          <w:p w:rsidR="00D03196" w:rsidRPr="00C911E3" w:rsidRDefault="00CF29F0" w:rsidP="00A0177F">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3,65302</w:t>
            </w:r>
          </w:p>
        </w:tc>
      </w:tr>
    </w:tbl>
    <w:p w:rsidR="00A0177F" w:rsidRPr="00C911E3" w:rsidRDefault="00A0177F" w:rsidP="00A0177F"/>
    <w:p w:rsidR="00A0177F" w:rsidRPr="00C911E3" w:rsidRDefault="00A0177F" w:rsidP="00A0177F">
      <w:pPr>
        <w:spacing w:after="0" w:line="360" w:lineRule="auto"/>
        <w:ind w:firstLine="567"/>
        <w:jc w:val="both"/>
        <w:rPr>
          <w:rFonts w:ascii="Times New Roman" w:eastAsia="Times New Roman" w:hAnsi="Times New Roman" w:cs="Times New Roman"/>
          <w:bCs/>
          <w:sz w:val="24"/>
          <w:szCs w:val="24"/>
          <w:u w:val="single"/>
        </w:rPr>
      </w:pPr>
    </w:p>
    <w:p w:rsidR="00A0177F" w:rsidRPr="00C911E3" w:rsidRDefault="00A0177F" w:rsidP="00A91163">
      <w:pPr>
        <w:spacing w:after="0" w:line="360" w:lineRule="auto"/>
        <w:ind w:firstLine="567"/>
        <w:jc w:val="both"/>
        <w:rPr>
          <w:rFonts w:ascii="Times New Roman" w:eastAsia="Times New Roman" w:hAnsi="Times New Roman" w:cs="Times New Roman"/>
          <w:bCs/>
          <w:sz w:val="24"/>
          <w:szCs w:val="28"/>
          <w:u w:val="single"/>
        </w:rPr>
      </w:pPr>
    </w:p>
    <w:p w:rsidR="00312F5D" w:rsidRPr="00C911E3" w:rsidRDefault="00312F5D" w:rsidP="00490739">
      <w:pPr>
        <w:jc w:val="center"/>
        <w:rPr>
          <w:rFonts w:ascii="Times New Roman" w:eastAsia="Times New Roman" w:hAnsi="Times New Roman" w:cs="Times New Roman"/>
          <w:i/>
          <w:iCs/>
          <w:sz w:val="28"/>
          <w:szCs w:val="28"/>
          <w:u w:val="single"/>
        </w:rPr>
      </w:pPr>
      <w:bookmarkStart w:id="87" w:name="_Toc371415699"/>
      <w:r w:rsidRPr="00C911E3">
        <w:rPr>
          <w:rFonts w:ascii="Times New Roman" w:eastAsia="Times New Roman" w:hAnsi="Times New Roman" w:cs="Times New Roman"/>
          <w:i/>
          <w:iCs/>
          <w:sz w:val="28"/>
          <w:szCs w:val="28"/>
          <w:u w:val="single"/>
        </w:rPr>
        <w:br w:type="page"/>
      </w:r>
    </w:p>
    <w:p w:rsidR="00047A9A" w:rsidRPr="00C911E3" w:rsidRDefault="002B50AF" w:rsidP="00BB457B">
      <w:pPr>
        <w:pStyle w:val="3"/>
        <w:jc w:val="both"/>
        <w:rPr>
          <w:rFonts w:ascii="Times New Roman" w:hAnsi="Times New Roman"/>
          <w:sz w:val="28"/>
          <w:szCs w:val="28"/>
        </w:rPr>
      </w:pPr>
      <w:bookmarkStart w:id="88" w:name="_Toc371415707"/>
      <w:bookmarkStart w:id="89" w:name="_Toc460593336"/>
      <w:bookmarkEnd w:id="87"/>
      <w:r w:rsidRPr="00C911E3">
        <w:rPr>
          <w:rFonts w:ascii="Times New Roman" w:hAnsi="Times New Roman"/>
          <w:sz w:val="28"/>
          <w:szCs w:val="28"/>
        </w:rPr>
        <w:lastRenderedPageBreak/>
        <w:t xml:space="preserve">1.6.2. </w:t>
      </w:r>
      <w:r w:rsidR="000342CE" w:rsidRPr="00C911E3">
        <w:rPr>
          <w:rFonts w:ascii="Times New Roman" w:hAnsi="Times New Roman"/>
          <w:sz w:val="28"/>
          <w:szCs w:val="28"/>
        </w:rPr>
        <w:t>Гидравлические режимы, обеспечивающие передачу тепловой энергии от источника тепловой энергии до самого удаленного потребителя</w:t>
      </w:r>
      <w:r w:rsidR="004D3380" w:rsidRPr="00C911E3">
        <w:rPr>
          <w:rFonts w:ascii="Times New Roman" w:hAnsi="Times New Roman"/>
          <w:sz w:val="28"/>
          <w:szCs w:val="28"/>
        </w:rPr>
        <w:t>,</w:t>
      </w:r>
      <w:r w:rsidR="000342CE" w:rsidRPr="00C911E3">
        <w:rPr>
          <w:rFonts w:ascii="Times New Roman" w:hAnsi="Times New Roman"/>
          <w:sz w:val="28"/>
          <w:szCs w:val="28"/>
        </w:rPr>
        <w:t xml:space="preserve"> и существующие возможности передачи тепловой энергии.</w:t>
      </w:r>
      <w:bookmarkEnd w:id="88"/>
      <w:bookmarkEnd w:id="89"/>
    </w:p>
    <w:p w:rsidR="00CE055A" w:rsidRPr="00C911E3" w:rsidRDefault="00CE055A" w:rsidP="00CE055A">
      <w:pPr>
        <w:spacing w:after="0" w:line="360" w:lineRule="auto"/>
        <w:ind w:firstLine="567"/>
        <w:jc w:val="both"/>
        <w:rPr>
          <w:rFonts w:ascii="Times New Roman" w:eastAsia="Times New Roman" w:hAnsi="Times New Roman" w:cs="Times New Roman"/>
          <w:iCs/>
          <w:sz w:val="24"/>
          <w:szCs w:val="28"/>
        </w:rPr>
      </w:pPr>
      <w:r w:rsidRPr="00C911E3">
        <w:rPr>
          <w:rFonts w:ascii="Times New Roman" w:eastAsia="Times New Roman" w:hAnsi="Times New Roman" w:cs="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D3380" w:rsidRPr="00C911E3">
        <w:rPr>
          <w:rFonts w:ascii="Times New Roman" w:eastAsia="Times New Roman" w:hAnsi="Times New Roman" w:cs="Times New Roman"/>
          <w:iCs/>
          <w:sz w:val="24"/>
          <w:szCs w:val="28"/>
        </w:rPr>
        <w:t>,</w:t>
      </w:r>
      <w:r w:rsidR="00140EBF" w:rsidRPr="00C911E3">
        <w:rPr>
          <w:rFonts w:ascii="Times New Roman" w:eastAsia="Times New Roman" w:hAnsi="Times New Roman" w:cs="Times New Roman"/>
          <w:iCs/>
          <w:sz w:val="24"/>
          <w:szCs w:val="28"/>
        </w:rPr>
        <w:t xml:space="preserve"> представлен</w:t>
      </w:r>
      <w:r w:rsidRPr="00C911E3">
        <w:rPr>
          <w:rFonts w:ascii="Times New Roman" w:eastAsia="Times New Roman" w:hAnsi="Times New Roman" w:cs="Times New Roman"/>
          <w:iCs/>
          <w:sz w:val="24"/>
          <w:szCs w:val="28"/>
        </w:rPr>
        <w:t xml:space="preserve"> в электронной модели системы теплоснабжения </w:t>
      </w:r>
      <w:r w:rsidR="00181161" w:rsidRPr="00C911E3">
        <w:rPr>
          <w:rFonts w:ascii="Times New Roman" w:eastAsia="Times New Roman" w:hAnsi="Times New Roman" w:cs="Times New Roman"/>
          <w:iCs/>
          <w:sz w:val="24"/>
          <w:szCs w:val="28"/>
        </w:rPr>
        <w:t>на базе г</w:t>
      </w:r>
      <w:r w:rsidRPr="00C911E3">
        <w:rPr>
          <w:rFonts w:ascii="Times New Roman" w:eastAsia="Times New Roman" w:hAnsi="Times New Roman" w:cs="Times New Roman"/>
          <w:iCs/>
          <w:sz w:val="24"/>
          <w:szCs w:val="28"/>
        </w:rPr>
        <w:t xml:space="preserve">рафико-информационном расчетном комплексе «ТеплоЭксперт». </w:t>
      </w:r>
    </w:p>
    <w:p w:rsidR="00CE055A" w:rsidRPr="00C911E3" w:rsidRDefault="00CE055A" w:rsidP="00CE055A">
      <w:pPr>
        <w:spacing w:after="0" w:line="360" w:lineRule="auto"/>
        <w:ind w:firstLine="567"/>
        <w:jc w:val="both"/>
        <w:rPr>
          <w:rFonts w:ascii="Times New Roman" w:eastAsia="Times New Roman" w:hAnsi="Times New Roman" w:cs="Times New Roman"/>
          <w:iCs/>
          <w:sz w:val="24"/>
          <w:szCs w:val="28"/>
        </w:rPr>
      </w:pPr>
      <w:r w:rsidRPr="00C911E3">
        <w:rPr>
          <w:rFonts w:ascii="Times New Roman" w:eastAsia="Times New Roman" w:hAnsi="Times New Roman" w:cs="Times New Roman"/>
          <w:iCs/>
          <w:sz w:val="24"/>
          <w:szCs w:val="28"/>
        </w:rPr>
        <w:t xml:space="preserve">Результаты гидравлического расчета </w:t>
      </w:r>
      <w:r w:rsidR="00F00CB6" w:rsidRPr="00C911E3">
        <w:rPr>
          <w:rFonts w:ascii="Times New Roman" w:eastAsia="Times New Roman" w:hAnsi="Times New Roman" w:cs="Times New Roman"/>
          <w:iCs/>
          <w:sz w:val="24"/>
          <w:szCs w:val="28"/>
        </w:rPr>
        <w:t>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D3380" w:rsidRPr="00C911E3">
        <w:rPr>
          <w:rFonts w:ascii="Times New Roman" w:eastAsia="Times New Roman" w:hAnsi="Times New Roman" w:cs="Times New Roman"/>
          <w:iCs/>
          <w:sz w:val="24"/>
          <w:szCs w:val="28"/>
        </w:rPr>
        <w:t>,</w:t>
      </w:r>
      <w:r w:rsidRPr="00C911E3">
        <w:rPr>
          <w:rFonts w:ascii="Times New Roman" w:eastAsia="Times New Roman" w:hAnsi="Times New Roman" w:cs="Times New Roman"/>
          <w:iCs/>
          <w:sz w:val="24"/>
          <w:szCs w:val="28"/>
        </w:rPr>
        <w:t xml:space="preserve"> представлены </w:t>
      </w:r>
      <w:r w:rsidR="00DF1EAE" w:rsidRPr="00C911E3">
        <w:rPr>
          <w:rFonts w:ascii="Times New Roman" w:eastAsia="Times New Roman" w:hAnsi="Times New Roman" w:cs="Times New Roman"/>
          <w:iCs/>
          <w:sz w:val="24"/>
          <w:szCs w:val="28"/>
        </w:rPr>
        <w:t>в пункте 1.3.6</w:t>
      </w:r>
      <w:r w:rsidR="00805668" w:rsidRPr="00C911E3">
        <w:rPr>
          <w:rFonts w:ascii="Times New Roman" w:eastAsia="Times New Roman" w:hAnsi="Times New Roman" w:cs="Times New Roman"/>
          <w:iCs/>
          <w:sz w:val="24"/>
          <w:szCs w:val="28"/>
        </w:rPr>
        <w:t xml:space="preserve"> </w:t>
      </w:r>
      <w:r w:rsidR="00DF1EAE" w:rsidRPr="00C911E3">
        <w:rPr>
          <w:rFonts w:ascii="Times New Roman" w:eastAsia="Times New Roman" w:hAnsi="Times New Roman" w:cs="Times New Roman"/>
          <w:iCs/>
          <w:sz w:val="24"/>
          <w:szCs w:val="28"/>
        </w:rPr>
        <w:t xml:space="preserve"> данного документа</w:t>
      </w:r>
      <w:r w:rsidRPr="00C911E3">
        <w:rPr>
          <w:rFonts w:ascii="Times New Roman" w:eastAsia="Times New Roman" w:hAnsi="Times New Roman" w:cs="Times New Roman"/>
          <w:iCs/>
          <w:sz w:val="24"/>
          <w:szCs w:val="28"/>
        </w:rPr>
        <w:t>.</w:t>
      </w:r>
    </w:p>
    <w:p w:rsidR="00593718" w:rsidRPr="00C911E3" w:rsidRDefault="002B50AF" w:rsidP="00312F5D">
      <w:pPr>
        <w:pStyle w:val="3"/>
        <w:spacing w:before="120"/>
        <w:jc w:val="both"/>
        <w:rPr>
          <w:rFonts w:ascii="Times New Roman" w:hAnsi="Times New Roman"/>
          <w:sz w:val="28"/>
          <w:szCs w:val="28"/>
        </w:rPr>
      </w:pPr>
      <w:bookmarkStart w:id="90" w:name="_Toc371415708"/>
      <w:bookmarkStart w:id="91" w:name="_Toc460593337"/>
      <w:r w:rsidRPr="00C911E3">
        <w:rPr>
          <w:rFonts w:ascii="Times New Roman" w:hAnsi="Times New Roman"/>
          <w:sz w:val="28"/>
          <w:szCs w:val="28"/>
        </w:rPr>
        <w:t xml:space="preserve">1.6.3. </w:t>
      </w:r>
      <w:r w:rsidR="00593718" w:rsidRPr="00C911E3">
        <w:rPr>
          <w:rFonts w:ascii="Times New Roman" w:hAnsi="Times New Roman"/>
          <w:sz w:val="28"/>
          <w:szCs w:val="28"/>
        </w:rPr>
        <w:t>Причины возникновения дефицитов тепловой мощности и последствия влияния дефицитов на качество теплоснабжения.</w:t>
      </w:r>
      <w:bookmarkEnd w:id="90"/>
      <w:bookmarkEnd w:id="91"/>
    </w:p>
    <w:p w:rsidR="00593718" w:rsidRPr="00C911E3" w:rsidRDefault="00593718" w:rsidP="00507B02">
      <w:pPr>
        <w:spacing w:after="0" w:line="360" w:lineRule="auto"/>
        <w:ind w:firstLine="567"/>
        <w:jc w:val="both"/>
        <w:rPr>
          <w:rFonts w:ascii="Times New Roman" w:eastAsia="Times New Roman" w:hAnsi="Times New Roman" w:cs="Times New Roman"/>
          <w:iCs/>
          <w:sz w:val="24"/>
          <w:szCs w:val="28"/>
        </w:rPr>
      </w:pPr>
      <w:r w:rsidRPr="00C911E3">
        <w:rPr>
          <w:rFonts w:ascii="Times New Roman" w:eastAsia="Times New Roman" w:hAnsi="Times New Roman" w:cs="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572EC" w:rsidRPr="00C911E3" w:rsidRDefault="002572EC" w:rsidP="00DE2484">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Основные причины возникновения дефицита и снижения качества теплоснабжения:</w:t>
      </w:r>
    </w:p>
    <w:p w:rsidR="002572EC" w:rsidRPr="00C911E3" w:rsidRDefault="002572EC" w:rsidP="002572EC">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1. Возникновение непокрываемых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w:t>
      </w:r>
      <w:r w:rsidR="004D3380" w:rsidRPr="00C911E3">
        <w:rPr>
          <w:rFonts w:ascii="Times New Roman" w:hAnsi="Times New Roman"/>
          <w:sz w:val="24"/>
          <w:szCs w:val="28"/>
        </w:rPr>
        <w:t xml:space="preserve"> и</w:t>
      </w:r>
      <w:r w:rsidRPr="00C911E3">
        <w:rPr>
          <w:rFonts w:ascii="Times New Roman" w:hAnsi="Times New Roman"/>
          <w:sz w:val="24"/>
          <w:szCs w:val="28"/>
        </w:rPr>
        <w:t xml:space="preserve"> пере</w:t>
      </w:r>
      <w:r w:rsidR="00C70571" w:rsidRPr="00C911E3">
        <w:rPr>
          <w:rFonts w:ascii="Times New Roman" w:hAnsi="Times New Roman"/>
          <w:sz w:val="24"/>
          <w:szCs w:val="28"/>
        </w:rPr>
        <w:t xml:space="preserve"> </w:t>
      </w:r>
      <w:r w:rsidRPr="00C911E3">
        <w:rPr>
          <w:rFonts w:ascii="Times New Roman" w:hAnsi="Times New Roman"/>
          <w:sz w:val="24"/>
          <w:szCs w:val="28"/>
        </w:rPr>
        <w:t>смотрени</w:t>
      </w:r>
      <w:r w:rsidR="00DE028D" w:rsidRPr="00C911E3">
        <w:rPr>
          <w:rFonts w:ascii="Times New Roman" w:hAnsi="Times New Roman"/>
          <w:sz w:val="24"/>
          <w:szCs w:val="28"/>
        </w:rPr>
        <w:t>е</w:t>
      </w:r>
      <w:r w:rsidRPr="00C911E3">
        <w:rPr>
          <w:rFonts w:ascii="Times New Roman" w:hAnsi="Times New Roman"/>
          <w:sz w:val="24"/>
          <w:szCs w:val="28"/>
        </w:rPr>
        <w:t xml:space="preserve">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w:t>
      </w:r>
      <w:r w:rsidR="004D3380" w:rsidRPr="00C911E3">
        <w:rPr>
          <w:rFonts w:ascii="Times New Roman" w:hAnsi="Times New Roman"/>
          <w:sz w:val="24"/>
          <w:szCs w:val="28"/>
        </w:rPr>
        <w:t>, и</w:t>
      </w:r>
      <w:r w:rsidRPr="00C911E3">
        <w:rPr>
          <w:rFonts w:ascii="Times New Roman" w:hAnsi="Times New Roman"/>
          <w:sz w:val="24"/>
          <w:szCs w:val="28"/>
        </w:rPr>
        <w:t xml:space="preserve">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2572EC" w:rsidRPr="00C911E3" w:rsidRDefault="002572EC" w:rsidP="00DE2484">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2</w:t>
      </w:r>
      <w:r w:rsidR="00617D7F" w:rsidRPr="00C911E3">
        <w:rPr>
          <w:rFonts w:ascii="Times New Roman" w:hAnsi="Times New Roman"/>
          <w:sz w:val="24"/>
          <w:szCs w:val="28"/>
        </w:rPr>
        <w:t>. Рост объемов теплопотребления в связи с подключением новых потребителей.</w:t>
      </w:r>
    </w:p>
    <w:p w:rsidR="00D03196" w:rsidRPr="00C911E3" w:rsidRDefault="00DE2484" w:rsidP="002572EC">
      <w:pPr>
        <w:pStyle w:val="a6"/>
        <w:spacing w:line="360" w:lineRule="auto"/>
        <w:ind w:firstLine="567"/>
        <w:jc w:val="both"/>
        <w:rPr>
          <w:rFonts w:ascii="Times New Roman" w:hAnsi="Times New Roman"/>
          <w:sz w:val="24"/>
        </w:rPr>
      </w:pPr>
      <w:r w:rsidRPr="00C911E3">
        <w:rPr>
          <w:rFonts w:ascii="Times New Roman" w:hAnsi="Times New Roman"/>
          <w:sz w:val="24"/>
          <w:szCs w:val="28"/>
        </w:rPr>
        <w:t xml:space="preserve">В </w:t>
      </w:r>
      <w:r w:rsidR="00D03196" w:rsidRPr="00C911E3">
        <w:rPr>
          <w:rFonts w:ascii="Times New Roman" w:hAnsi="Times New Roman"/>
          <w:sz w:val="24"/>
        </w:rPr>
        <w:t>п. Лежнево</w:t>
      </w:r>
      <w:r w:rsidR="00140EBF" w:rsidRPr="00C911E3">
        <w:rPr>
          <w:rFonts w:ascii="Times New Roman" w:hAnsi="Times New Roman"/>
          <w:sz w:val="24"/>
        </w:rPr>
        <w:t xml:space="preserve"> дефицит тепловой мощности </w:t>
      </w:r>
      <w:r w:rsidR="00D03196" w:rsidRPr="00C911E3">
        <w:rPr>
          <w:rFonts w:ascii="Times New Roman" w:hAnsi="Times New Roman"/>
          <w:sz w:val="24"/>
        </w:rPr>
        <w:t>присутствует на котельной ОБУЗ Лежневская ЦРБ</w:t>
      </w:r>
      <w:r w:rsidR="00B31B5E" w:rsidRPr="00C911E3">
        <w:rPr>
          <w:rFonts w:ascii="Times New Roman" w:hAnsi="Times New Roman"/>
          <w:sz w:val="24"/>
        </w:rPr>
        <w:t xml:space="preserve"> и </w:t>
      </w:r>
      <w:r w:rsidR="00B31B5E" w:rsidRPr="00C911E3">
        <w:rPr>
          <w:rFonts w:ascii="Times New Roman" w:hAnsi="Times New Roman"/>
          <w:bCs/>
          <w:sz w:val="24"/>
          <w:szCs w:val="28"/>
        </w:rPr>
        <w:t>Котельной МСОШ № 10.</w:t>
      </w:r>
      <w:r w:rsidR="00D03196" w:rsidRPr="00C911E3">
        <w:rPr>
          <w:rFonts w:ascii="Times New Roman" w:hAnsi="Times New Roman"/>
          <w:sz w:val="24"/>
        </w:rPr>
        <w:br w:type="page"/>
      </w:r>
    </w:p>
    <w:p w:rsidR="00593718" w:rsidRPr="00C911E3" w:rsidRDefault="002B50AF" w:rsidP="00BB457B">
      <w:pPr>
        <w:pStyle w:val="3"/>
        <w:jc w:val="both"/>
        <w:rPr>
          <w:rFonts w:ascii="Times New Roman" w:hAnsi="Times New Roman"/>
          <w:sz w:val="28"/>
          <w:szCs w:val="28"/>
        </w:rPr>
      </w:pPr>
      <w:bookmarkStart w:id="92" w:name="_Toc371415709"/>
      <w:bookmarkStart w:id="93" w:name="_Toc460593338"/>
      <w:r w:rsidRPr="00C911E3">
        <w:rPr>
          <w:rFonts w:ascii="Times New Roman" w:hAnsi="Times New Roman"/>
          <w:sz w:val="28"/>
          <w:szCs w:val="28"/>
        </w:rPr>
        <w:lastRenderedPageBreak/>
        <w:t xml:space="preserve">1.6.4. </w:t>
      </w:r>
      <w:r w:rsidR="00593718" w:rsidRPr="00C911E3">
        <w:rPr>
          <w:rFonts w:ascii="Times New Roman" w:hAnsi="Times New Roman"/>
          <w:sz w:val="28"/>
          <w:szCs w:val="28"/>
        </w:rPr>
        <w:t>Резерв тепловой мощности нетто источников тепловой энергии</w:t>
      </w:r>
      <w:r w:rsidR="001C2031" w:rsidRPr="00C911E3">
        <w:rPr>
          <w:rFonts w:ascii="Times New Roman" w:hAnsi="Times New Roman"/>
          <w:sz w:val="28"/>
          <w:szCs w:val="28"/>
        </w:rPr>
        <w:t xml:space="preserve"> и возможностей расширения технологических зон действия источников с резервами тепловой мощн</w:t>
      </w:r>
      <w:r w:rsidR="00DE028D" w:rsidRPr="00C911E3">
        <w:rPr>
          <w:rFonts w:ascii="Times New Roman" w:hAnsi="Times New Roman"/>
          <w:sz w:val="28"/>
          <w:szCs w:val="28"/>
        </w:rPr>
        <w:t>ости нетто в зоны действия с де</w:t>
      </w:r>
      <w:r w:rsidR="001C2031" w:rsidRPr="00C911E3">
        <w:rPr>
          <w:rFonts w:ascii="Times New Roman" w:hAnsi="Times New Roman"/>
          <w:sz w:val="28"/>
          <w:szCs w:val="28"/>
        </w:rPr>
        <w:t>фицитом тепловой мощности</w:t>
      </w:r>
      <w:r w:rsidR="00593718" w:rsidRPr="00C911E3">
        <w:rPr>
          <w:rFonts w:ascii="Times New Roman" w:hAnsi="Times New Roman"/>
          <w:sz w:val="28"/>
          <w:szCs w:val="28"/>
        </w:rPr>
        <w:t>.</w:t>
      </w:r>
      <w:bookmarkEnd w:id="92"/>
      <w:bookmarkEnd w:id="93"/>
    </w:p>
    <w:p w:rsidR="00385C94" w:rsidRPr="00C911E3" w:rsidRDefault="00385C94" w:rsidP="007C3A7D">
      <w:pPr>
        <w:pStyle w:val="a6"/>
        <w:spacing w:line="360" w:lineRule="auto"/>
        <w:ind w:firstLine="567"/>
        <w:jc w:val="both"/>
        <w:rPr>
          <w:rFonts w:ascii="Times New Roman" w:hAnsi="Times New Roman"/>
          <w:sz w:val="28"/>
          <w:szCs w:val="28"/>
        </w:rPr>
      </w:pPr>
      <w:r w:rsidRPr="00C911E3">
        <w:rPr>
          <w:rFonts w:ascii="Times New Roman" w:hAnsi="Times New Roman"/>
          <w:sz w:val="24"/>
          <w:szCs w:val="28"/>
        </w:rPr>
        <w:t>Возможность расширения технологических зон действия от источников теп</w:t>
      </w:r>
      <w:r w:rsidR="00155878" w:rsidRPr="00C911E3">
        <w:rPr>
          <w:rFonts w:ascii="Times New Roman" w:hAnsi="Times New Roman"/>
          <w:sz w:val="24"/>
          <w:szCs w:val="28"/>
        </w:rPr>
        <w:t>ловой энергии приведена  в т</w:t>
      </w:r>
      <w:r w:rsidRPr="00C911E3">
        <w:rPr>
          <w:rFonts w:ascii="Times New Roman" w:hAnsi="Times New Roman"/>
          <w:sz w:val="24"/>
          <w:szCs w:val="28"/>
        </w:rPr>
        <w:t>аблице</w:t>
      </w:r>
      <w:r w:rsidR="009F5977" w:rsidRPr="00C911E3">
        <w:rPr>
          <w:rFonts w:ascii="Times New Roman" w:hAnsi="Times New Roman"/>
          <w:sz w:val="24"/>
          <w:szCs w:val="28"/>
        </w:rPr>
        <w:t xml:space="preserve"> </w:t>
      </w:r>
      <w:r w:rsidR="00140EBF" w:rsidRPr="00C911E3">
        <w:rPr>
          <w:rFonts w:ascii="Times New Roman" w:hAnsi="Times New Roman"/>
          <w:sz w:val="24"/>
          <w:szCs w:val="28"/>
        </w:rPr>
        <w:t>ниже.</w:t>
      </w:r>
    </w:p>
    <w:p w:rsidR="0030550B" w:rsidRPr="00C911E3" w:rsidRDefault="0030550B" w:rsidP="007C3A7D">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39</w:t>
        </w:r>
      </w:fldSimple>
    </w:p>
    <w:tbl>
      <w:tblPr>
        <w:tblW w:w="10239" w:type="dxa"/>
        <w:jc w:val="center"/>
        <w:tblInd w:w="108" w:type="dxa"/>
        <w:tblLayout w:type="fixed"/>
        <w:tblLook w:val="04A0" w:firstRow="1" w:lastRow="0" w:firstColumn="1" w:lastColumn="0" w:noHBand="0" w:noVBand="1"/>
      </w:tblPr>
      <w:tblGrid>
        <w:gridCol w:w="3003"/>
        <w:gridCol w:w="2208"/>
        <w:gridCol w:w="5028"/>
      </w:tblGrid>
      <w:tr w:rsidR="00DE2484" w:rsidRPr="00C911E3" w:rsidTr="007C3A7D">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DE2484" w:rsidRPr="00C911E3" w:rsidRDefault="00DE2484"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DE2484" w:rsidRPr="00C911E3" w:rsidRDefault="00DE2484"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Резервная тепловая мощность источника, Гкал/ч</w:t>
            </w:r>
          </w:p>
        </w:tc>
        <w:tc>
          <w:tcPr>
            <w:tcW w:w="5028" w:type="dxa"/>
            <w:tcBorders>
              <w:top w:val="single" w:sz="4" w:space="0" w:color="auto"/>
              <w:left w:val="nil"/>
              <w:bottom w:val="single" w:sz="4" w:space="0" w:color="auto"/>
              <w:right w:val="single" w:sz="4" w:space="0" w:color="auto"/>
            </w:tcBorders>
            <w:vAlign w:val="center"/>
          </w:tcPr>
          <w:p w:rsidR="00DE2484" w:rsidRPr="00C911E3" w:rsidRDefault="00DE2484"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Расширение зоны теплоснабжения</w:t>
            </w:r>
          </w:p>
        </w:tc>
      </w:tr>
      <w:tr w:rsidR="00D03196" w:rsidRPr="00C911E3"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D03196" w:rsidRPr="00C911E3" w:rsidRDefault="00D03196"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2208" w:type="dxa"/>
            <w:tcBorders>
              <w:top w:val="single" w:sz="4" w:space="0" w:color="auto"/>
              <w:left w:val="nil"/>
              <w:bottom w:val="single" w:sz="4" w:space="0" w:color="auto"/>
              <w:right w:val="single" w:sz="4" w:space="0" w:color="auto"/>
            </w:tcBorders>
            <w:shd w:val="clear" w:color="auto" w:fill="auto"/>
            <w:vAlign w:val="center"/>
          </w:tcPr>
          <w:p w:rsidR="00D03196" w:rsidRPr="00C911E3" w:rsidRDefault="00E72DCA" w:rsidP="002A1E30">
            <w:pPr>
              <w:spacing w:after="0" w:line="240" w:lineRule="auto"/>
              <w:jc w:val="center"/>
              <w:rPr>
                <w:rFonts w:ascii="Times New Roman" w:eastAsia="Calibri" w:hAnsi="Times New Roman" w:cs="Times New Roman"/>
              </w:rPr>
            </w:pPr>
            <w:r w:rsidRPr="00C911E3">
              <w:rPr>
                <w:rFonts w:ascii="Times New Roman" w:hAnsi="Times New Roman" w:cs="Times New Roman"/>
              </w:rPr>
              <w:t>-0,10715</w:t>
            </w:r>
          </w:p>
        </w:tc>
        <w:tc>
          <w:tcPr>
            <w:tcW w:w="5028" w:type="dxa"/>
            <w:tcBorders>
              <w:top w:val="single" w:sz="4" w:space="0" w:color="auto"/>
              <w:left w:val="nil"/>
              <w:bottom w:val="single" w:sz="4" w:space="0" w:color="auto"/>
              <w:right w:val="single" w:sz="4" w:space="0" w:color="auto"/>
            </w:tcBorders>
            <w:vAlign w:val="center"/>
          </w:tcPr>
          <w:p w:rsidR="00D03196" w:rsidRPr="00C911E3" w:rsidRDefault="00D03196"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tc>
      </w:tr>
      <w:tr w:rsidR="00D03196" w:rsidRPr="00C911E3"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D03196" w:rsidRPr="00C911E3" w:rsidRDefault="00D03196"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2208" w:type="dxa"/>
            <w:tcBorders>
              <w:top w:val="single" w:sz="4" w:space="0" w:color="auto"/>
              <w:left w:val="nil"/>
              <w:bottom w:val="single" w:sz="4" w:space="0" w:color="auto"/>
              <w:right w:val="single" w:sz="4" w:space="0" w:color="auto"/>
            </w:tcBorders>
            <w:shd w:val="clear" w:color="auto" w:fill="auto"/>
            <w:vAlign w:val="center"/>
          </w:tcPr>
          <w:p w:rsidR="00D03196" w:rsidRPr="00C911E3" w:rsidRDefault="00B31B5E" w:rsidP="002A1E30">
            <w:pPr>
              <w:spacing w:after="0" w:line="240" w:lineRule="auto"/>
              <w:jc w:val="center"/>
              <w:rPr>
                <w:rFonts w:ascii="Times New Roman" w:eastAsia="Calibri" w:hAnsi="Times New Roman" w:cs="Times New Roman"/>
              </w:rPr>
            </w:pPr>
            <w:r w:rsidRPr="00C911E3">
              <w:rPr>
                <w:rFonts w:ascii="Times New Roman" w:hAnsi="Times New Roman"/>
              </w:rPr>
              <w:t>-0,08834</w:t>
            </w:r>
          </w:p>
        </w:tc>
        <w:tc>
          <w:tcPr>
            <w:tcW w:w="5028" w:type="dxa"/>
            <w:tcBorders>
              <w:top w:val="single" w:sz="4" w:space="0" w:color="auto"/>
              <w:left w:val="nil"/>
              <w:bottom w:val="single" w:sz="4" w:space="0" w:color="auto"/>
              <w:right w:val="single" w:sz="4" w:space="0" w:color="auto"/>
            </w:tcBorders>
            <w:vAlign w:val="center"/>
          </w:tcPr>
          <w:p w:rsidR="00D03196" w:rsidRPr="00C911E3" w:rsidRDefault="00B31B5E"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tc>
      </w:tr>
      <w:tr w:rsidR="00D03196" w:rsidRPr="00C911E3"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D03196" w:rsidRPr="00C911E3" w:rsidRDefault="00D03196"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2208" w:type="dxa"/>
            <w:tcBorders>
              <w:top w:val="single" w:sz="4" w:space="0" w:color="auto"/>
              <w:left w:val="nil"/>
              <w:bottom w:val="single" w:sz="4" w:space="0" w:color="auto"/>
              <w:right w:val="single" w:sz="4" w:space="0" w:color="auto"/>
            </w:tcBorders>
            <w:shd w:val="clear" w:color="auto" w:fill="auto"/>
            <w:vAlign w:val="center"/>
          </w:tcPr>
          <w:p w:rsidR="00D03196" w:rsidRPr="00C911E3" w:rsidRDefault="00E72DCA" w:rsidP="002A1E30">
            <w:pPr>
              <w:spacing w:after="0" w:line="240" w:lineRule="auto"/>
              <w:jc w:val="center"/>
              <w:rPr>
                <w:rFonts w:ascii="Times New Roman" w:eastAsia="Calibri" w:hAnsi="Times New Roman" w:cs="Times New Roman"/>
              </w:rPr>
            </w:pPr>
            <w:r w:rsidRPr="00C911E3">
              <w:rPr>
                <w:rFonts w:ascii="Times New Roman" w:hAnsi="Times New Roman" w:cs="Times New Roman"/>
              </w:rPr>
              <w:t>0,17351</w:t>
            </w:r>
          </w:p>
        </w:tc>
        <w:tc>
          <w:tcPr>
            <w:tcW w:w="5028" w:type="dxa"/>
            <w:tcBorders>
              <w:top w:val="single" w:sz="4" w:space="0" w:color="auto"/>
              <w:left w:val="nil"/>
              <w:bottom w:val="single" w:sz="4" w:space="0" w:color="auto"/>
              <w:right w:val="single" w:sz="4" w:space="0" w:color="auto"/>
            </w:tcBorders>
            <w:vAlign w:val="center"/>
          </w:tcPr>
          <w:p w:rsidR="00D03196" w:rsidRPr="00C911E3" w:rsidRDefault="004D4922"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Отсутствует возможность расширения технологической зоны действия  источника</w:t>
            </w:r>
          </w:p>
        </w:tc>
      </w:tr>
      <w:tr w:rsidR="00D03196" w:rsidRPr="00C911E3"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D03196" w:rsidRPr="00C911E3" w:rsidRDefault="00D03196"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2208" w:type="dxa"/>
            <w:tcBorders>
              <w:top w:val="single" w:sz="4" w:space="0" w:color="auto"/>
              <w:left w:val="nil"/>
              <w:bottom w:val="single" w:sz="4" w:space="0" w:color="auto"/>
              <w:right w:val="single" w:sz="4" w:space="0" w:color="auto"/>
            </w:tcBorders>
            <w:shd w:val="clear" w:color="auto" w:fill="auto"/>
            <w:vAlign w:val="center"/>
          </w:tcPr>
          <w:p w:rsidR="00D03196" w:rsidRPr="00C911E3" w:rsidRDefault="00E72DCA" w:rsidP="002A1E30">
            <w:pPr>
              <w:spacing w:after="0" w:line="240" w:lineRule="auto"/>
              <w:jc w:val="center"/>
              <w:rPr>
                <w:rFonts w:ascii="Times New Roman" w:eastAsia="Calibri" w:hAnsi="Times New Roman" w:cs="Times New Roman"/>
              </w:rPr>
            </w:pPr>
            <w:r w:rsidRPr="00C911E3">
              <w:rPr>
                <w:rFonts w:ascii="Times New Roman" w:hAnsi="Times New Roman" w:cs="Times New Roman"/>
              </w:rPr>
              <w:t>9,54471</w:t>
            </w:r>
          </w:p>
        </w:tc>
        <w:tc>
          <w:tcPr>
            <w:tcW w:w="5028" w:type="dxa"/>
            <w:tcBorders>
              <w:top w:val="single" w:sz="4" w:space="0" w:color="auto"/>
              <w:left w:val="nil"/>
              <w:bottom w:val="single" w:sz="4" w:space="0" w:color="auto"/>
              <w:right w:val="single" w:sz="4" w:space="0" w:color="auto"/>
            </w:tcBorders>
            <w:vAlign w:val="center"/>
          </w:tcPr>
          <w:p w:rsidR="00D03196" w:rsidRPr="00C911E3" w:rsidRDefault="00D03196" w:rsidP="002A1E3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Присутствует возможность расширения технологической зоны действия  источника</w:t>
            </w:r>
          </w:p>
        </w:tc>
      </w:tr>
      <w:tr w:rsidR="00D03196" w:rsidRPr="00C911E3"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D03196" w:rsidRPr="00C911E3" w:rsidRDefault="00D03196" w:rsidP="0047162F">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D03196" w:rsidRPr="00C911E3" w:rsidRDefault="00E72DCA" w:rsidP="002A1E30">
            <w:pPr>
              <w:spacing w:after="0" w:line="240" w:lineRule="auto"/>
              <w:jc w:val="center"/>
              <w:rPr>
                <w:rFonts w:ascii="Times New Roman" w:eastAsia="Calibri" w:hAnsi="Times New Roman" w:cs="Times New Roman"/>
              </w:rPr>
            </w:pPr>
            <w:r w:rsidRPr="00C911E3">
              <w:rPr>
                <w:rFonts w:ascii="Times New Roman" w:hAnsi="Times New Roman" w:cs="Times New Roman"/>
              </w:rPr>
              <w:t>3,65302</w:t>
            </w:r>
          </w:p>
        </w:tc>
        <w:tc>
          <w:tcPr>
            <w:tcW w:w="5028" w:type="dxa"/>
            <w:tcBorders>
              <w:top w:val="single" w:sz="4" w:space="0" w:color="auto"/>
              <w:left w:val="nil"/>
              <w:bottom w:val="single" w:sz="4" w:space="0" w:color="auto"/>
              <w:right w:val="single" w:sz="4" w:space="0" w:color="auto"/>
            </w:tcBorders>
            <w:vAlign w:val="center"/>
          </w:tcPr>
          <w:p w:rsidR="00D03196" w:rsidRPr="00C911E3" w:rsidRDefault="00D03196" w:rsidP="002A1E30">
            <w:pPr>
              <w:spacing w:after="0" w:line="240" w:lineRule="auto"/>
              <w:jc w:val="center"/>
              <w:rPr>
                <w:rFonts w:ascii="Times New Roman" w:eastAsia="Calibri" w:hAnsi="Times New Roman" w:cs="Times New Roman"/>
              </w:rPr>
            </w:pPr>
            <w:r w:rsidRPr="00C911E3">
              <w:rPr>
                <w:rFonts w:ascii="Times New Roman" w:eastAsia="Times New Roman" w:hAnsi="Times New Roman" w:cs="Times New Roman"/>
              </w:rPr>
              <w:t>Присутствует возможность расширения технологической зоны действия  источника</w:t>
            </w:r>
          </w:p>
        </w:tc>
      </w:tr>
    </w:tbl>
    <w:p w:rsidR="00D03196" w:rsidRPr="00C911E3" w:rsidRDefault="00D03196" w:rsidP="00C26487">
      <w:pPr>
        <w:spacing w:before="240" w:line="360" w:lineRule="auto"/>
        <w:ind w:firstLine="567"/>
        <w:jc w:val="both"/>
        <w:rPr>
          <w:rFonts w:ascii="Times New Roman" w:hAnsi="Times New Roman"/>
          <w:sz w:val="24"/>
        </w:rPr>
      </w:pPr>
      <w:bookmarkStart w:id="94" w:name="_Toc371415710"/>
      <w:bookmarkEnd w:id="67"/>
      <w:r w:rsidRPr="00C911E3">
        <w:rPr>
          <w:rFonts w:ascii="Times New Roman" w:hAnsi="Times New Roman"/>
          <w:sz w:val="24"/>
        </w:rPr>
        <w:br w:type="page"/>
      </w:r>
    </w:p>
    <w:p w:rsidR="00A713B6" w:rsidRPr="00C911E3" w:rsidRDefault="006B38F0" w:rsidP="00141A73">
      <w:pPr>
        <w:pStyle w:val="2"/>
      </w:pPr>
      <w:bookmarkStart w:id="95" w:name="_Toc460593339"/>
      <w:r w:rsidRPr="00C911E3">
        <w:lastRenderedPageBreak/>
        <w:t xml:space="preserve">Балансы теплоносителя. </w:t>
      </w:r>
      <w:r w:rsidR="00AF793B" w:rsidRPr="00C911E3">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w:t>
      </w:r>
      <w:r w:rsidR="00647190" w:rsidRPr="00C911E3">
        <w:t>п. Лежнево</w:t>
      </w:r>
      <w:r w:rsidR="00214DAD" w:rsidRPr="00C911E3">
        <w:t>.</w:t>
      </w:r>
      <w:bookmarkEnd w:id="94"/>
      <w:bookmarkEnd w:id="95"/>
    </w:p>
    <w:p w:rsidR="00647190" w:rsidRPr="00C911E3" w:rsidRDefault="00647190" w:rsidP="00647190">
      <w:pPr>
        <w:spacing w:line="360" w:lineRule="auto"/>
        <w:ind w:firstLine="567"/>
        <w:jc w:val="both"/>
        <w:rPr>
          <w:rFonts w:ascii="Times New Roman" w:hAnsi="Times New Roman" w:cs="Times New Roman"/>
          <w:sz w:val="24"/>
        </w:rPr>
      </w:pPr>
      <w:r w:rsidRPr="00C911E3">
        <w:rPr>
          <w:rFonts w:ascii="Times New Roman" w:hAnsi="Times New Roman" w:cs="Times New Roman"/>
          <w:sz w:val="24"/>
        </w:rPr>
        <w:t>Информация по объемам теплоносителя источников тепловой энергии п. Лежнево представлена в таблице ниже.</w:t>
      </w:r>
    </w:p>
    <w:p w:rsidR="00647190" w:rsidRPr="00C911E3" w:rsidRDefault="00647190" w:rsidP="00647190">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40</w:t>
      </w:r>
      <w:r w:rsidR="009D0083">
        <w:rPr>
          <w:rFonts w:ascii="Times New Roman" w:eastAsia="Times New Roman" w:hAnsi="Times New Roman" w:cs="Times New Roman"/>
          <w:b/>
          <w:bCs/>
          <w:sz w:val="24"/>
          <w:szCs w:val="18"/>
        </w:rPr>
        <w:fldChar w:fldCharType="end"/>
      </w:r>
    </w:p>
    <w:tbl>
      <w:tblPr>
        <w:tblW w:w="5099" w:type="pct"/>
        <w:tblLayout w:type="fixed"/>
        <w:tblLook w:val="04A0" w:firstRow="1" w:lastRow="0" w:firstColumn="1" w:lastColumn="0" w:noHBand="0" w:noVBand="1"/>
      </w:tblPr>
      <w:tblGrid>
        <w:gridCol w:w="5495"/>
        <w:gridCol w:w="4988"/>
      </w:tblGrid>
      <w:tr w:rsidR="00647190" w:rsidRPr="00C911E3" w:rsidTr="00B53819">
        <w:trPr>
          <w:trHeight w:val="353"/>
        </w:trPr>
        <w:tc>
          <w:tcPr>
            <w:tcW w:w="26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7190" w:rsidRPr="00C911E3" w:rsidRDefault="00647190" w:rsidP="0064719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источника теплоснабжения</w:t>
            </w:r>
          </w:p>
        </w:tc>
        <w:tc>
          <w:tcPr>
            <w:tcW w:w="2379" w:type="pct"/>
            <w:tcBorders>
              <w:top w:val="single" w:sz="4" w:space="0" w:color="auto"/>
              <w:left w:val="nil"/>
              <w:bottom w:val="single" w:sz="4" w:space="0" w:color="auto"/>
              <w:right w:val="single" w:sz="4" w:space="0" w:color="000000"/>
            </w:tcBorders>
            <w:shd w:val="clear" w:color="auto" w:fill="auto"/>
            <w:noWrap/>
            <w:vAlign w:val="center"/>
            <w:hideMark/>
          </w:tcPr>
          <w:p w:rsidR="00647190" w:rsidRPr="00C911E3" w:rsidRDefault="00647190" w:rsidP="00647190">
            <w:pPr>
              <w:spacing w:after="0" w:line="240" w:lineRule="auto"/>
              <w:jc w:val="center"/>
              <w:rPr>
                <w:rFonts w:ascii="Times New Roman" w:eastAsia="Times New Roman" w:hAnsi="Times New Roman" w:cs="Times New Roman"/>
                <w:lang w:val="en-US"/>
              </w:rPr>
            </w:pPr>
            <w:r w:rsidRPr="00C911E3">
              <w:rPr>
                <w:rFonts w:ascii="Times New Roman" w:eastAsia="Times New Roman" w:hAnsi="Times New Roman" w:cs="Times New Roman"/>
              </w:rPr>
              <w:t>Объем теплоносителя, м</w:t>
            </w:r>
            <w:r w:rsidRPr="00C911E3">
              <w:rPr>
                <w:rFonts w:ascii="Times New Roman" w:eastAsia="Times New Roman" w:hAnsi="Times New Roman" w:cs="Times New Roman"/>
                <w:vertAlign w:val="superscript"/>
              </w:rPr>
              <w:t>3</w:t>
            </w:r>
          </w:p>
        </w:tc>
      </w:tr>
      <w:tr w:rsidR="00647190" w:rsidRPr="00C911E3" w:rsidTr="00B53819">
        <w:trPr>
          <w:trHeight w:val="849"/>
        </w:trPr>
        <w:tc>
          <w:tcPr>
            <w:tcW w:w="2621" w:type="pct"/>
            <w:vMerge/>
            <w:tcBorders>
              <w:top w:val="single" w:sz="4" w:space="0" w:color="auto"/>
              <w:left w:val="single" w:sz="4" w:space="0" w:color="auto"/>
              <w:bottom w:val="single" w:sz="4" w:space="0" w:color="000000"/>
              <w:right w:val="single" w:sz="4" w:space="0" w:color="auto"/>
            </w:tcBorders>
            <w:vAlign w:val="center"/>
            <w:hideMark/>
          </w:tcPr>
          <w:p w:rsidR="00647190" w:rsidRPr="00C911E3" w:rsidRDefault="00647190" w:rsidP="00647190">
            <w:pPr>
              <w:spacing w:after="0" w:line="240" w:lineRule="auto"/>
              <w:jc w:val="center"/>
              <w:rPr>
                <w:rFonts w:ascii="Times New Roman" w:eastAsia="Times New Roman" w:hAnsi="Times New Roman" w:cs="Times New Roman"/>
              </w:rPr>
            </w:pPr>
          </w:p>
        </w:tc>
        <w:tc>
          <w:tcPr>
            <w:tcW w:w="2379" w:type="pct"/>
            <w:tcBorders>
              <w:top w:val="nil"/>
              <w:left w:val="nil"/>
              <w:bottom w:val="single" w:sz="4" w:space="0" w:color="auto"/>
              <w:right w:val="single" w:sz="4" w:space="0" w:color="auto"/>
            </w:tcBorders>
            <w:shd w:val="clear" w:color="auto" w:fill="auto"/>
            <w:noWrap/>
            <w:vAlign w:val="center"/>
            <w:hideMark/>
          </w:tcPr>
          <w:p w:rsidR="00647190" w:rsidRPr="00C911E3" w:rsidRDefault="00647190" w:rsidP="0064719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2015 (базовый год)</w:t>
            </w:r>
          </w:p>
        </w:tc>
      </w:tr>
      <w:tr w:rsidR="00647190" w:rsidRPr="00C911E3" w:rsidTr="00B53819">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647190" w:rsidRPr="00C911E3" w:rsidRDefault="00647190"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2379" w:type="pct"/>
            <w:tcBorders>
              <w:top w:val="nil"/>
              <w:left w:val="nil"/>
              <w:bottom w:val="single" w:sz="4" w:space="0" w:color="auto"/>
              <w:right w:val="single" w:sz="4" w:space="0" w:color="auto"/>
            </w:tcBorders>
            <w:shd w:val="clear" w:color="auto" w:fill="auto"/>
            <w:noWrap/>
            <w:vAlign w:val="center"/>
          </w:tcPr>
          <w:p w:rsidR="00647190" w:rsidRPr="00C911E3" w:rsidRDefault="00647190" w:rsidP="0064719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r>
      <w:tr w:rsidR="00647190" w:rsidRPr="00C911E3" w:rsidTr="00B53819">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647190" w:rsidRPr="00C911E3" w:rsidRDefault="00647190"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2379" w:type="pct"/>
            <w:tcBorders>
              <w:top w:val="nil"/>
              <w:left w:val="nil"/>
              <w:bottom w:val="single" w:sz="4" w:space="0" w:color="auto"/>
              <w:right w:val="single" w:sz="4" w:space="0" w:color="auto"/>
            </w:tcBorders>
            <w:shd w:val="clear" w:color="auto" w:fill="auto"/>
            <w:noWrap/>
            <w:vAlign w:val="center"/>
          </w:tcPr>
          <w:p w:rsidR="00647190" w:rsidRPr="00C911E3" w:rsidRDefault="00647190" w:rsidP="0064719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r>
      <w:tr w:rsidR="00647190" w:rsidRPr="00C911E3" w:rsidTr="00B53819">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647190" w:rsidRPr="00C911E3" w:rsidRDefault="00647190"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2379" w:type="pct"/>
            <w:tcBorders>
              <w:top w:val="nil"/>
              <w:left w:val="nil"/>
              <w:bottom w:val="single" w:sz="4" w:space="0" w:color="auto"/>
              <w:right w:val="single" w:sz="4" w:space="0" w:color="auto"/>
            </w:tcBorders>
            <w:shd w:val="clear" w:color="auto" w:fill="auto"/>
            <w:noWrap/>
            <w:vAlign w:val="center"/>
          </w:tcPr>
          <w:p w:rsidR="00647190" w:rsidRPr="00C911E3" w:rsidRDefault="00647190" w:rsidP="00647190">
            <w:pPr>
              <w:spacing w:after="0" w:line="240" w:lineRule="auto"/>
              <w:jc w:val="center"/>
              <w:rPr>
                <w:rFonts w:ascii="Times New Roman" w:hAnsi="Times New Roman" w:cs="Times New Roman"/>
              </w:rPr>
            </w:pPr>
            <w:r w:rsidRPr="00C911E3">
              <w:rPr>
                <w:rFonts w:ascii="Times New Roman" w:hAnsi="Times New Roman" w:cs="Times New Roman"/>
              </w:rPr>
              <w:t>306</w:t>
            </w:r>
          </w:p>
        </w:tc>
      </w:tr>
      <w:tr w:rsidR="00647190" w:rsidRPr="00C911E3" w:rsidTr="00B53819">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647190" w:rsidRPr="00C911E3" w:rsidRDefault="00647190"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2379" w:type="pct"/>
            <w:tcBorders>
              <w:top w:val="nil"/>
              <w:left w:val="nil"/>
              <w:bottom w:val="single" w:sz="4" w:space="0" w:color="auto"/>
              <w:right w:val="single" w:sz="4" w:space="0" w:color="auto"/>
            </w:tcBorders>
            <w:shd w:val="clear" w:color="auto" w:fill="auto"/>
            <w:noWrap/>
            <w:vAlign w:val="center"/>
          </w:tcPr>
          <w:p w:rsidR="00647190" w:rsidRPr="00C911E3" w:rsidRDefault="00647190" w:rsidP="00647190">
            <w:pPr>
              <w:spacing w:after="0" w:line="240" w:lineRule="auto"/>
              <w:jc w:val="center"/>
              <w:rPr>
                <w:rFonts w:ascii="Times New Roman" w:hAnsi="Times New Roman" w:cs="Times New Roman"/>
              </w:rPr>
            </w:pPr>
            <w:r w:rsidRPr="00C911E3">
              <w:rPr>
                <w:rFonts w:ascii="Times New Roman" w:hAnsi="Times New Roman" w:cs="Times New Roman"/>
              </w:rPr>
              <w:t>3933</w:t>
            </w:r>
          </w:p>
        </w:tc>
      </w:tr>
      <w:tr w:rsidR="00647190" w:rsidRPr="00C911E3" w:rsidTr="00B53819">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647190" w:rsidRPr="00C911E3" w:rsidRDefault="00647190" w:rsidP="00B53819">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2379" w:type="pct"/>
            <w:tcBorders>
              <w:top w:val="nil"/>
              <w:left w:val="nil"/>
              <w:bottom w:val="single" w:sz="4" w:space="0" w:color="auto"/>
              <w:right w:val="single" w:sz="4" w:space="0" w:color="auto"/>
            </w:tcBorders>
            <w:shd w:val="clear" w:color="auto" w:fill="auto"/>
            <w:noWrap/>
            <w:vAlign w:val="center"/>
          </w:tcPr>
          <w:p w:rsidR="00647190" w:rsidRPr="00C911E3" w:rsidRDefault="00647190" w:rsidP="00647190">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6541,55</w:t>
            </w:r>
          </w:p>
        </w:tc>
      </w:tr>
    </w:tbl>
    <w:p w:rsidR="007C7E92" w:rsidRPr="00C911E3" w:rsidRDefault="007C7E92" w:rsidP="00312F5D">
      <w:pPr>
        <w:spacing w:before="240" w:after="0" w:line="360" w:lineRule="auto"/>
        <w:ind w:firstLine="709"/>
        <w:jc w:val="both"/>
        <w:rPr>
          <w:color w:val="000000" w:themeColor="text1"/>
          <w:szCs w:val="28"/>
        </w:rPr>
      </w:pPr>
      <w:r w:rsidRPr="00C911E3">
        <w:rPr>
          <w:color w:val="000000" w:themeColor="text1"/>
          <w:szCs w:val="28"/>
        </w:rPr>
        <w:tab/>
      </w:r>
    </w:p>
    <w:p w:rsidR="00901A5A" w:rsidRPr="00C911E3" w:rsidRDefault="00901A5A">
      <w:pPr>
        <w:rPr>
          <w:rFonts w:ascii="Times New Roman" w:eastAsia="Times New Roman" w:hAnsi="Times New Roman" w:cs="Times New Roman"/>
          <w:sz w:val="28"/>
          <w:szCs w:val="28"/>
        </w:rPr>
      </w:pPr>
      <w:r w:rsidRPr="00C911E3">
        <w:rPr>
          <w:sz w:val="28"/>
          <w:szCs w:val="28"/>
        </w:rPr>
        <w:br w:type="page"/>
      </w:r>
    </w:p>
    <w:p w:rsidR="00AB14BA" w:rsidRPr="00C911E3" w:rsidRDefault="00AB14BA" w:rsidP="00141A73">
      <w:pPr>
        <w:pStyle w:val="2"/>
      </w:pPr>
      <w:bookmarkStart w:id="96" w:name="_Toc371415711"/>
      <w:bookmarkStart w:id="97" w:name="_Toc460593340"/>
      <w:r w:rsidRPr="00C911E3">
        <w:lastRenderedPageBreak/>
        <w:t>Топливные балансы источников тепловой энергии и система обеспечения топливом.</w:t>
      </w:r>
      <w:bookmarkEnd w:id="96"/>
      <w:bookmarkEnd w:id="97"/>
    </w:p>
    <w:p w:rsidR="00AB14BA" w:rsidRPr="00C911E3" w:rsidRDefault="00FC655C" w:rsidP="00141A73">
      <w:pPr>
        <w:pStyle w:val="3"/>
        <w:spacing w:before="0"/>
        <w:rPr>
          <w:rFonts w:ascii="Times New Roman" w:hAnsi="Times New Roman"/>
          <w:sz w:val="28"/>
          <w:szCs w:val="28"/>
        </w:rPr>
      </w:pPr>
      <w:bookmarkStart w:id="98" w:name="_Toc371415712"/>
      <w:bookmarkStart w:id="99" w:name="_Toc460593341"/>
      <w:r w:rsidRPr="00C911E3">
        <w:rPr>
          <w:rFonts w:ascii="Times New Roman" w:hAnsi="Times New Roman"/>
          <w:sz w:val="28"/>
          <w:szCs w:val="28"/>
        </w:rPr>
        <w:t xml:space="preserve">1.8.1. </w:t>
      </w:r>
      <w:r w:rsidR="00AB14BA" w:rsidRPr="00C911E3">
        <w:rPr>
          <w:rFonts w:ascii="Times New Roman" w:hAnsi="Times New Roman"/>
          <w:sz w:val="28"/>
          <w:szCs w:val="28"/>
        </w:rPr>
        <w:t>Описание видов и количества используемого основного топлива для каждого источника тепловой энергии.</w:t>
      </w:r>
      <w:bookmarkEnd w:id="98"/>
      <w:bookmarkEnd w:id="99"/>
    </w:p>
    <w:p w:rsidR="007711C1" w:rsidRPr="00C911E3" w:rsidRDefault="007711C1" w:rsidP="007711C1">
      <w:pPr>
        <w:spacing w:after="0" w:line="360" w:lineRule="auto"/>
        <w:ind w:firstLine="585"/>
        <w:jc w:val="both"/>
        <w:rPr>
          <w:rFonts w:ascii="Times New Roman" w:hAnsi="Times New Roman" w:cs="Times New Roman"/>
          <w:sz w:val="24"/>
          <w:szCs w:val="28"/>
        </w:rPr>
      </w:pPr>
      <w:bookmarkStart w:id="100" w:name="_Toc371415716"/>
      <w:r w:rsidRPr="00C911E3">
        <w:rPr>
          <w:rFonts w:ascii="Times New Roman" w:hAnsi="Times New Roman" w:cs="Times New Roman"/>
          <w:sz w:val="24"/>
          <w:szCs w:val="28"/>
        </w:rPr>
        <w:t xml:space="preserve">В качестве основного топлива на </w:t>
      </w:r>
      <w:r w:rsidRPr="00C911E3">
        <w:rPr>
          <w:rFonts w:ascii="Times New Roman" w:eastAsia="Times New Roman" w:hAnsi="Times New Roman" w:cs="Times New Roman"/>
          <w:bCs/>
          <w:sz w:val="24"/>
          <w:szCs w:val="28"/>
        </w:rPr>
        <w:t xml:space="preserve">котельных </w:t>
      </w:r>
      <w:r w:rsidRPr="00C911E3">
        <w:rPr>
          <w:rFonts w:ascii="Times New Roman" w:hAnsi="Times New Roman" w:cs="Times New Roman"/>
          <w:sz w:val="24"/>
        </w:rPr>
        <w:t>п. Лежнево</w:t>
      </w:r>
      <w:r w:rsidRPr="00C911E3">
        <w:rPr>
          <w:rFonts w:ascii="Times New Roman" w:hAnsi="Times New Roman" w:cs="Times New Roman"/>
          <w:sz w:val="24"/>
          <w:szCs w:val="28"/>
        </w:rPr>
        <w:t xml:space="preserve"> используется природный газ, на котельной МСОШ №11 используется каменный уголь.</w:t>
      </w:r>
    </w:p>
    <w:p w:rsidR="007711C1" w:rsidRPr="00C911E3" w:rsidRDefault="007711C1" w:rsidP="007711C1">
      <w:pPr>
        <w:spacing w:after="0" w:line="360" w:lineRule="auto"/>
        <w:ind w:firstLine="567"/>
        <w:jc w:val="both"/>
        <w:rPr>
          <w:rFonts w:ascii="Times New Roman" w:eastAsia="Calibri" w:hAnsi="Times New Roman" w:cs="Times New Roman"/>
          <w:sz w:val="24"/>
          <w:szCs w:val="24"/>
          <w:lang w:eastAsia="en-US"/>
        </w:rPr>
      </w:pPr>
      <w:r w:rsidRPr="00C911E3">
        <w:rPr>
          <w:rFonts w:ascii="Times New Roman" w:eastAsia="Calibri" w:hAnsi="Times New Roman" w:cs="Times New Roman"/>
          <w:sz w:val="24"/>
          <w:szCs w:val="24"/>
          <w:lang w:eastAsia="en-US"/>
        </w:rPr>
        <w:t>Потребление основного топлива источниками теплоснабжения п. Лежнево с динамикой за три года представлено в таблице ниже.</w:t>
      </w:r>
    </w:p>
    <w:p w:rsidR="007711C1" w:rsidRPr="00C911E3" w:rsidRDefault="007711C1" w:rsidP="007711C1">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41</w:t>
      </w:r>
      <w:r w:rsidR="009D0083">
        <w:rPr>
          <w:rFonts w:ascii="Times New Roman" w:eastAsia="Times New Roman" w:hAnsi="Times New Roman" w:cs="Times New Roman"/>
          <w:b/>
          <w:bCs/>
          <w:sz w:val="24"/>
          <w:szCs w:val="18"/>
        </w:rPr>
        <w:fldChar w:fldCharType="end"/>
      </w:r>
    </w:p>
    <w:tbl>
      <w:tblPr>
        <w:tblW w:w="4990" w:type="pct"/>
        <w:tblLook w:val="00A0" w:firstRow="1" w:lastRow="0" w:firstColumn="1" w:lastColumn="0" w:noHBand="0" w:noVBand="0"/>
      </w:tblPr>
      <w:tblGrid>
        <w:gridCol w:w="4692"/>
        <w:gridCol w:w="1272"/>
        <w:gridCol w:w="1370"/>
        <w:gridCol w:w="1465"/>
        <w:gridCol w:w="1459"/>
      </w:tblGrid>
      <w:tr w:rsidR="007711C1" w:rsidRPr="00C911E3" w:rsidTr="007711C1">
        <w:trPr>
          <w:trHeight w:val="534"/>
        </w:trPr>
        <w:tc>
          <w:tcPr>
            <w:tcW w:w="2287" w:type="pct"/>
            <w:tcBorders>
              <w:top w:val="single" w:sz="4" w:space="0" w:color="auto"/>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lang w:eastAsia="en-US"/>
              </w:rPr>
              <w:t>Наименование котельной</w:t>
            </w:r>
          </w:p>
        </w:tc>
        <w:tc>
          <w:tcPr>
            <w:tcW w:w="620" w:type="pct"/>
            <w:tcBorders>
              <w:top w:val="single" w:sz="4" w:space="0" w:color="auto"/>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lang w:eastAsia="en-US"/>
              </w:rPr>
              <w:t>ед. изм.</w:t>
            </w:r>
          </w:p>
        </w:tc>
        <w:tc>
          <w:tcPr>
            <w:tcW w:w="668" w:type="pct"/>
            <w:tcBorders>
              <w:top w:val="single" w:sz="4" w:space="0" w:color="auto"/>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lang w:eastAsia="en-US"/>
              </w:rPr>
              <w:t>2013</w:t>
            </w:r>
          </w:p>
        </w:tc>
        <w:tc>
          <w:tcPr>
            <w:tcW w:w="714" w:type="pct"/>
            <w:tcBorders>
              <w:top w:val="single" w:sz="4" w:space="0" w:color="auto"/>
              <w:left w:val="single" w:sz="4" w:space="0" w:color="auto"/>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lang w:eastAsia="en-US"/>
              </w:rPr>
              <w:t>2014</w:t>
            </w:r>
          </w:p>
        </w:tc>
        <w:tc>
          <w:tcPr>
            <w:tcW w:w="711" w:type="pct"/>
            <w:tcBorders>
              <w:top w:val="single" w:sz="4" w:space="0" w:color="auto"/>
              <w:left w:val="single" w:sz="4" w:space="0" w:color="auto"/>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lang w:eastAsia="en-US"/>
              </w:rPr>
              <w:t>2015</w:t>
            </w:r>
          </w:p>
        </w:tc>
      </w:tr>
      <w:tr w:rsidR="007711C1" w:rsidRPr="00C911E3" w:rsidTr="007711C1">
        <w:trPr>
          <w:trHeight w:val="468"/>
        </w:trPr>
        <w:tc>
          <w:tcPr>
            <w:tcW w:w="2287" w:type="pct"/>
            <w:tcBorders>
              <w:top w:val="nil"/>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620" w:type="pct"/>
            <w:tcBorders>
              <w:top w:val="nil"/>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color w:val="000000"/>
                <w:lang w:eastAsia="en-US"/>
              </w:rPr>
            </w:pPr>
            <w:r w:rsidRPr="00C911E3">
              <w:rPr>
                <w:rFonts w:ascii="Times New Roman" w:eastAsia="Calibri" w:hAnsi="Times New Roman" w:cs="Times New Roman"/>
                <w:color w:val="000000"/>
                <w:lang w:eastAsia="en-US"/>
              </w:rPr>
              <w:t>м</w:t>
            </w:r>
            <w:r w:rsidRPr="00C911E3">
              <w:rPr>
                <w:rFonts w:ascii="Times New Roman" w:eastAsia="Calibri" w:hAnsi="Times New Roman" w:cs="Times New Roman"/>
                <w:color w:val="000000"/>
                <w:vertAlign w:val="superscript"/>
                <w:lang w:eastAsia="en-US"/>
              </w:rPr>
              <w:t>3</w:t>
            </w:r>
          </w:p>
        </w:tc>
        <w:tc>
          <w:tcPr>
            <w:tcW w:w="668" w:type="pct"/>
            <w:tcBorders>
              <w:top w:val="nil"/>
              <w:left w:val="nil"/>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406,522</w:t>
            </w:r>
          </w:p>
        </w:tc>
        <w:tc>
          <w:tcPr>
            <w:tcW w:w="714"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382,342</w:t>
            </w:r>
          </w:p>
        </w:tc>
        <w:tc>
          <w:tcPr>
            <w:tcW w:w="711"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313,917</w:t>
            </w:r>
          </w:p>
        </w:tc>
      </w:tr>
      <w:tr w:rsidR="007711C1" w:rsidRPr="00C911E3" w:rsidTr="007711C1">
        <w:trPr>
          <w:trHeight w:val="468"/>
        </w:trPr>
        <w:tc>
          <w:tcPr>
            <w:tcW w:w="2287" w:type="pct"/>
            <w:tcBorders>
              <w:top w:val="nil"/>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620" w:type="pct"/>
            <w:tcBorders>
              <w:top w:val="nil"/>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color w:val="000000"/>
                <w:lang w:eastAsia="en-US"/>
              </w:rPr>
              <w:t>м</w:t>
            </w:r>
            <w:r w:rsidRPr="00C911E3">
              <w:rPr>
                <w:rFonts w:ascii="Times New Roman" w:eastAsia="Calibri" w:hAnsi="Times New Roman" w:cs="Times New Roman"/>
                <w:color w:val="000000"/>
                <w:vertAlign w:val="superscript"/>
                <w:lang w:eastAsia="en-US"/>
              </w:rPr>
              <w:t>3</w:t>
            </w:r>
          </w:p>
        </w:tc>
        <w:tc>
          <w:tcPr>
            <w:tcW w:w="668"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79,947</w:t>
            </w:r>
          </w:p>
        </w:tc>
        <w:tc>
          <w:tcPr>
            <w:tcW w:w="714"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72,396</w:t>
            </w:r>
          </w:p>
        </w:tc>
        <w:tc>
          <w:tcPr>
            <w:tcW w:w="711"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68,673</w:t>
            </w:r>
          </w:p>
        </w:tc>
      </w:tr>
      <w:tr w:rsidR="007711C1" w:rsidRPr="00C911E3" w:rsidTr="007711C1">
        <w:trPr>
          <w:trHeight w:val="468"/>
        </w:trPr>
        <w:tc>
          <w:tcPr>
            <w:tcW w:w="2287" w:type="pct"/>
            <w:tcBorders>
              <w:top w:val="nil"/>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620" w:type="pct"/>
            <w:tcBorders>
              <w:top w:val="nil"/>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color w:val="000000"/>
                <w:lang w:eastAsia="en-US"/>
              </w:rPr>
              <w:t>т</w:t>
            </w:r>
          </w:p>
        </w:tc>
        <w:tc>
          <w:tcPr>
            <w:tcW w:w="668"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345</w:t>
            </w:r>
          </w:p>
        </w:tc>
        <w:tc>
          <w:tcPr>
            <w:tcW w:w="714"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160</w:t>
            </w:r>
          </w:p>
        </w:tc>
        <w:tc>
          <w:tcPr>
            <w:tcW w:w="711"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215</w:t>
            </w:r>
          </w:p>
        </w:tc>
      </w:tr>
      <w:tr w:rsidR="007711C1" w:rsidRPr="00C911E3" w:rsidTr="007711C1">
        <w:trPr>
          <w:trHeight w:val="468"/>
        </w:trPr>
        <w:tc>
          <w:tcPr>
            <w:tcW w:w="2287" w:type="pct"/>
            <w:tcBorders>
              <w:top w:val="nil"/>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620" w:type="pct"/>
            <w:tcBorders>
              <w:top w:val="nil"/>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color w:val="000000"/>
                <w:lang w:eastAsia="en-US"/>
              </w:rPr>
              <w:t>м</w:t>
            </w:r>
            <w:r w:rsidRPr="00C911E3">
              <w:rPr>
                <w:rFonts w:ascii="Times New Roman" w:eastAsia="Calibri" w:hAnsi="Times New Roman" w:cs="Times New Roman"/>
                <w:color w:val="000000"/>
                <w:vertAlign w:val="superscript"/>
                <w:lang w:eastAsia="en-US"/>
              </w:rPr>
              <w:t>3</w:t>
            </w:r>
          </w:p>
        </w:tc>
        <w:tc>
          <w:tcPr>
            <w:tcW w:w="668"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817,997</w:t>
            </w:r>
          </w:p>
        </w:tc>
        <w:tc>
          <w:tcPr>
            <w:tcW w:w="714"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867,986</w:t>
            </w:r>
          </w:p>
        </w:tc>
        <w:tc>
          <w:tcPr>
            <w:tcW w:w="711"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jc w:val="center"/>
              <w:rPr>
                <w:rFonts w:ascii="Times New Roman" w:hAnsi="Times New Roman" w:cs="Times New Roman"/>
              </w:rPr>
            </w:pPr>
            <w:r w:rsidRPr="00C911E3">
              <w:rPr>
                <w:rFonts w:ascii="Times New Roman" w:hAnsi="Times New Roman" w:cs="Times New Roman"/>
              </w:rPr>
              <w:t>910,276</w:t>
            </w:r>
          </w:p>
        </w:tc>
      </w:tr>
      <w:tr w:rsidR="007711C1" w:rsidRPr="00C911E3" w:rsidTr="007711C1">
        <w:trPr>
          <w:trHeight w:val="468"/>
        </w:trPr>
        <w:tc>
          <w:tcPr>
            <w:tcW w:w="2287" w:type="pct"/>
            <w:tcBorders>
              <w:top w:val="nil"/>
              <w:left w:val="single" w:sz="4" w:space="0" w:color="auto"/>
              <w:bottom w:val="single" w:sz="4" w:space="0" w:color="auto"/>
              <w:right w:val="single" w:sz="4" w:space="0" w:color="auto"/>
            </w:tcBorders>
            <w:noWrap/>
            <w:vAlign w:val="center"/>
          </w:tcPr>
          <w:p w:rsidR="007711C1" w:rsidRPr="00C911E3" w:rsidRDefault="007711C1" w:rsidP="007711C1">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620" w:type="pct"/>
            <w:tcBorders>
              <w:top w:val="nil"/>
              <w:left w:val="nil"/>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color w:val="000000"/>
                <w:lang w:eastAsia="en-US"/>
              </w:rPr>
              <w:t>м</w:t>
            </w:r>
            <w:r w:rsidRPr="00C911E3">
              <w:rPr>
                <w:rFonts w:ascii="Times New Roman" w:eastAsia="Calibri" w:hAnsi="Times New Roman" w:cs="Times New Roman"/>
                <w:color w:val="000000"/>
                <w:vertAlign w:val="superscript"/>
                <w:lang w:eastAsia="en-US"/>
              </w:rPr>
              <w:t>3</w:t>
            </w:r>
          </w:p>
        </w:tc>
        <w:tc>
          <w:tcPr>
            <w:tcW w:w="668"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color w:val="000000"/>
              </w:rPr>
            </w:pPr>
            <w:r w:rsidRPr="00C911E3">
              <w:rPr>
                <w:rFonts w:ascii="Times New Roman" w:eastAsia="Calibri" w:hAnsi="Times New Roman" w:cs="Times New Roman"/>
                <w:color w:val="000000"/>
              </w:rPr>
              <w:t>-</w:t>
            </w:r>
          </w:p>
        </w:tc>
        <w:tc>
          <w:tcPr>
            <w:tcW w:w="714"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color w:val="000000"/>
              </w:rPr>
            </w:pPr>
            <w:r w:rsidRPr="00C911E3">
              <w:rPr>
                <w:rFonts w:ascii="Times New Roman" w:eastAsia="Calibri" w:hAnsi="Times New Roman" w:cs="Times New Roman"/>
                <w:color w:val="000000"/>
              </w:rPr>
              <w:t>-</w:t>
            </w:r>
          </w:p>
        </w:tc>
        <w:tc>
          <w:tcPr>
            <w:tcW w:w="711" w:type="pct"/>
            <w:tcBorders>
              <w:top w:val="nil"/>
              <w:left w:val="single" w:sz="4" w:space="0" w:color="auto"/>
              <w:bottom w:val="single" w:sz="4" w:space="0" w:color="auto"/>
              <w:right w:val="single" w:sz="4" w:space="0" w:color="auto"/>
            </w:tcBorders>
            <w:vAlign w:val="center"/>
          </w:tcPr>
          <w:p w:rsidR="007711C1" w:rsidRPr="00C911E3" w:rsidRDefault="007711C1" w:rsidP="007711C1">
            <w:pPr>
              <w:spacing w:after="0" w:line="240" w:lineRule="auto"/>
              <w:jc w:val="center"/>
              <w:rPr>
                <w:rFonts w:ascii="Times New Roman" w:eastAsia="Calibri" w:hAnsi="Times New Roman" w:cs="Times New Roman"/>
                <w:color w:val="000000"/>
              </w:rPr>
            </w:pPr>
            <w:r w:rsidRPr="00C911E3">
              <w:rPr>
                <w:rFonts w:ascii="Times New Roman" w:eastAsia="Calibri" w:hAnsi="Times New Roman" w:cs="Times New Roman"/>
                <w:color w:val="000000"/>
              </w:rPr>
              <w:t>1318,373</w:t>
            </w:r>
          </w:p>
        </w:tc>
      </w:tr>
    </w:tbl>
    <w:p w:rsidR="00AB14BA" w:rsidRPr="00C911E3" w:rsidRDefault="00FC655C" w:rsidP="00BB457B">
      <w:pPr>
        <w:pStyle w:val="3"/>
        <w:jc w:val="both"/>
        <w:rPr>
          <w:rFonts w:ascii="Times New Roman" w:hAnsi="Times New Roman"/>
          <w:sz w:val="28"/>
          <w:szCs w:val="28"/>
        </w:rPr>
      </w:pPr>
      <w:bookmarkStart w:id="101" w:name="_Toc460593342"/>
      <w:r w:rsidRPr="00C911E3">
        <w:rPr>
          <w:rFonts w:ascii="Times New Roman" w:hAnsi="Times New Roman"/>
          <w:sz w:val="28"/>
          <w:szCs w:val="28"/>
        </w:rPr>
        <w:t xml:space="preserve">1.8.2. </w:t>
      </w:r>
      <w:r w:rsidR="00AB14BA" w:rsidRPr="00C911E3">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00"/>
      <w:bookmarkEnd w:id="101"/>
    </w:p>
    <w:p w:rsidR="00F94473" w:rsidRPr="00C911E3" w:rsidRDefault="00F94473" w:rsidP="002A1E30">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Резервное (аварийное) топливо - топливо, предназначенное для использования при ограничении или</w:t>
      </w:r>
      <w:r w:rsidR="00351312" w:rsidRPr="00C911E3">
        <w:rPr>
          <w:rFonts w:ascii="Times New Roman" w:hAnsi="Times New Roman" w:cs="Times New Roman"/>
          <w:sz w:val="24"/>
          <w:szCs w:val="28"/>
        </w:rPr>
        <w:t xml:space="preserve"> прекращении подачи основного ви</w:t>
      </w:r>
      <w:r w:rsidRPr="00C911E3">
        <w:rPr>
          <w:rFonts w:ascii="Times New Roman" w:hAnsi="Times New Roman" w:cs="Times New Roman"/>
          <w:sz w:val="24"/>
          <w:szCs w:val="28"/>
        </w:rPr>
        <w:t>да топлива.</w:t>
      </w:r>
    </w:p>
    <w:p w:rsidR="00F94473" w:rsidRPr="00C911E3" w:rsidRDefault="00F94473" w:rsidP="002A1E30">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F94473" w:rsidRPr="00C911E3" w:rsidRDefault="00F94473" w:rsidP="002A1E30">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 </w:t>
      </w:r>
    </w:p>
    <w:p w:rsidR="00883DE7" w:rsidRPr="00C911E3" w:rsidRDefault="00883DE7" w:rsidP="00141A73">
      <w:pPr>
        <w:spacing w:after="0" w:line="360" w:lineRule="auto"/>
        <w:ind w:firstLine="567"/>
        <w:jc w:val="both"/>
        <w:rPr>
          <w:rFonts w:ascii="Times New Roman" w:hAnsi="Times New Roman" w:cs="Times New Roman"/>
          <w:b/>
          <w:sz w:val="28"/>
          <w:szCs w:val="28"/>
        </w:rPr>
      </w:pPr>
      <w:bookmarkStart w:id="102" w:name="_Toc371415718"/>
      <w:r w:rsidRPr="00C911E3">
        <w:rPr>
          <w:rFonts w:ascii="Times New Roman" w:hAnsi="Times New Roman" w:cs="Times New Roman"/>
          <w:b/>
          <w:sz w:val="28"/>
          <w:szCs w:val="28"/>
        </w:rPr>
        <w:br w:type="page"/>
      </w:r>
    </w:p>
    <w:p w:rsidR="00AB14BA" w:rsidRPr="00C911E3" w:rsidRDefault="00FC655C" w:rsidP="00141A73">
      <w:pPr>
        <w:pStyle w:val="2"/>
      </w:pPr>
      <w:r w:rsidRPr="00C911E3">
        <w:lastRenderedPageBreak/>
        <w:t xml:space="preserve"> </w:t>
      </w:r>
      <w:bookmarkStart w:id="103" w:name="_Toc460593343"/>
      <w:r w:rsidR="00AB14BA" w:rsidRPr="00C911E3">
        <w:t>Надежность теплоснабжения.</w:t>
      </w:r>
      <w:bookmarkEnd w:id="102"/>
      <w:bookmarkEnd w:id="103"/>
    </w:p>
    <w:p w:rsidR="00B4104B" w:rsidRPr="00C911E3" w:rsidRDefault="00BE0FEB" w:rsidP="00BE0FEB">
      <w:pPr>
        <w:pStyle w:val="3"/>
        <w:numPr>
          <w:ilvl w:val="2"/>
          <w:numId w:val="2"/>
        </w:numPr>
        <w:rPr>
          <w:rStyle w:val="30"/>
          <w:rFonts w:ascii="Times New Roman" w:eastAsia="ArialMT" w:hAnsi="Times New Roman"/>
          <w:sz w:val="24"/>
        </w:rPr>
      </w:pPr>
      <w:bookmarkStart w:id="104" w:name="_Toc460593344"/>
      <w:r w:rsidRPr="00C911E3">
        <w:rPr>
          <w:rFonts w:ascii="Times New Roman" w:eastAsia="ArialMT" w:hAnsi="Times New Roman"/>
          <w:sz w:val="28"/>
        </w:rPr>
        <w:t>Общие положения</w:t>
      </w:r>
      <w:bookmarkEnd w:id="104"/>
    </w:p>
    <w:p w:rsidR="00B4104B" w:rsidRPr="00C911E3" w:rsidRDefault="00B4104B"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 xml:space="preserve">Оценка надежности теплоснабжения </w:t>
      </w:r>
      <w:r w:rsidR="004D3380" w:rsidRPr="00C911E3">
        <w:rPr>
          <w:rFonts w:ascii="Times New Roman" w:eastAsia="ArialMT" w:hAnsi="Times New Roman" w:cs="Times New Roman"/>
          <w:sz w:val="24"/>
          <w:szCs w:val="24"/>
        </w:rPr>
        <w:t>проводится</w:t>
      </w:r>
      <w:r w:rsidRPr="00C911E3">
        <w:rPr>
          <w:rFonts w:ascii="Times New Roman" w:eastAsia="ArialMT" w:hAnsi="Times New Roman" w:cs="Times New Roman"/>
          <w:sz w:val="24"/>
          <w:szCs w:val="24"/>
        </w:rPr>
        <w:t xml:space="preserve">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w:t>
      </w:r>
      <w:r w:rsidR="004D3380" w:rsidRPr="00C911E3">
        <w:rPr>
          <w:rFonts w:ascii="Times New Roman" w:eastAsia="ArialMT" w:hAnsi="Times New Roman" w:cs="Times New Roman"/>
          <w:sz w:val="24"/>
          <w:szCs w:val="24"/>
        </w:rPr>
        <w:t>,</w:t>
      </w:r>
      <w:r w:rsidRPr="00C911E3">
        <w:rPr>
          <w:rFonts w:ascii="Times New Roman" w:eastAsia="ArialMT" w:hAnsi="Times New Roman" w:cs="Times New Roman"/>
          <w:sz w:val="24"/>
          <w:szCs w:val="24"/>
        </w:rPr>
        <w:t>обеспечивать нормативные показатели вероятности безотказной работы [Р], коэффициент готовности [Кг], живучести [Ж].</w:t>
      </w:r>
    </w:p>
    <w:p w:rsidR="00B4104B" w:rsidRPr="00C911E3" w:rsidRDefault="00141A73"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Н</w:t>
      </w:r>
      <w:r w:rsidR="00B4104B" w:rsidRPr="00C911E3">
        <w:rPr>
          <w:rFonts w:ascii="Times New Roman" w:eastAsia="ArialMT" w:hAnsi="Times New Roman" w:cs="Times New Roman"/>
          <w:sz w:val="24"/>
          <w:szCs w:val="24"/>
        </w:rPr>
        <w:t>ормативные показатели безотказности тепловых сетей обеспечиваются следующими мероприятиями:</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B4104B" w:rsidRPr="00C911E3"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 xml:space="preserve">выбором </w:t>
      </w:r>
      <w:r w:rsidR="00B4104B" w:rsidRPr="00C911E3">
        <w:rPr>
          <w:rFonts w:ascii="Times New Roman" w:eastAsia="ArialMT" w:hAnsi="Times New Roman" w:cs="Times New Roman"/>
          <w:sz w:val="24"/>
          <w:szCs w:val="24"/>
        </w:rPr>
        <w:t>мест</w:t>
      </w:r>
      <w:r w:rsidRPr="00C911E3">
        <w:rPr>
          <w:rFonts w:ascii="Times New Roman" w:eastAsia="ArialMT" w:hAnsi="Times New Roman" w:cs="Times New Roman"/>
          <w:sz w:val="24"/>
          <w:szCs w:val="24"/>
        </w:rPr>
        <w:t>а</w:t>
      </w:r>
      <w:r w:rsidR="00B4104B" w:rsidRPr="00C911E3">
        <w:rPr>
          <w:rFonts w:ascii="Times New Roman" w:eastAsia="ArialMT" w:hAnsi="Times New Roman" w:cs="Times New Roman"/>
          <w:sz w:val="24"/>
          <w:szCs w:val="24"/>
        </w:rPr>
        <w:t xml:space="preserve"> размещения резервных трубопроводных связей между радиальными теплопроводами;</w:t>
      </w:r>
    </w:p>
    <w:p w:rsidR="00B4104B" w:rsidRPr="00C911E3"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 xml:space="preserve">обеспечение </w:t>
      </w:r>
      <w:r w:rsidR="00B4104B" w:rsidRPr="00C911E3">
        <w:rPr>
          <w:rFonts w:ascii="Times New Roman" w:eastAsia="ArialMT" w:hAnsi="Times New Roman" w:cs="Times New Roman"/>
          <w:sz w:val="24"/>
          <w:szCs w:val="24"/>
        </w:rPr>
        <w:t>достаточн</w:t>
      </w:r>
      <w:r w:rsidRPr="00C911E3">
        <w:rPr>
          <w:rFonts w:ascii="Times New Roman" w:eastAsia="ArialMT" w:hAnsi="Times New Roman" w:cs="Times New Roman"/>
          <w:sz w:val="24"/>
          <w:szCs w:val="24"/>
        </w:rPr>
        <w:t>ых</w:t>
      </w:r>
      <w:r w:rsidR="00B4104B" w:rsidRPr="00C911E3">
        <w:rPr>
          <w:rFonts w:ascii="Times New Roman" w:eastAsia="ArialMT" w:hAnsi="Times New Roman" w:cs="Times New Roman"/>
          <w:sz w:val="24"/>
          <w:szCs w:val="24"/>
        </w:rPr>
        <w:t xml:space="preserve"> диаметров</w:t>
      </w:r>
      <w:r w:rsidRPr="00C911E3">
        <w:rPr>
          <w:rFonts w:ascii="Times New Roman" w:eastAsia="ArialMT" w:hAnsi="Times New Roman" w:cs="Times New Roman"/>
          <w:sz w:val="24"/>
          <w:szCs w:val="24"/>
        </w:rPr>
        <w:t>,</w:t>
      </w:r>
      <w:r w:rsidR="00B4104B" w:rsidRPr="00C911E3">
        <w:rPr>
          <w:rFonts w:ascii="Times New Roman" w:eastAsia="ArialMT" w:hAnsi="Times New Roman" w:cs="Times New Roman"/>
          <w:sz w:val="24"/>
          <w:szCs w:val="24"/>
        </w:rPr>
        <w:t xml:space="preserve"> выбираемых при проектировании новых или реконструируемых существующих теплопроводов</w:t>
      </w:r>
      <w:r w:rsidRPr="00C911E3">
        <w:rPr>
          <w:rFonts w:ascii="Times New Roman" w:eastAsia="ArialMT" w:hAnsi="Times New Roman" w:cs="Times New Roman"/>
          <w:sz w:val="24"/>
          <w:szCs w:val="24"/>
        </w:rPr>
        <w:t>,</w:t>
      </w:r>
      <w:r w:rsidR="00B4104B" w:rsidRPr="00C911E3">
        <w:rPr>
          <w:rFonts w:ascii="Times New Roman" w:eastAsia="ArialMT" w:hAnsi="Times New Roman" w:cs="Times New Roman"/>
          <w:sz w:val="24"/>
          <w:szCs w:val="24"/>
        </w:rPr>
        <w:t xml:space="preserve"> для обеспечения резервной подачи теплоты потребителям при отказах;</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замен</w:t>
      </w:r>
      <w:r w:rsidR="00654191" w:rsidRPr="00C911E3">
        <w:rPr>
          <w:rFonts w:ascii="Times New Roman" w:eastAsia="ArialMT" w:hAnsi="Times New Roman" w:cs="Times New Roman"/>
          <w:sz w:val="24"/>
          <w:szCs w:val="24"/>
        </w:rPr>
        <w:t>ой</w:t>
      </w:r>
      <w:r w:rsidRPr="00C911E3">
        <w:rPr>
          <w:rFonts w:ascii="Times New Roman" w:eastAsia="ArialMT" w:hAnsi="Times New Roman" w:cs="Times New Roman"/>
          <w:sz w:val="24"/>
          <w:szCs w:val="24"/>
        </w:rPr>
        <w:t xml:space="preserve"> на конкретных участках конструкций тепловых сетей теплопроводов на более надежные, а также переход</w:t>
      </w:r>
      <w:r w:rsidR="00654191" w:rsidRPr="00C911E3">
        <w:rPr>
          <w:rFonts w:ascii="Times New Roman" w:eastAsia="ArialMT" w:hAnsi="Times New Roman" w:cs="Times New Roman"/>
          <w:sz w:val="24"/>
          <w:szCs w:val="24"/>
        </w:rPr>
        <w:t>ом</w:t>
      </w:r>
      <w:r w:rsidRPr="00C911E3">
        <w:rPr>
          <w:rFonts w:ascii="Times New Roman" w:eastAsia="ArialMT" w:hAnsi="Times New Roman" w:cs="Times New Roman"/>
          <w:sz w:val="24"/>
          <w:szCs w:val="24"/>
        </w:rPr>
        <w:t xml:space="preserve"> на надземную или тоннельную прокладку;</w:t>
      </w:r>
    </w:p>
    <w:p w:rsidR="00B4104B" w:rsidRPr="00C911E3"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 xml:space="preserve">определением </w:t>
      </w:r>
      <w:r w:rsidR="00B4104B" w:rsidRPr="00C911E3">
        <w:rPr>
          <w:rFonts w:ascii="Times New Roman" w:eastAsia="ArialMT" w:hAnsi="Times New Roman" w:cs="Times New Roman"/>
          <w:sz w:val="24"/>
          <w:szCs w:val="24"/>
        </w:rPr>
        <w:t>очереднос</w:t>
      </w:r>
      <w:r w:rsidRPr="00C911E3">
        <w:rPr>
          <w:rFonts w:ascii="Times New Roman" w:eastAsia="ArialMT" w:hAnsi="Times New Roman" w:cs="Times New Roman"/>
          <w:sz w:val="24"/>
          <w:szCs w:val="24"/>
        </w:rPr>
        <w:t>ти</w:t>
      </w:r>
      <w:r w:rsidR="00B4104B" w:rsidRPr="00C911E3">
        <w:rPr>
          <w:rFonts w:ascii="Times New Roman" w:eastAsia="ArialMT" w:hAnsi="Times New Roman" w:cs="Times New Roman"/>
          <w:sz w:val="24"/>
          <w:szCs w:val="24"/>
        </w:rPr>
        <w:t xml:space="preserve"> ремонтов и замен теплопроводов, частично или полностью </w:t>
      </w:r>
      <w:r w:rsidRPr="00C911E3">
        <w:rPr>
          <w:rFonts w:ascii="Times New Roman" w:eastAsia="ArialMT" w:hAnsi="Times New Roman" w:cs="Times New Roman"/>
          <w:sz w:val="24"/>
          <w:szCs w:val="24"/>
        </w:rPr>
        <w:t>выработавших</w:t>
      </w:r>
      <w:r w:rsidR="00B4104B" w:rsidRPr="00C911E3">
        <w:rPr>
          <w:rFonts w:ascii="Times New Roman" w:eastAsia="ArialMT" w:hAnsi="Times New Roman" w:cs="Times New Roman"/>
          <w:sz w:val="24"/>
          <w:szCs w:val="24"/>
        </w:rPr>
        <w:t xml:space="preserve"> свой ресурс.</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Готовность системы теплоснабжения к исправной работе в течени</w:t>
      </w:r>
      <w:r w:rsidR="00654191" w:rsidRPr="00C911E3">
        <w:rPr>
          <w:rFonts w:ascii="Times New Roman" w:eastAsia="ArialMT" w:hAnsi="Times New Roman" w:cs="Times New Roman"/>
          <w:sz w:val="24"/>
          <w:szCs w:val="24"/>
        </w:rPr>
        <w:t>е</w:t>
      </w:r>
      <w:r w:rsidRPr="00C911E3">
        <w:rPr>
          <w:rFonts w:ascii="Times New Roman" w:eastAsia="ArialMT" w:hAnsi="Times New Roman" w:cs="Times New Roman"/>
          <w:sz w:val="24"/>
          <w:szCs w:val="24"/>
        </w:rPr>
        <w:t xml:space="preserve"> отопительного периода определяется по числу часов ожидания готовности источника теплоты, тепловых сетей</w:t>
      </w:r>
      <w:r w:rsidR="00654191" w:rsidRPr="00C911E3">
        <w:rPr>
          <w:rFonts w:ascii="Times New Roman" w:eastAsia="ArialMT" w:hAnsi="Times New Roman" w:cs="Times New Roman"/>
          <w:sz w:val="24"/>
          <w:szCs w:val="24"/>
        </w:rPr>
        <w:t xml:space="preserve"> и</w:t>
      </w:r>
      <w:r w:rsidRPr="00C911E3">
        <w:rPr>
          <w:rFonts w:ascii="Times New Roman" w:eastAsia="ArialMT" w:hAnsi="Times New Roman" w:cs="Times New Roman"/>
          <w:sz w:val="24"/>
          <w:szCs w:val="24"/>
        </w:rPr>
        <w:t xml:space="preserve">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rsidR="00B4104B" w:rsidRPr="00C911E3" w:rsidRDefault="00B4104B" w:rsidP="002A1E30">
      <w:pPr>
        <w:autoSpaceDE w:val="0"/>
        <w:autoSpaceDN w:val="0"/>
        <w:adjustRightInd w:val="0"/>
        <w:spacing w:after="0" w:line="360" w:lineRule="auto"/>
        <w:ind w:firstLine="567"/>
        <w:rPr>
          <w:rFonts w:ascii="Times New Roman" w:eastAsia="ArialMT" w:hAnsi="Times New Roman" w:cs="Times New Roman"/>
          <w:sz w:val="24"/>
          <w:szCs w:val="24"/>
        </w:rPr>
      </w:pPr>
      <w:r w:rsidRPr="00C911E3">
        <w:rPr>
          <w:rFonts w:ascii="Times New Roman" w:eastAsia="ArialMT" w:hAnsi="Times New Roman" w:cs="Times New Roman"/>
          <w:sz w:val="24"/>
          <w:szCs w:val="24"/>
        </w:rPr>
        <w:t>Нормативные показатели готовности систем теплоснабжения обеспечиваются следующими мероприятиями:</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готовностью СЦТ к отопительному сезону;</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lastRenderedPageBreak/>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способностью тепловых сетей обеспечить исправное функционирование СЦТ при нерасчетных похолоданиях;</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B4104B" w:rsidRPr="00C911E3"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максимально допустимым числом часов готовности для источника теплоты.</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Потребители теплоты по надежности теплоснабжения делятся на три категории: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bCs/>
          <w:sz w:val="24"/>
          <w:szCs w:val="24"/>
        </w:rPr>
      </w:pPr>
      <w:r w:rsidRPr="00C911E3">
        <w:rPr>
          <w:rFonts w:ascii="Times New Roman" w:eastAsia="ArialMT" w:hAnsi="Times New Roman" w:cs="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r w:rsidR="00997ADC" w:rsidRPr="00C911E3">
        <w:rPr>
          <w:rFonts w:ascii="Times New Roman" w:eastAsia="ArialMT" w:hAnsi="Times New Roman" w:cs="Times New Roman"/>
          <w:bCs/>
          <w:sz w:val="24"/>
          <w:szCs w:val="24"/>
        </w:rPr>
        <w:t xml:space="preserve"> </w:t>
      </w:r>
      <w:r w:rsidRPr="00C911E3">
        <w:rPr>
          <w:rFonts w:ascii="Times New Roman" w:eastAsia="ArialMT" w:hAnsi="Times New Roman" w:cs="Times New Roman"/>
          <w:bCs/>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bCs/>
          <w:sz w:val="24"/>
          <w:szCs w:val="24"/>
        </w:rPr>
      </w:pPr>
      <w:r w:rsidRPr="00C911E3">
        <w:rPr>
          <w:rFonts w:ascii="Times New Roman" w:eastAsia="ArialMT" w:hAnsi="Times New Roman" w:cs="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B4104B" w:rsidRPr="00C911E3" w:rsidRDefault="00B4104B" w:rsidP="004F459D">
      <w:pPr>
        <w:numPr>
          <w:ilvl w:val="0"/>
          <w:numId w:val="3"/>
        </w:numPr>
        <w:autoSpaceDE w:val="0"/>
        <w:autoSpaceDN w:val="0"/>
        <w:adjustRightInd w:val="0"/>
        <w:spacing w:after="0" w:line="360" w:lineRule="auto"/>
        <w:contextualSpacing/>
        <w:rPr>
          <w:rFonts w:ascii="Times New Roman" w:eastAsia="ArialMT" w:hAnsi="Times New Roman" w:cs="Times New Roman"/>
          <w:bCs/>
          <w:sz w:val="24"/>
          <w:szCs w:val="24"/>
        </w:rPr>
      </w:pPr>
      <w:r w:rsidRPr="00C911E3">
        <w:rPr>
          <w:rFonts w:ascii="Times New Roman" w:eastAsia="ArialMT" w:hAnsi="Times New Roman" w:cs="Times New Roman"/>
          <w:bCs/>
          <w:sz w:val="24"/>
          <w:szCs w:val="24"/>
        </w:rPr>
        <w:t>жилых и общественных зданий до 12 °С;</w:t>
      </w:r>
    </w:p>
    <w:p w:rsidR="00B4104B" w:rsidRPr="00C911E3" w:rsidRDefault="00B4104B" w:rsidP="004F459D">
      <w:pPr>
        <w:numPr>
          <w:ilvl w:val="0"/>
          <w:numId w:val="3"/>
        </w:numPr>
        <w:spacing w:line="360" w:lineRule="auto"/>
        <w:contextualSpacing/>
        <w:rPr>
          <w:rFonts w:ascii="Times New Roman" w:eastAsia="ArialMT" w:hAnsi="Times New Roman" w:cs="Times New Roman"/>
          <w:sz w:val="24"/>
          <w:szCs w:val="24"/>
        </w:rPr>
      </w:pPr>
      <w:r w:rsidRPr="00C911E3">
        <w:rPr>
          <w:rFonts w:ascii="Times New Roman" w:eastAsia="ArialMT" w:hAnsi="Times New Roman" w:cs="Times New Roman"/>
          <w:bCs/>
          <w:sz w:val="24"/>
          <w:szCs w:val="24"/>
        </w:rPr>
        <w:t>промышленных зданий до 8 °С</w:t>
      </w:r>
    </w:p>
    <w:p w:rsidR="00B4104B" w:rsidRPr="00C911E3" w:rsidRDefault="00F50ADF" w:rsidP="00BE0FEB">
      <w:pPr>
        <w:pStyle w:val="3"/>
        <w:numPr>
          <w:ilvl w:val="2"/>
          <w:numId w:val="2"/>
        </w:numPr>
        <w:rPr>
          <w:rFonts w:ascii="Times New Roman" w:hAnsi="Times New Roman"/>
          <w:sz w:val="28"/>
        </w:rPr>
      </w:pPr>
      <w:bookmarkStart w:id="105" w:name="_Toc460593345"/>
      <w:r w:rsidRPr="00C911E3">
        <w:rPr>
          <w:rFonts w:ascii="Times New Roman" w:hAnsi="Times New Roman"/>
          <w:sz w:val="28"/>
        </w:rPr>
        <w:t>Методика расчета вероятности безотказной работы тепловых сетей</w:t>
      </w:r>
      <w:bookmarkEnd w:id="105"/>
    </w:p>
    <w:p w:rsidR="00B4104B" w:rsidRPr="00C911E3" w:rsidRDefault="00B4104B" w:rsidP="00F50ADF">
      <w:pPr>
        <w:rPr>
          <w:rFonts w:ascii="Times New Roman" w:hAnsi="Times New Roman" w:cs="Times New Roman"/>
          <w:b/>
          <w:sz w:val="24"/>
        </w:rPr>
      </w:pPr>
      <w:r w:rsidRPr="00C911E3">
        <w:rPr>
          <w:rFonts w:ascii="Times New Roman" w:hAnsi="Times New Roman" w:cs="Times New Roman"/>
          <w:b/>
          <w:sz w:val="24"/>
        </w:rPr>
        <w:t>Термины и определения</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Термины и определения,  используемые в данном разделе, соответствуют определениям ГОСТ 27.002-89 «Надежность в технике».</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b/>
          <w:sz w:val="24"/>
          <w:szCs w:val="24"/>
        </w:rPr>
        <w:t>Надежность</w:t>
      </w:r>
      <w:r w:rsidRPr="00C911E3">
        <w:rPr>
          <w:rFonts w:ascii="Times New Roman" w:eastAsia="ArialMT" w:hAnsi="Times New Roman" w:cs="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Безотказность </w:t>
      </w:r>
      <w:r w:rsidRPr="00C911E3">
        <w:rPr>
          <w:rFonts w:ascii="Times New Roman" w:eastAsia="ArialMT" w:hAnsi="Times New Roman" w:cs="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Долговечность </w:t>
      </w:r>
      <w:r w:rsidRPr="00C911E3">
        <w:rPr>
          <w:rFonts w:ascii="Times New Roman" w:eastAsia="ArialMT" w:hAnsi="Times New Roman" w:cs="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b/>
          <w:bCs/>
          <w:sz w:val="24"/>
          <w:szCs w:val="24"/>
        </w:rPr>
        <w:lastRenderedPageBreak/>
        <w:t xml:space="preserve">Ремонтопригодность </w:t>
      </w:r>
      <w:r w:rsidRPr="00C911E3">
        <w:rPr>
          <w:rFonts w:ascii="Times New Roman" w:eastAsia="ArialMT" w:hAnsi="Times New Roman" w:cs="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b/>
          <w:bCs/>
          <w:sz w:val="24"/>
          <w:szCs w:val="24"/>
        </w:rPr>
        <w:t xml:space="preserve">Исправное состояние </w:t>
      </w:r>
      <w:r w:rsidRPr="00C911E3">
        <w:rPr>
          <w:rFonts w:ascii="Times New Roman" w:eastAsia="ArialMT" w:hAnsi="Times New Roman" w:cs="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b/>
          <w:bCs/>
          <w:sz w:val="24"/>
          <w:szCs w:val="24"/>
        </w:rPr>
        <w:t xml:space="preserve">Неисправное состояние </w:t>
      </w:r>
      <w:r w:rsidRPr="00C911E3">
        <w:rPr>
          <w:rFonts w:ascii="Times New Roman" w:eastAsia="ArialMT" w:hAnsi="Times New Roman" w:cs="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b/>
          <w:bCs/>
          <w:sz w:val="24"/>
          <w:szCs w:val="24"/>
        </w:rPr>
        <w:t xml:space="preserve">Работоспособное состояние </w:t>
      </w:r>
      <w:r w:rsidRPr="00C911E3">
        <w:rPr>
          <w:rFonts w:ascii="Times New Roman" w:eastAsia="ArialMT" w:hAnsi="Times New Roman" w:cs="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Неработоспособное состояние </w:t>
      </w:r>
      <w:r w:rsidRPr="00C911E3">
        <w:rPr>
          <w:rFonts w:ascii="Times New Roman" w:eastAsia="ArialMT" w:hAnsi="Times New Roman" w:cs="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Предельное состояние </w:t>
      </w:r>
      <w:r w:rsidRPr="00C911E3">
        <w:rPr>
          <w:rFonts w:ascii="Times New Roman" w:eastAsia="ArialMT" w:hAnsi="Times New Roman" w:cs="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Критерий предельного состояния </w:t>
      </w:r>
      <w:r w:rsidRPr="00C911E3">
        <w:rPr>
          <w:rFonts w:ascii="Times New Roman" w:eastAsia="ArialMT" w:hAnsi="Times New Roman" w:cs="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Дефект </w:t>
      </w:r>
      <w:r w:rsidRPr="00C911E3">
        <w:rPr>
          <w:rFonts w:ascii="Times New Roman" w:eastAsia="ArialMT" w:hAnsi="Times New Roman" w:cs="Times New Roman"/>
          <w:sz w:val="24"/>
          <w:szCs w:val="24"/>
        </w:rPr>
        <w:t>– по ГОСТ 15467;</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Повреждение </w:t>
      </w:r>
      <w:r w:rsidRPr="00C911E3">
        <w:rPr>
          <w:rFonts w:ascii="Times New Roman" w:eastAsia="ArialMT" w:hAnsi="Times New Roman" w:cs="Times New Roman"/>
          <w:sz w:val="24"/>
          <w:szCs w:val="24"/>
        </w:rPr>
        <w:t>– событие, заключающееся в нарушении исправного состояния объекта при сохранении работоспособного состояния;</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Отказ </w:t>
      </w:r>
      <w:r w:rsidRPr="00C911E3">
        <w:rPr>
          <w:rFonts w:ascii="Times New Roman" w:eastAsia="ArialMT" w:hAnsi="Times New Roman" w:cs="Times New Roman"/>
          <w:sz w:val="24"/>
          <w:szCs w:val="24"/>
        </w:rPr>
        <w:t>– событие, заключающееся в нарушении работоспособного состоянии элемента тепловой сети или тепловой сети в целом;</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Calibri" w:hAnsi="Times New Roman" w:cs="Times New Roman"/>
          <w:b/>
          <w:bCs/>
          <w:sz w:val="24"/>
          <w:szCs w:val="24"/>
        </w:rPr>
        <w:t xml:space="preserve">Критерий отказа </w:t>
      </w:r>
      <w:r w:rsidRPr="00C911E3">
        <w:rPr>
          <w:rFonts w:ascii="Times New Roman" w:eastAsia="ArialMT" w:hAnsi="Times New Roman" w:cs="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lastRenderedPageBreak/>
        <w:t>Для целей перспективной схемы теплоснабжения термин «отказ» будет использован в следующих интерпретациях:</w:t>
      </w:r>
    </w:p>
    <w:p w:rsidR="00B4104B" w:rsidRPr="00C911E3" w:rsidRDefault="00B4104B" w:rsidP="004F459D">
      <w:pPr>
        <w:numPr>
          <w:ilvl w:val="0"/>
          <w:numId w:val="4"/>
        </w:numPr>
        <w:tabs>
          <w:tab w:val="left" w:pos="851"/>
        </w:tabs>
        <w:autoSpaceDE w:val="0"/>
        <w:autoSpaceDN w:val="0"/>
        <w:adjustRightInd w:val="0"/>
        <w:spacing w:after="0" w:line="360" w:lineRule="auto"/>
        <w:ind w:left="851" w:hanging="284"/>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B4104B" w:rsidRPr="00C911E3" w:rsidRDefault="00B4104B" w:rsidP="004F459D">
      <w:pPr>
        <w:numPr>
          <w:ilvl w:val="0"/>
          <w:numId w:val="4"/>
        </w:numPr>
        <w:tabs>
          <w:tab w:val="left" w:pos="851"/>
        </w:tabs>
        <w:autoSpaceDE w:val="0"/>
        <w:autoSpaceDN w:val="0"/>
        <w:adjustRightInd w:val="0"/>
        <w:spacing w:after="0" w:line="360" w:lineRule="auto"/>
        <w:ind w:left="851" w:hanging="284"/>
        <w:contextualSpacing/>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 xml:space="preserve">При разработке схемы теплоснабжения для описания надежности термин «повреждение» будет употребляться только в отношении событий, </w:t>
      </w:r>
      <w:r w:rsidR="00997ADC" w:rsidRPr="00C911E3">
        <w:rPr>
          <w:rFonts w:ascii="Times New Roman" w:eastAsia="ArialMT" w:hAnsi="Times New Roman" w:cs="Times New Roman"/>
          <w:sz w:val="24"/>
          <w:szCs w:val="24"/>
        </w:rPr>
        <w:t>которые</w:t>
      </w:r>
      <w:r w:rsidRPr="00C911E3">
        <w:rPr>
          <w:rFonts w:ascii="Times New Roman" w:eastAsia="ArialMT" w:hAnsi="Times New Roman" w:cs="Times New Roman"/>
          <w:sz w:val="24"/>
          <w:szCs w:val="24"/>
        </w:rPr>
        <w:t xml:space="preserve">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B4104B" w:rsidRPr="00C911E3"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C911E3">
        <w:rPr>
          <w:rFonts w:ascii="Times New Roman" w:eastAsia="ArialMT" w:hAnsi="Times New Roman" w:cs="Times New Roman"/>
          <w:sz w:val="24"/>
          <w:szCs w:val="24"/>
        </w:rPr>
        <w:t>К таким событиям относятся зарегистрированные «свищи» на прямом или обратном теплопроводах тепловых сетей.</w:t>
      </w:r>
    </w:p>
    <w:p w:rsidR="00883DE7" w:rsidRPr="00C911E3" w:rsidRDefault="00883DE7" w:rsidP="00C26487">
      <w:pPr>
        <w:jc w:val="both"/>
        <w:rPr>
          <w:rFonts w:ascii="Times New Roman" w:hAnsi="Times New Roman" w:cs="Times New Roman"/>
          <w:b/>
          <w:sz w:val="24"/>
        </w:rPr>
      </w:pPr>
      <w:r w:rsidRPr="00C911E3">
        <w:rPr>
          <w:rFonts w:ascii="Times New Roman" w:hAnsi="Times New Roman" w:cs="Times New Roman"/>
          <w:b/>
          <w:sz w:val="24"/>
        </w:rPr>
        <w:br w:type="page"/>
      </w:r>
    </w:p>
    <w:p w:rsidR="00B4104B" w:rsidRPr="00C911E3" w:rsidRDefault="00B4104B" w:rsidP="00F50ADF">
      <w:pPr>
        <w:rPr>
          <w:rFonts w:ascii="Times New Roman" w:hAnsi="Times New Roman" w:cs="Times New Roman"/>
          <w:b/>
          <w:sz w:val="24"/>
        </w:rPr>
      </w:pPr>
      <w:r w:rsidRPr="00C911E3">
        <w:rPr>
          <w:rFonts w:ascii="Times New Roman" w:hAnsi="Times New Roman" w:cs="Times New Roman"/>
          <w:b/>
          <w:sz w:val="24"/>
        </w:rPr>
        <w:lastRenderedPageBreak/>
        <w:t xml:space="preserve">Методика расчета надежности теплоснабжения </w:t>
      </w:r>
    </w:p>
    <w:p w:rsidR="00B4104B" w:rsidRPr="00C911E3" w:rsidRDefault="00B4104B" w:rsidP="00F50ADF">
      <w:pPr>
        <w:rPr>
          <w:rFonts w:ascii="Times New Roman" w:hAnsi="Times New Roman" w:cs="Times New Roman"/>
          <w:b/>
        </w:rPr>
      </w:pPr>
      <w:r w:rsidRPr="00C911E3">
        <w:rPr>
          <w:rFonts w:ascii="Times New Roman" w:hAnsi="Times New Roman" w:cs="Times New Roman"/>
          <w:b/>
          <w:sz w:val="24"/>
        </w:rPr>
        <w:t xml:space="preserve">Расчет надежности теплоснабжения не резервируемых участков тепловой сети </w:t>
      </w:r>
    </w:p>
    <w:p w:rsidR="00B4104B" w:rsidRPr="00C911E3"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r w:rsidR="00997ADC" w:rsidRPr="00C911E3">
        <w:rPr>
          <w:rFonts w:ascii="Times New Roman" w:eastAsia="Calibri" w:hAnsi="Times New Roman" w:cs="Times New Roman"/>
          <w:color w:val="000000"/>
          <w:sz w:val="24"/>
          <w:szCs w:val="24"/>
        </w:rPr>
        <w:t>следующими</w:t>
      </w:r>
      <w:r w:rsidRPr="00C911E3">
        <w:rPr>
          <w:rFonts w:ascii="Times New Roman" w:eastAsia="Calibri" w:hAnsi="Times New Roman" w:cs="Times New Roman"/>
          <w:color w:val="000000"/>
          <w:sz w:val="24"/>
          <w:szCs w:val="24"/>
        </w:rPr>
        <w:t xml:space="preserve">: </w:t>
      </w:r>
    </w:p>
    <w:p w:rsidR="00B4104B" w:rsidRPr="00C911E3"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для </w:t>
      </w:r>
      <w:r w:rsidR="00B4104B" w:rsidRPr="00C911E3">
        <w:rPr>
          <w:rFonts w:ascii="Times New Roman" w:eastAsia="Calibri" w:hAnsi="Times New Roman" w:cs="Times New Roman"/>
          <w:color w:val="000000"/>
          <w:sz w:val="24"/>
          <w:szCs w:val="24"/>
        </w:rPr>
        <w:t xml:space="preserve">источника теплоты Рит = 0,97; </w:t>
      </w:r>
    </w:p>
    <w:p w:rsidR="00B4104B" w:rsidRPr="00C911E3"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для </w:t>
      </w:r>
      <w:r w:rsidR="00B4104B" w:rsidRPr="00C911E3">
        <w:rPr>
          <w:rFonts w:ascii="Times New Roman" w:eastAsia="Calibri" w:hAnsi="Times New Roman" w:cs="Times New Roman"/>
          <w:color w:val="000000"/>
          <w:sz w:val="24"/>
          <w:szCs w:val="24"/>
        </w:rPr>
        <w:t xml:space="preserve">тепловых сетей Ртс = 0,9; </w:t>
      </w:r>
    </w:p>
    <w:p w:rsidR="00B4104B" w:rsidRPr="00C911E3"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для </w:t>
      </w:r>
      <w:r w:rsidR="00B4104B" w:rsidRPr="00C911E3">
        <w:rPr>
          <w:rFonts w:ascii="Times New Roman" w:eastAsia="Calibri" w:hAnsi="Times New Roman" w:cs="Times New Roman"/>
          <w:color w:val="000000"/>
          <w:sz w:val="24"/>
          <w:szCs w:val="24"/>
        </w:rPr>
        <w:t xml:space="preserve">потребителя теплоты Рпт = 0,99; </w:t>
      </w:r>
    </w:p>
    <w:p w:rsidR="00B4104B" w:rsidRPr="00C911E3" w:rsidRDefault="00997ADC" w:rsidP="004F459D">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для </w:t>
      </w:r>
      <w:r w:rsidR="00B4104B" w:rsidRPr="00C911E3">
        <w:rPr>
          <w:rFonts w:ascii="Times New Roman" w:eastAsia="Calibri" w:hAnsi="Times New Roman" w:cs="Times New Roman"/>
          <w:color w:val="000000"/>
          <w:sz w:val="24"/>
          <w:szCs w:val="24"/>
        </w:rPr>
        <w:t xml:space="preserve">СЦТ в целом Рсцт = 0,9*0,97*0,99 = 0,86. </w:t>
      </w:r>
    </w:p>
    <w:p w:rsidR="00B4104B" w:rsidRPr="00C911E3"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Расчет вероятност</w:t>
      </w:r>
      <w:r w:rsidR="00997ADC" w:rsidRPr="00C911E3">
        <w:rPr>
          <w:rFonts w:ascii="Times New Roman" w:eastAsia="Calibri" w:hAnsi="Times New Roman" w:cs="Times New Roman"/>
          <w:color w:val="000000"/>
          <w:sz w:val="24"/>
          <w:szCs w:val="24"/>
        </w:rPr>
        <w:t>и</w:t>
      </w:r>
      <w:r w:rsidRPr="00C911E3">
        <w:rPr>
          <w:rFonts w:ascii="Times New Roman" w:eastAsia="Calibri" w:hAnsi="Times New Roman" w:cs="Times New Roman"/>
          <w:color w:val="000000"/>
          <w:sz w:val="24"/>
          <w:szCs w:val="24"/>
        </w:rPr>
        <w:t xml:space="preserve"> безотказной работы тепловой сети по отношению к каждому потребителю осуществ</w:t>
      </w:r>
      <w:r w:rsidR="00997ADC" w:rsidRPr="00C911E3">
        <w:rPr>
          <w:rFonts w:ascii="Times New Roman" w:eastAsia="Calibri" w:hAnsi="Times New Roman" w:cs="Times New Roman"/>
          <w:color w:val="000000"/>
          <w:sz w:val="24"/>
          <w:szCs w:val="24"/>
        </w:rPr>
        <w:t>ляется по следующему алгоритму:</w:t>
      </w:r>
    </w:p>
    <w:p w:rsidR="00B4104B" w:rsidRPr="00C911E3"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sidRPr="00C911E3">
        <w:rPr>
          <w:rFonts w:ascii="Times New Roman" w:eastAsia="Calibri" w:hAnsi="Times New Roman" w:cs="Times New Roman"/>
          <w:sz w:val="24"/>
          <w:szCs w:val="24"/>
        </w:rPr>
        <w:t xml:space="preserve">сети. </w:t>
      </w:r>
    </w:p>
    <w:p w:rsidR="00B4104B" w:rsidRPr="00C911E3"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2. На первом этапе расчета устанавливается перечень участков теплопроводов, составляющих этот путь. </w:t>
      </w:r>
    </w:p>
    <w:p w:rsidR="00B4104B" w:rsidRPr="00C911E3"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3. Для каждого участка тепловой сети устанавливаются год его ввода в эксплуатацию, диаметр и протяженность. </w:t>
      </w:r>
    </w:p>
    <w:p w:rsidR="00B4104B" w:rsidRPr="00C911E3"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B4104B" w:rsidRPr="00C911E3"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b/>
          <w:sz w:val="24"/>
          <w:szCs w:val="24"/>
        </w:rPr>
        <w:t>λ</w:t>
      </w:r>
      <w:r w:rsidRPr="00C911E3">
        <w:rPr>
          <w:rFonts w:ascii="Times New Roman" w:eastAsia="Calibri" w:hAnsi="Times New Roman" w:cs="Times New Roman"/>
          <w:b/>
          <w:sz w:val="24"/>
          <w:szCs w:val="24"/>
          <w:vertAlign w:val="subscript"/>
        </w:rPr>
        <w:t xml:space="preserve">0 </w:t>
      </w:r>
      <w:r w:rsidRPr="00C911E3">
        <w:rPr>
          <w:rFonts w:ascii="Times New Roman" w:eastAsia="Calibri" w:hAnsi="Times New Roman" w:cs="Times New Roman"/>
          <w:sz w:val="24"/>
          <w:szCs w:val="24"/>
        </w:rPr>
        <w:t xml:space="preserve"> -</w:t>
      </w:r>
      <w:r w:rsidR="00DE17B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B4104B" w:rsidRPr="00C911E3"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B4104B" w:rsidRPr="00C911E3"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B4104B" w:rsidRPr="00C911E3"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средневзвешенная продолжительность ремонта (восстановления) участков тепловой сети; </w:t>
      </w:r>
    </w:p>
    <w:p w:rsidR="00B4104B" w:rsidRPr="00C911E3" w:rsidRDefault="00B4104B" w:rsidP="004F459D">
      <w:pPr>
        <w:numPr>
          <w:ilvl w:val="0"/>
          <w:numId w:val="6"/>
        </w:numPr>
        <w:autoSpaceDE w:val="0"/>
        <w:autoSpaceDN w:val="0"/>
        <w:adjustRightInd w:val="0"/>
        <w:spacing w:after="0" w:line="360" w:lineRule="auto"/>
        <w:ind w:firstLine="0"/>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B4104B" w:rsidRPr="00C911E3" w:rsidRDefault="00DE17B0"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lastRenderedPageBreak/>
        <w:t>Частота (интенсивность) отказов</w:t>
      </w:r>
      <w:r w:rsidR="00B4104B" w:rsidRPr="00C911E3">
        <w:rPr>
          <w:rFonts w:ascii="Times New Roman" w:eastAsia="Calibri" w:hAnsi="Times New Roman" w:cs="Times New Roman"/>
          <w:color w:val="000000"/>
          <w:sz w:val="24"/>
          <w:szCs w:val="24"/>
        </w:rPr>
        <w:t xml:space="preserve"> каждого участка тепловой сети измеряется с помощью показателя λ</w:t>
      </w:r>
      <w:r w:rsidRPr="00C911E3">
        <w:rPr>
          <w:rFonts w:ascii="Times New Roman" w:eastAsia="Calibri" w:hAnsi="Times New Roman" w:cs="Times New Roman"/>
          <w:color w:val="000000"/>
          <w:sz w:val="24"/>
          <w:szCs w:val="24"/>
        </w:rPr>
        <w:t>,</w:t>
      </w:r>
      <w:r w:rsidR="00B4104B" w:rsidRPr="00C911E3">
        <w:rPr>
          <w:rFonts w:ascii="Times New Roman" w:eastAsia="Calibri" w:hAnsi="Times New Roman" w:cs="Times New Roman"/>
          <w:color w:val="000000"/>
          <w:sz w:val="24"/>
          <w:szCs w:val="24"/>
        </w:rPr>
        <w:t xml:space="preserve">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w:t>
      </w:r>
      <w:r w:rsidRPr="00C911E3">
        <w:rPr>
          <w:rFonts w:ascii="Times New Roman" w:eastAsia="Calibri" w:hAnsi="Times New Roman" w:cs="Times New Roman"/>
          <w:color w:val="000000"/>
          <w:sz w:val="24"/>
          <w:szCs w:val="24"/>
        </w:rPr>
        <w:t>адежности) соединение элементов</w:t>
      </w:r>
      <w:r w:rsidR="00B4104B" w:rsidRPr="00C911E3">
        <w:rPr>
          <w:rFonts w:ascii="Times New Roman" w:eastAsia="Calibri" w:hAnsi="Times New Roman" w:cs="Times New Roman"/>
          <w:color w:val="000000"/>
          <w:sz w:val="24"/>
          <w:szCs w:val="24"/>
        </w:rPr>
        <w:t>, при котором отказ одного из всей совокупности элементов приводит к отказу все</w:t>
      </w:r>
      <w:r w:rsidRPr="00C911E3">
        <w:rPr>
          <w:rFonts w:ascii="Times New Roman" w:eastAsia="Calibri" w:hAnsi="Times New Roman" w:cs="Times New Roman"/>
          <w:color w:val="000000"/>
          <w:sz w:val="24"/>
          <w:szCs w:val="24"/>
        </w:rPr>
        <w:t>й</w:t>
      </w:r>
      <w:r w:rsidR="00B4104B" w:rsidRPr="00C911E3">
        <w:rPr>
          <w:rFonts w:ascii="Times New Roman" w:eastAsia="Calibri" w:hAnsi="Times New Roman" w:cs="Times New Roman"/>
          <w:color w:val="000000"/>
          <w:sz w:val="24"/>
          <w:szCs w:val="24"/>
        </w:rPr>
        <w:t xml:space="preserve">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B4104B" w:rsidRPr="00C911E3" w:rsidRDefault="00B4104B" w:rsidP="00B4104B">
      <w:pPr>
        <w:autoSpaceDE w:val="0"/>
        <w:autoSpaceDN w:val="0"/>
        <w:adjustRightInd w:val="0"/>
        <w:spacing w:after="0" w:line="360" w:lineRule="auto"/>
        <w:ind w:firstLine="709"/>
        <w:rPr>
          <w:rFonts w:ascii="Times New Roman" w:eastAsia="Calibri" w:hAnsi="Times New Roman" w:cs="Times New Roman"/>
          <w:i/>
          <w:sz w:val="24"/>
          <w:szCs w:val="24"/>
        </w:rPr>
      </w:pPr>
      <m:oMathPara>
        <m:oMath>
          <m:r>
            <m:rPr>
              <m:nor/>
            </m:rPr>
            <w:rPr>
              <w:rFonts w:ascii="Cambria Math" w:eastAsia="Calibri" w:hAnsi="Cambria Math" w:cs="Times New Roman"/>
              <w:sz w:val="24"/>
              <w:szCs w:val="24"/>
            </w:rPr>
            <m:t>Рс=</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lang w:val="en-US"/>
                </w:rPr>
                <m:t>i</m:t>
              </m:r>
              <m:r>
                <w:rPr>
                  <w:rFonts w:ascii="Cambria Math" w:eastAsia="Calibri" w:hAnsi="Cambria Math" w:cs="Times New Roman"/>
                  <w:sz w:val="24"/>
                  <w:szCs w:val="24"/>
                </w:rPr>
                <m:t>=1</m:t>
              </m:r>
            </m:sub>
            <m:sup>
              <m:r>
                <w:rPr>
                  <w:rFonts w:ascii="Cambria Math" w:eastAsia="Calibri" w:hAnsi="Cambria Math" w:cs="Times New Roman"/>
                  <w:sz w:val="24"/>
                  <w:szCs w:val="24"/>
                </w:rPr>
                <m:t>i=N</m:t>
              </m:r>
            </m:sup>
            <m:e>
              <m:r>
                <w:rPr>
                  <w:rFonts w:ascii="Cambria Math" w:eastAsia="Calibri" w:hAnsi="Cambria Math" w:cs="Times New Roman"/>
                  <w:sz w:val="24"/>
                  <w:szCs w:val="24"/>
                </w:rPr>
                <m:t>Pi</m:t>
              </m:r>
            </m:e>
          </m:nary>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i=N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m:t>
                          </m:r>
                        </m:sub>
                      </m:sSub>
                    </m:sub>
                  </m:sSub>
                </m:e>
              </m:nary>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c</m:t>
                  </m:r>
                </m:sub>
              </m:sSub>
              <m:r>
                <w:rPr>
                  <w:rFonts w:ascii="Cambria Math" w:eastAsia="Calibri" w:hAnsi="Cambria Math" w:cs="Times New Roman"/>
                  <w:sz w:val="24"/>
                  <w:szCs w:val="24"/>
                </w:rPr>
                <m:t>t</m:t>
              </m:r>
            </m:sup>
          </m:sSup>
        </m:oMath>
      </m:oMathPara>
    </w:p>
    <w:p w:rsidR="00B4104B" w:rsidRPr="00C911E3"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B4104B" w:rsidRPr="00C911E3" w:rsidRDefault="009D0083" w:rsidP="00B4104B">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c</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1</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2</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n</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n</m:t>
            </m:r>
          </m:sub>
        </m:sSub>
      </m:oMath>
      <w:r w:rsidR="00B4104B" w:rsidRPr="00C911E3">
        <w:rPr>
          <w:rFonts w:ascii="Times New Roman" w:eastAsia="Times New Roman" w:hAnsi="Times New Roman" w:cs="Times New Roman"/>
          <w:color w:val="000000"/>
          <w:sz w:val="24"/>
          <w:szCs w:val="24"/>
        </w:rPr>
        <w:t xml:space="preserve">  </w:t>
      </w:r>
      <w:r w:rsidR="00B4104B" w:rsidRPr="00C911E3">
        <w:rPr>
          <w:rFonts w:ascii="Times New Roman" w:eastAsia="Calibri" w:hAnsi="Times New Roman" w:cs="Times New Roman"/>
          <w:color w:val="000000"/>
          <w:sz w:val="24"/>
          <w:szCs w:val="24"/>
        </w:rPr>
        <w:t>[1/час], где</w:t>
      </w:r>
    </w:p>
    <w:p w:rsidR="00B4104B" w:rsidRPr="00C911E3" w:rsidRDefault="009D0083"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i</m:t>
            </m:r>
          </m:sub>
        </m:sSub>
      </m:oMath>
      <w:r w:rsidR="00B4104B" w:rsidRPr="00C911E3">
        <w:rPr>
          <w:rFonts w:ascii="Times New Roman" w:eastAsia="Calibri" w:hAnsi="Times New Roman" w:cs="Times New Roman"/>
          <w:color w:val="000000"/>
          <w:sz w:val="24"/>
          <w:szCs w:val="24"/>
        </w:rPr>
        <w:t>- протяженность каждого участка, [км].</w:t>
      </w:r>
    </w:p>
    <w:p w:rsidR="00B4104B" w:rsidRPr="00C911E3"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3"/>
          <w:szCs w:val="23"/>
        </w:rPr>
      </w:pPr>
      <w:r w:rsidRPr="00C911E3">
        <w:rPr>
          <w:rFonts w:ascii="Times New Roman" w:eastAsia="Calibri" w:hAnsi="Times New Roman" w:cs="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C911E3">
        <w:rPr>
          <w:rFonts w:ascii="Times New Roman" w:eastAsia="Calibri" w:hAnsi="Times New Roman" w:cs="Times New Roman"/>
          <w:color w:val="000000"/>
          <w:sz w:val="23"/>
          <w:szCs w:val="23"/>
        </w:rPr>
        <w:t xml:space="preserve">. </w:t>
      </w:r>
    </w:p>
    <w:p w:rsidR="00B4104B" w:rsidRPr="00C911E3" w:rsidRDefault="00B4104B" w:rsidP="002A1E30">
      <w:pPr>
        <w:spacing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w:t>
      </w:r>
      <w:r w:rsidR="006D3B0B" w:rsidRPr="00C911E3">
        <w:rPr>
          <w:rFonts w:ascii="Times New Roman" w:eastAsia="Calibri" w:hAnsi="Times New Roman" w:cs="Times New Roman"/>
          <w:sz w:val="24"/>
          <w:szCs w:val="24"/>
        </w:rPr>
        <w:t>Д</w:t>
      </w:r>
      <w:r w:rsidRPr="00C911E3">
        <w:rPr>
          <w:rFonts w:ascii="Times New Roman" w:eastAsia="Calibri" w:hAnsi="Times New Roman" w:cs="Times New Roman"/>
          <w:sz w:val="24"/>
          <w:szCs w:val="24"/>
        </w:rPr>
        <w:t>ля описания параметрической зависимости интенсивности отказов применя</w:t>
      </w:r>
      <w:r w:rsidR="00231550" w:rsidRPr="00C911E3">
        <w:rPr>
          <w:rFonts w:ascii="Times New Roman" w:eastAsia="Calibri" w:hAnsi="Times New Roman" w:cs="Times New Roman"/>
          <w:sz w:val="24"/>
          <w:szCs w:val="24"/>
        </w:rPr>
        <w:t>ется</w:t>
      </w:r>
      <w:r w:rsidRPr="00C911E3">
        <w:rPr>
          <w:rFonts w:ascii="Times New Roman" w:eastAsia="Calibri" w:hAnsi="Times New Roman" w:cs="Times New Roman"/>
          <w:sz w:val="24"/>
          <w:szCs w:val="24"/>
        </w:rPr>
        <w:t xml:space="preserve"> зависимость от срока эксплуатации</w:t>
      </w:r>
      <w:r w:rsidR="00DE17B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следующего вида, близк</w:t>
      </w:r>
      <w:r w:rsidR="00231550" w:rsidRPr="00C911E3">
        <w:rPr>
          <w:rFonts w:ascii="Times New Roman" w:eastAsia="Calibri" w:hAnsi="Times New Roman" w:cs="Times New Roman"/>
          <w:sz w:val="24"/>
          <w:szCs w:val="24"/>
        </w:rPr>
        <w:t>ая</w:t>
      </w:r>
      <w:r w:rsidRPr="00C911E3">
        <w:rPr>
          <w:rFonts w:ascii="Times New Roman" w:eastAsia="Calibri" w:hAnsi="Times New Roman" w:cs="Times New Roman"/>
          <w:sz w:val="24"/>
          <w:szCs w:val="24"/>
        </w:rPr>
        <w:t xml:space="preserve"> по характеру к распределению Вейбулла:</w:t>
      </w:r>
    </w:p>
    <w:p w:rsidR="00DE17B0" w:rsidRPr="00C911E3" w:rsidRDefault="00B4104B" w:rsidP="00DE17B0">
      <w:pPr>
        <w:spacing w:line="360" w:lineRule="auto"/>
        <w:ind w:firstLine="709"/>
        <w:jc w:val="center"/>
        <w:rPr>
          <w:rFonts w:ascii="Times New Roman" w:eastAsia="Calibri" w:hAnsi="Times New Roman" w:cs="Times New Roman"/>
          <w:sz w:val="24"/>
          <w:szCs w:val="24"/>
        </w:rPr>
      </w:pPr>
      <m:oMath>
        <m:r>
          <w:rPr>
            <w:rFonts w:ascii="Cambria Math" w:eastAsia="Calibri" w:hAnsi="Cambria Math" w:cs="Times New Roman"/>
            <w:sz w:val="24"/>
            <w:szCs w:val="24"/>
            <w:lang w:val="en-US"/>
          </w:rPr>
          <m:t>λ</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t</m:t>
            </m:r>
          </m:e>
        </m:d>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rPr>
              <m:t>0</m:t>
            </m:r>
          </m:sub>
        </m:sSub>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(0.1</m:t>
            </m:r>
            <m:r>
              <w:rPr>
                <w:rFonts w:ascii="Cambria Math" w:eastAsia="Calibri" w:hAnsi="Cambria Math" w:cs="Times New Roman"/>
                <w:sz w:val="24"/>
                <w:szCs w:val="24"/>
                <w:lang w:val="en-US"/>
              </w:rPr>
              <m:t>τ</m:t>
            </m:r>
            <m:r>
              <w:rPr>
                <w:rFonts w:ascii="Cambria Math" w:eastAsia="Calibri" w:hAnsi="Cambria Math" w:cs="Times New Roman"/>
                <w:sz w:val="24"/>
                <w:szCs w:val="24"/>
              </w:rPr>
              <m:t>)</m:t>
            </m:r>
          </m:e>
          <m:sup>
            <m:r>
              <w:rPr>
                <w:rFonts w:ascii="Cambria Math" w:eastAsia="Calibri" w:hAnsi="Cambria Math" w:cs="Times New Roman"/>
                <w:sz w:val="24"/>
                <w:szCs w:val="24"/>
                <w:lang w:val="en-US"/>
              </w:rPr>
              <m:t>α</m:t>
            </m:r>
            <m:r>
              <w:rPr>
                <w:rFonts w:ascii="Cambria Math" w:eastAsia="Calibri" w:hAnsi="Cambria Math" w:cs="Times New Roman"/>
                <w:sz w:val="24"/>
                <w:szCs w:val="24"/>
              </w:rPr>
              <m:t>-1</m:t>
            </m:r>
          </m:sup>
        </m:sSup>
      </m:oMath>
      <w:r w:rsidR="00DE17B0" w:rsidRPr="00C911E3">
        <w:rPr>
          <w:rFonts w:ascii="Times New Roman" w:eastAsia="Calibri" w:hAnsi="Times New Roman" w:cs="Times New Roman"/>
          <w:sz w:val="24"/>
          <w:szCs w:val="24"/>
        </w:rPr>
        <w:t>, где</w:t>
      </w:r>
    </w:p>
    <w:p w:rsidR="00B4104B" w:rsidRPr="00C911E3" w:rsidRDefault="00B4104B" w:rsidP="00DE17B0">
      <w:pPr>
        <w:spacing w:line="360" w:lineRule="auto"/>
        <w:ind w:firstLine="709"/>
        <w:rPr>
          <w:rFonts w:ascii="Times New Roman" w:eastAsia="Calibri" w:hAnsi="Times New Roman" w:cs="Times New Roman"/>
          <w:sz w:val="24"/>
          <w:szCs w:val="24"/>
        </w:rPr>
      </w:pPr>
      <w:r w:rsidRPr="00C911E3">
        <w:rPr>
          <w:rFonts w:ascii="Times New Roman" w:eastAsia="Calibri" w:hAnsi="Times New Roman" w:cs="Times New Roman"/>
          <w:sz w:val="24"/>
          <w:szCs w:val="24"/>
        </w:rPr>
        <w:t>τ - срок эксплуатации участка [лет].</w:t>
      </w:r>
    </w:p>
    <w:p w:rsidR="00B4104B" w:rsidRPr="00C911E3" w:rsidRDefault="00B4104B" w:rsidP="002A1E30">
      <w:pPr>
        <w:autoSpaceDE w:val="0"/>
        <w:autoSpaceDN w:val="0"/>
        <w:adjustRightInd w:val="0"/>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Характер изменения интенсивности отказов зависит от параметра α: при α&lt;1, она</w:t>
      </w:r>
      <w:r w:rsidR="0023155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монотонно убывает, при α&gt;1 - возрастает; при α=1 функция принимает вид λ(</w:t>
      </w:r>
      <w:r w:rsidRPr="00C911E3">
        <w:rPr>
          <w:rFonts w:ascii="Times New Roman" w:eastAsia="Calibri" w:hAnsi="Times New Roman" w:cs="Times New Roman"/>
          <w:sz w:val="24"/>
          <w:szCs w:val="24"/>
          <w:lang w:val="en-US"/>
        </w:rPr>
        <w:t>t</w:t>
      </w:r>
      <w:r w:rsidRPr="00C911E3">
        <w:rPr>
          <w:rFonts w:ascii="Times New Roman" w:eastAsia="Calibri" w:hAnsi="Times New Roman" w:cs="Times New Roman"/>
          <w:sz w:val="24"/>
          <w:szCs w:val="24"/>
        </w:rPr>
        <w:t>)=λ</w:t>
      </w:r>
      <w:r w:rsidRPr="00C911E3">
        <w:rPr>
          <w:rFonts w:ascii="Times New Roman" w:eastAsia="Calibri" w:hAnsi="Times New Roman" w:cs="Times New Roman"/>
          <w:sz w:val="24"/>
          <w:szCs w:val="24"/>
          <w:vertAlign w:val="subscript"/>
        </w:rPr>
        <w:t>0</w:t>
      </w:r>
      <w:r w:rsidRPr="00C911E3">
        <w:rPr>
          <w:rFonts w:ascii="Times New Roman" w:eastAsia="Calibri" w:hAnsi="Times New Roman" w:cs="Times New Roman"/>
          <w:sz w:val="24"/>
          <w:szCs w:val="24"/>
        </w:rPr>
        <w:t>=</w:t>
      </w:r>
      <w:r w:rsidRPr="00C911E3">
        <w:rPr>
          <w:rFonts w:ascii="Times New Roman" w:eastAsia="Calibri" w:hAnsi="Times New Roman" w:cs="Times New Roman"/>
          <w:i/>
          <w:iCs/>
          <w:sz w:val="24"/>
          <w:szCs w:val="24"/>
        </w:rPr>
        <w:t xml:space="preserve">Const </w:t>
      </w:r>
      <w:r w:rsidRPr="00C911E3">
        <w:rPr>
          <w:rFonts w:ascii="Times New Roman" w:eastAsia="Calibri" w:hAnsi="Times New Roman" w:cs="Times New Roman"/>
          <w:sz w:val="24"/>
          <w:szCs w:val="24"/>
        </w:rPr>
        <w:t>. λ</w:t>
      </w:r>
      <w:r w:rsidRPr="00C911E3">
        <w:rPr>
          <w:rFonts w:ascii="Times New Roman" w:eastAsia="Calibri" w:hAnsi="Times New Roman" w:cs="Times New Roman"/>
          <w:sz w:val="24"/>
          <w:szCs w:val="24"/>
          <w:vertAlign w:val="subscript"/>
        </w:rPr>
        <w:t>0</w:t>
      </w:r>
      <w:r w:rsidR="00DE17B0" w:rsidRPr="00C911E3">
        <w:rPr>
          <w:rFonts w:ascii="Times New Roman" w:eastAsia="Calibri" w:hAnsi="Times New Roman" w:cs="Times New Roman"/>
          <w:sz w:val="24"/>
          <w:szCs w:val="24"/>
        </w:rPr>
        <w:t xml:space="preserve"> - э</w:t>
      </w:r>
      <w:r w:rsidRPr="00C911E3">
        <w:rPr>
          <w:rFonts w:ascii="Times New Roman" w:eastAsia="Calibri" w:hAnsi="Times New Roman" w:cs="Times New Roman"/>
          <w:sz w:val="24"/>
          <w:szCs w:val="24"/>
        </w:rPr>
        <w:t>то средневзвешенная частота (интенсивность) устойчивых отказов в конкретной системе теплоснабжения.</w:t>
      </w:r>
    </w:p>
    <w:p w:rsidR="00B4104B" w:rsidRPr="00C911E3" w:rsidRDefault="00B4104B" w:rsidP="00DE17B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sz w:val="24"/>
          <w:szCs w:val="24"/>
        </w:rPr>
        <w:t>Обработка значительного количества данных по отказам, позволяет использовать</w:t>
      </w:r>
      <w:r w:rsidR="00DE17B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color w:val="000000"/>
          <w:sz w:val="24"/>
          <w:szCs w:val="24"/>
        </w:rPr>
        <w:t>следующую зависимость для параметра формы интенсивности отказов:</w:t>
      </w:r>
    </w:p>
    <w:p w:rsidR="00B4104B" w:rsidRPr="00C911E3" w:rsidRDefault="00B4104B" w:rsidP="00B4104B">
      <w:pPr>
        <w:autoSpaceDE w:val="0"/>
        <w:autoSpaceDN w:val="0"/>
        <w:adjustRightInd w:val="0"/>
        <w:spacing w:after="0" w:line="360" w:lineRule="auto"/>
        <w:jc w:val="both"/>
        <w:rPr>
          <w:rFonts w:ascii="Times New Roman" w:eastAsia="Calibri" w:hAnsi="Times New Roman" w:cs="Times New Roman"/>
          <w:color w:val="000000"/>
          <w:sz w:val="24"/>
          <w:szCs w:val="24"/>
        </w:rPr>
      </w:pPr>
      <m:oMathPara>
        <m:oMath>
          <m:r>
            <w:rPr>
              <w:rFonts w:ascii="Cambria Math" w:eastAsia="Calibri" w:hAnsi="Cambria Math" w:cs="Times New Roman"/>
              <w:color w:val="000000"/>
              <w:sz w:val="24"/>
              <w:szCs w:val="24"/>
            </w:rPr>
            <w:lastRenderedPageBreak/>
            <m:t>α=</m:t>
          </m:r>
          <m:d>
            <m:dPr>
              <m:begChr m:val="{"/>
              <m:endChr m:val=""/>
              <m:ctrlPr>
                <w:rPr>
                  <w:rFonts w:ascii="Cambria Math" w:eastAsia="Calibri" w:hAnsi="Cambria Math" w:cs="Times New Roman"/>
                  <w:i/>
                  <w:color w:val="000000"/>
                  <w:sz w:val="24"/>
                  <w:szCs w:val="24"/>
                </w:rPr>
              </m:ctrlPr>
            </m:dPr>
            <m:e>
              <m:eqArr>
                <m:eqArrPr>
                  <m:ctrlPr>
                    <w:rPr>
                      <w:rFonts w:ascii="Cambria Math" w:eastAsia="Calibri" w:hAnsi="Cambria Math" w:cs="Times New Roman"/>
                      <w:i/>
                      <w:color w:val="000000"/>
                      <w:sz w:val="24"/>
                      <w:szCs w:val="24"/>
                    </w:rPr>
                  </m:ctrlPr>
                </m:eqArrPr>
                <m:e>
                  <m:r>
                    <w:rPr>
                      <w:rFonts w:ascii="Cambria Math" w:eastAsia="Calibri" w:hAnsi="Cambria Math" w:cs="Times New Roman"/>
                      <w:color w:val="000000"/>
                      <w:sz w:val="24"/>
                      <w:szCs w:val="24"/>
                    </w:rPr>
                    <m:t xml:space="preserve">0.8при 0&lt;τ≤3 </m:t>
                  </m:r>
                </m:e>
                <m:e>
                  <m:r>
                    <w:rPr>
                      <w:rFonts w:ascii="Cambria Math" w:eastAsia="Calibri" w:hAnsi="Cambria Math" w:cs="Times New Roman"/>
                      <w:color w:val="000000"/>
                      <w:sz w:val="24"/>
                      <w:szCs w:val="24"/>
                    </w:rPr>
                    <m:t>1 при 3&lt;τ≤17</m:t>
                  </m:r>
                </m:e>
                <m:e>
                  <m:r>
                    <w:rPr>
                      <w:rFonts w:ascii="Cambria Math" w:eastAsia="Calibri" w:hAnsi="Cambria Math" w:cs="Times New Roman"/>
                      <w:color w:val="000000"/>
                      <w:sz w:val="24"/>
                      <w:szCs w:val="24"/>
                    </w:rPr>
                    <m:t>0.5</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e</m:t>
                      </m:r>
                    </m:e>
                    <m:sup>
                      <m:r>
                        <w:rPr>
                          <w:rFonts w:ascii="Cambria Math" w:eastAsia="Calibri" w:hAnsi="Cambria Math" w:cs="Times New Roman"/>
                          <w:color w:val="000000"/>
                          <w:sz w:val="24"/>
                          <w:szCs w:val="24"/>
                        </w:rPr>
                        <m:t>(</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τ</m:t>
                          </m:r>
                        </m:num>
                        <m:den>
                          <m:r>
                            <w:rPr>
                              <w:rFonts w:ascii="Cambria Math" w:eastAsia="Calibri" w:hAnsi="Cambria Math" w:cs="Times New Roman"/>
                              <w:color w:val="000000"/>
                              <w:sz w:val="24"/>
                              <w:szCs w:val="24"/>
                            </w:rPr>
                            <m:t>20</m:t>
                          </m:r>
                        </m:den>
                      </m:f>
                      <m:r>
                        <w:rPr>
                          <w:rFonts w:ascii="Cambria Math" w:eastAsia="Calibri" w:hAnsi="Cambria Math" w:cs="Times New Roman"/>
                          <w:color w:val="000000"/>
                          <w:sz w:val="24"/>
                          <w:szCs w:val="24"/>
                        </w:rPr>
                        <m:t>)</m:t>
                      </m:r>
                    </m:sup>
                  </m:sSup>
                  <m:r>
                    <w:rPr>
                      <w:rFonts w:ascii="Cambria Math" w:eastAsia="Calibri" w:hAnsi="Cambria Math" w:cs="Times New Roman"/>
                      <w:color w:val="000000"/>
                      <w:sz w:val="24"/>
                      <w:szCs w:val="24"/>
                    </w:rPr>
                    <m:t xml:space="preserve"> при τ&gt;17</m:t>
                  </m:r>
                </m:e>
              </m:eqArr>
            </m:e>
          </m:d>
        </m:oMath>
      </m:oMathPara>
    </w:p>
    <w:p w:rsidR="00B4104B" w:rsidRPr="00C911E3"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На </w:t>
      </w:r>
      <w:r w:rsidR="0024689B" w:rsidRPr="00C911E3">
        <w:rPr>
          <w:rFonts w:ascii="Times New Roman" w:eastAsia="Calibri" w:hAnsi="Times New Roman" w:cs="Times New Roman"/>
          <w:color w:val="000000"/>
          <w:sz w:val="24"/>
          <w:szCs w:val="24"/>
        </w:rPr>
        <w:t>графике 1.1</w:t>
      </w:r>
      <w:r w:rsidRPr="00C911E3">
        <w:rPr>
          <w:rFonts w:ascii="Times New Roman" w:eastAsia="Calibri" w:hAnsi="Times New Roman" w:cs="Times New Roman"/>
          <w:color w:val="000000"/>
          <w:sz w:val="24"/>
          <w:szCs w:val="24"/>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B4104B" w:rsidRPr="00C911E3" w:rsidRDefault="00DE17B0" w:rsidP="004F459D">
      <w:pPr>
        <w:numPr>
          <w:ilvl w:val="0"/>
          <w:numId w:val="7"/>
        </w:numPr>
        <w:autoSpaceDE w:val="0"/>
        <w:autoSpaceDN w:val="0"/>
        <w:adjustRightInd w:val="0"/>
        <w:spacing w:after="68" w:line="360" w:lineRule="auto"/>
        <w:ind w:left="284" w:firstLine="0"/>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зависимость</w:t>
      </w:r>
      <w:r w:rsidR="00B4104B" w:rsidRPr="00C911E3">
        <w:rPr>
          <w:rFonts w:ascii="Times New Roman" w:eastAsia="Calibri" w:hAnsi="Times New Roman" w:cs="Times New Roman"/>
          <w:color w:val="000000"/>
          <w:sz w:val="24"/>
          <w:szCs w:val="24"/>
        </w:rPr>
        <w:t xml:space="preserve"> применима только тогда, когда в тепловых сетях существует четкое разделение на эксплуатационный и ремонтный периоды; </w:t>
      </w:r>
    </w:p>
    <w:p w:rsidR="00B4104B" w:rsidRPr="00C911E3" w:rsidRDefault="00B4104B" w:rsidP="004F459D">
      <w:pPr>
        <w:numPr>
          <w:ilvl w:val="0"/>
          <w:numId w:val="7"/>
        </w:numPr>
        <w:autoSpaceDE w:val="0"/>
        <w:autoSpaceDN w:val="0"/>
        <w:adjustRightInd w:val="0"/>
        <w:spacing w:after="0" w:line="360" w:lineRule="auto"/>
        <w:ind w:left="284" w:firstLine="0"/>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 ремонтный период выполняются гидравлические испытания тепловой сети после каждого отказа. </w:t>
      </w:r>
    </w:p>
    <w:p w:rsidR="00141A73" w:rsidRPr="00C911E3" w:rsidRDefault="00141A73" w:rsidP="00141A73">
      <w:pPr>
        <w:pStyle w:val="aff0"/>
        <w:keepNext/>
        <w:jc w:val="right"/>
      </w:pPr>
      <w:r w:rsidRPr="00C911E3">
        <w:t xml:space="preserve">График </w:t>
      </w:r>
      <w:fldSimple w:instr=" STYLEREF 1 \s ">
        <w:r w:rsidR="004B24AB">
          <w:rPr>
            <w:noProof/>
          </w:rPr>
          <w:t>1</w:t>
        </w:r>
      </w:fldSimple>
      <w:r w:rsidR="00430263" w:rsidRPr="00C911E3">
        <w:t>.</w:t>
      </w:r>
      <w:fldSimple w:instr=" SEQ График \* ARABIC \s 1 ">
        <w:r w:rsidR="004B24AB">
          <w:rPr>
            <w:noProof/>
          </w:rPr>
          <w:t>6</w:t>
        </w:r>
      </w:fldSimple>
    </w:p>
    <w:p w:rsidR="00B4104B" w:rsidRPr="00C911E3" w:rsidRDefault="00B4104B" w:rsidP="00B4104B">
      <w:pPr>
        <w:autoSpaceDE w:val="0"/>
        <w:autoSpaceDN w:val="0"/>
        <w:adjustRightInd w:val="0"/>
        <w:spacing w:after="0" w:line="360" w:lineRule="auto"/>
        <w:ind w:left="1429"/>
        <w:jc w:val="both"/>
        <w:rPr>
          <w:rFonts w:ascii="Times New Roman" w:eastAsia="Calibri" w:hAnsi="Times New Roman" w:cs="Times New Roman"/>
          <w:color w:val="000000"/>
          <w:sz w:val="24"/>
          <w:szCs w:val="24"/>
        </w:rPr>
      </w:pPr>
      <w:r w:rsidRPr="00C911E3">
        <w:rPr>
          <w:rFonts w:ascii="Times New Roman" w:eastAsia="Calibri" w:hAnsi="Times New Roman" w:cs="Times New Roman"/>
          <w:noProof/>
          <w:color w:val="000000"/>
          <w:sz w:val="24"/>
          <w:szCs w:val="24"/>
        </w:rPr>
        <w:drawing>
          <wp:inline distT="0" distB="0" distL="0" distR="0" wp14:anchorId="69D60AC6" wp14:editId="536842D1">
            <wp:extent cx="4772025" cy="2743200"/>
            <wp:effectExtent l="1905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4104B" w:rsidRPr="00C911E3" w:rsidRDefault="00B4104B" w:rsidP="00B4104B">
      <w:pPr>
        <w:autoSpaceDE w:val="0"/>
        <w:autoSpaceDN w:val="0"/>
        <w:adjustRightInd w:val="0"/>
        <w:spacing w:after="68"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5. По данным </w:t>
      </w:r>
      <w:r w:rsidR="00DE17B0" w:rsidRPr="00C911E3">
        <w:rPr>
          <w:rFonts w:ascii="Times New Roman" w:eastAsia="Calibri" w:hAnsi="Times New Roman" w:cs="Times New Roman"/>
          <w:color w:val="000000"/>
          <w:sz w:val="24"/>
          <w:szCs w:val="24"/>
        </w:rPr>
        <w:t xml:space="preserve">о среднесуточных температурах наружного воздуха за последние десять лет, содержащихся в </w:t>
      </w:r>
      <w:r w:rsidRPr="00C911E3">
        <w:rPr>
          <w:rFonts w:ascii="Times New Roman" w:eastAsia="Calibri" w:hAnsi="Times New Roman" w:cs="Times New Roman"/>
          <w:color w:val="000000"/>
          <w:sz w:val="24"/>
          <w:szCs w:val="24"/>
        </w:rPr>
        <w:t>региональных</w:t>
      </w:r>
      <w:r w:rsidR="00DE17B0" w:rsidRPr="00C911E3">
        <w:rPr>
          <w:rFonts w:ascii="Times New Roman" w:eastAsia="Calibri" w:hAnsi="Times New Roman" w:cs="Times New Roman"/>
          <w:color w:val="000000"/>
          <w:sz w:val="24"/>
          <w:szCs w:val="24"/>
        </w:rPr>
        <w:t xml:space="preserve"> климатических </w:t>
      </w:r>
      <w:r w:rsidRPr="00C911E3">
        <w:rPr>
          <w:rFonts w:ascii="Times New Roman" w:eastAsia="Calibri" w:hAnsi="Times New Roman" w:cs="Times New Roman"/>
          <w:color w:val="000000"/>
          <w:sz w:val="24"/>
          <w:szCs w:val="24"/>
        </w:rPr>
        <w:t>справочник</w:t>
      </w:r>
      <w:r w:rsidR="00DE17B0" w:rsidRPr="00C911E3">
        <w:rPr>
          <w:rFonts w:ascii="Times New Roman" w:eastAsia="Calibri" w:hAnsi="Times New Roman" w:cs="Times New Roman"/>
          <w:color w:val="000000"/>
          <w:sz w:val="24"/>
          <w:szCs w:val="24"/>
        </w:rPr>
        <w:t>ах,</w:t>
      </w:r>
      <w:r w:rsidRPr="00C911E3">
        <w:rPr>
          <w:rFonts w:ascii="Times New Roman" w:eastAsia="Calibri" w:hAnsi="Times New Roman" w:cs="Times New Roman"/>
          <w:color w:val="000000"/>
          <w:sz w:val="24"/>
          <w:szCs w:val="24"/>
        </w:rPr>
        <w:t xml:space="preserve">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w:t>
      </w:r>
      <w:r w:rsidR="00DE17B0" w:rsidRPr="00C911E3">
        <w:rPr>
          <w:rFonts w:ascii="Times New Roman" w:eastAsia="Calibri" w:hAnsi="Times New Roman" w:cs="Times New Roman"/>
          <w:color w:val="000000"/>
          <w:sz w:val="24"/>
          <w:szCs w:val="24"/>
        </w:rPr>
        <w:t>определяют по</w:t>
      </w:r>
      <w:r w:rsidRPr="00C911E3">
        <w:rPr>
          <w:rFonts w:ascii="Times New Roman" w:eastAsia="Calibri" w:hAnsi="Times New Roman" w:cs="Times New Roman"/>
          <w:color w:val="000000"/>
          <w:sz w:val="24"/>
          <w:szCs w:val="24"/>
        </w:rPr>
        <w:t xml:space="preserve"> СНиП 2.01.01.82 или </w:t>
      </w:r>
      <w:r w:rsidR="00DE17B0" w:rsidRPr="00C911E3">
        <w:rPr>
          <w:rFonts w:ascii="Times New Roman" w:eastAsia="Calibri" w:hAnsi="Times New Roman" w:cs="Times New Roman"/>
          <w:color w:val="000000"/>
          <w:sz w:val="24"/>
          <w:szCs w:val="24"/>
        </w:rPr>
        <w:t xml:space="preserve">данных </w:t>
      </w:r>
      <w:r w:rsidRPr="00C911E3">
        <w:rPr>
          <w:rFonts w:ascii="Times New Roman" w:eastAsia="Calibri" w:hAnsi="Times New Roman" w:cs="Times New Roman"/>
          <w:color w:val="000000"/>
          <w:sz w:val="24"/>
          <w:szCs w:val="24"/>
        </w:rPr>
        <w:t>Справочник</w:t>
      </w:r>
      <w:r w:rsidR="00DE17B0" w:rsidRPr="00C911E3">
        <w:rPr>
          <w:rFonts w:ascii="Times New Roman" w:eastAsia="Calibri" w:hAnsi="Times New Roman" w:cs="Times New Roman"/>
          <w:color w:val="000000"/>
          <w:sz w:val="24"/>
          <w:szCs w:val="24"/>
        </w:rPr>
        <w:t>а</w:t>
      </w:r>
      <w:r w:rsidRPr="00C911E3">
        <w:rPr>
          <w:rFonts w:ascii="Times New Roman" w:eastAsia="Calibri" w:hAnsi="Times New Roman" w:cs="Times New Roman"/>
          <w:color w:val="000000"/>
          <w:sz w:val="24"/>
          <w:szCs w:val="24"/>
        </w:rPr>
        <w:t xml:space="preserve"> «Наладка и эксплуатация водяных тепловых сетей». </w:t>
      </w:r>
    </w:p>
    <w:p w:rsidR="002A1E30"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2A1E30" w:rsidRPr="00C911E3" w:rsidRDefault="002A1E30">
      <w:pPr>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br w:type="page"/>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lastRenderedPageBreak/>
        <w:t xml:space="preserve">Например, для расчета времени снижения температуры в жилом здании используют формулу: </w:t>
      </w:r>
    </w:p>
    <w:p w:rsidR="00B4104B" w:rsidRPr="00C911E3" w:rsidRDefault="009D0083" w:rsidP="00B4104B">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в</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н</m:t>
            </m:r>
          </m:sub>
        </m:sSub>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lang w:val="en-US"/>
              </w:rPr>
            </m:ctrlPr>
          </m:fPr>
          <m:num>
            <m:sSubSup>
              <m:sSubSupPr>
                <m:ctrlPr>
                  <w:rPr>
                    <w:rFonts w:ascii="Cambria Math" w:eastAsia="Calibri" w:hAnsi="Cambria Math" w:cs="Times New Roman"/>
                    <w:i/>
                    <w:color w:val="000000"/>
                    <w:sz w:val="28"/>
                    <w:szCs w:val="28"/>
                    <w:lang w:val="en-US"/>
                  </w:rPr>
                </m:ctrlPr>
              </m:sSubSup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в</m:t>
                </m:r>
              </m:sub>
              <m:sup>
                <m:r>
                  <w:rPr>
                    <w:rFonts w:ascii="Cambria Math" w:eastAsia="Calibri" w:hAnsi="Cambria Math" w:cs="Times New Roman"/>
                    <w:color w:val="000000"/>
                    <w:sz w:val="28"/>
                    <w:szCs w:val="28"/>
                  </w:rPr>
                  <m:t>,</m:t>
                </m:r>
              </m:sup>
            </m:sSubSup>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н</m:t>
                </m:r>
              </m:sub>
            </m:sSub>
            <m:r>
              <w:rPr>
                <w:rFonts w:ascii="Cambria Math" w:eastAsia="Calibri" w:hAnsi="Cambria Math" w:cs="Times New Roman"/>
                <w:color w:val="000000"/>
                <w:sz w:val="28"/>
                <w:szCs w:val="28"/>
              </w:rPr>
              <m:t>-</m:t>
            </m:r>
            <m:box>
              <m:boxPr>
                <m:ctrlPr>
                  <w:rPr>
                    <w:rFonts w:ascii="Cambria Math" w:eastAsia="Calibri" w:hAnsi="Cambria Math" w:cs="Times New Roman"/>
                    <w:i/>
                    <w:color w:val="000000"/>
                    <w:sz w:val="28"/>
                    <w:szCs w:val="28"/>
                    <w:lang w:val="en-US"/>
                  </w:rPr>
                </m:ctrlPr>
              </m:boxPr>
              <m:e>
                <m:argPr>
                  <m:argSz m:val="-1"/>
                </m:argPr>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r>
                      <w:rPr>
                        <w:rFonts w:ascii="Cambria Math" w:eastAsia="Calibri" w:hAnsi="Cambria Math" w:cs="Times New Roman"/>
                        <w:color w:val="000000"/>
                        <w:sz w:val="28"/>
                        <w:szCs w:val="28"/>
                        <w:lang w:val="en-US"/>
                      </w:rPr>
                      <m:t>V</m:t>
                    </m:r>
                  </m:den>
                </m:f>
              </m:e>
            </m:box>
          </m:num>
          <m:den>
            <m:r>
              <m:rPr>
                <m:sty m:val="p"/>
              </m:rPr>
              <w:rPr>
                <w:rFonts w:ascii="Cambria Math" w:eastAsia="Calibri" w:hAnsi="Cambria Math" w:cs="Times New Roman"/>
                <w:color w:val="000000"/>
                <w:sz w:val="28"/>
                <w:szCs w:val="28"/>
                <w:lang w:val="en-US"/>
              </w:rPr>
              <m:t>exp</m:t>
            </m:r>
            <m:r>
              <m:rPr>
                <m:sty m:val="p"/>
              </m:rPr>
              <w:rPr>
                <w:rFonts w:ascii="Cambria Math" w:eastAsia="Calibri" w:hAnsi="Cambria Math" w:cs="Times New Roman"/>
                <w:color w:val="000000"/>
                <w:sz w:val="28"/>
                <w:szCs w:val="28"/>
              </w:rPr>
              <m:t>⁡</m:t>
            </m:r>
            <m:r>
              <w:rPr>
                <w:rFonts w:ascii="Cambria Math" w:eastAsia="Calibri" w:hAnsi="Cambria Math" w:cs="Times New Roman"/>
                <w:color w:val="000000"/>
                <w:sz w:val="28"/>
                <w:szCs w:val="28"/>
              </w:rPr>
              <m:t>(</m:t>
            </m:r>
            <m:f>
              <m:fPr>
                <m:type m:val="skw"/>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en-US"/>
                  </w:rPr>
                  <m:t>z</m:t>
                </m:r>
              </m:num>
              <m:den>
                <m:r>
                  <w:rPr>
                    <w:rFonts w:ascii="Cambria Math" w:eastAsia="Calibri" w:hAnsi="Cambria Math" w:cs="Times New Roman"/>
                    <w:color w:val="000000"/>
                    <w:sz w:val="28"/>
                    <w:szCs w:val="28"/>
                    <w:lang w:val="en-US"/>
                  </w:rPr>
                  <m:t>β</m:t>
                </m:r>
              </m:den>
            </m:f>
            <m:r>
              <w:rPr>
                <w:rFonts w:ascii="Cambria Math" w:eastAsia="Calibri" w:hAnsi="Cambria Math" w:cs="Times New Roman"/>
                <w:color w:val="000000"/>
                <w:sz w:val="28"/>
                <w:szCs w:val="28"/>
              </w:rPr>
              <m:t>)</m:t>
            </m:r>
          </m:den>
        </m:f>
      </m:oMath>
      <w:r w:rsidR="00B4104B" w:rsidRPr="00C911E3">
        <w:rPr>
          <w:rFonts w:ascii="Times New Roman" w:eastAsia="Times New Roman" w:hAnsi="Times New Roman" w:cs="Times New Roman"/>
          <w:color w:val="000000"/>
          <w:sz w:val="24"/>
          <w:szCs w:val="24"/>
        </w:rPr>
        <w:t xml:space="preserve">  ,</w:t>
      </w:r>
      <w:r w:rsidR="00B4104B" w:rsidRPr="00C911E3">
        <w:rPr>
          <w:rFonts w:ascii="Times New Roman" w:eastAsia="Calibri" w:hAnsi="Times New Roman" w:cs="Times New Roman"/>
          <w:color w:val="000000"/>
          <w:sz w:val="24"/>
          <w:szCs w:val="24"/>
        </w:rPr>
        <w:t>где</w:t>
      </w:r>
    </w:p>
    <w:p w:rsidR="00B4104B" w:rsidRPr="00C911E3" w:rsidRDefault="009D0083"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m:t>
            </m:r>
          </m:sub>
        </m:sSub>
      </m:oMath>
      <w:r w:rsidR="00B4104B" w:rsidRPr="00C911E3">
        <w:rPr>
          <w:rFonts w:ascii="Times New Roman" w:eastAsia="Calibri" w:hAnsi="Times New Roman" w:cs="Times New Roman"/>
          <w:sz w:val="24"/>
          <w:szCs w:val="24"/>
        </w:rPr>
        <w:t xml:space="preserve">- внутренняя температура, которая устанавливается в помещении через время </w:t>
      </w:r>
      <w:r w:rsidR="00B4104B" w:rsidRPr="00C911E3">
        <w:rPr>
          <w:rFonts w:ascii="Times New Roman" w:eastAsia="Calibri" w:hAnsi="Times New Roman" w:cs="Times New Roman"/>
          <w:i/>
          <w:iCs/>
          <w:sz w:val="24"/>
          <w:szCs w:val="24"/>
        </w:rPr>
        <w:t xml:space="preserve">z </w:t>
      </w:r>
      <w:r w:rsidR="00B4104B" w:rsidRPr="00C911E3">
        <w:rPr>
          <w:rFonts w:ascii="Times New Roman" w:eastAsia="Calibri" w:hAnsi="Times New Roman" w:cs="Times New Roman"/>
          <w:sz w:val="24"/>
          <w:szCs w:val="24"/>
        </w:rPr>
        <w:t xml:space="preserve">в часах, после наступления исходного события, </w:t>
      </w:r>
      <w:r w:rsidR="00B4104B" w:rsidRPr="00C911E3">
        <w:rPr>
          <w:rFonts w:ascii="Times New Roman" w:eastAsia="Calibri" w:hAnsi="Times New Roman" w:cs="Times New Roman"/>
          <w:sz w:val="16"/>
          <w:szCs w:val="16"/>
        </w:rPr>
        <w:t>0</w:t>
      </w:r>
      <w:r w:rsidR="00B4104B" w:rsidRPr="00C911E3">
        <w:rPr>
          <w:rFonts w:ascii="Times New Roman" w:eastAsia="Calibri" w:hAnsi="Times New Roman" w:cs="Times New Roman"/>
          <w:sz w:val="24"/>
          <w:szCs w:val="24"/>
        </w:rPr>
        <w:t>С;</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i/>
          <w:iCs/>
          <w:sz w:val="24"/>
          <w:szCs w:val="24"/>
        </w:rPr>
        <w:t xml:space="preserve">z </w:t>
      </w:r>
      <w:r w:rsidRPr="00C911E3">
        <w:rPr>
          <w:rFonts w:ascii="Times New Roman" w:eastAsia="Calibri" w:hAnsi="Times New Roman" w:cs="Times New Roman"/>
          <w:sz w:val="24"/>
          <w:szCs w:val="24"/>
        </w:rPr>
        <w:t>- время отсчитываемое после начала исходного события, ч;</w:t>
      </w:r>
    </w:p>
    <w:p w:rsidR="00B4104B" w:rsidRPr="00C911E3" w:rsidRDefault="009D0083"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Sup>
          <m:sSubSupPr>
            <m:ctrlPr>
              <w:rPr>
                <w:rFonts w:ascii="Cambria Math" w:eastAsia="Calibri" w:hAnsi="Cambria Math" w:cs="Times New Roman"/>
                <w:i/>
                <w:color w:val="000000"/>
                <w:sz w:val="28"/>
                <w:szCs w:val="28"/>
                <w:lang w:val="en-US"/>
              </w:rPr>
            </m:ctrlPr>
          </m:sSubSup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m:t>
            </m:r>
          </m:sub>
          <m:sup>
            <m:r>
              <w:rPr>
                <w:rFonts w:ascii="Cambria Math" w:eastAsia="Calibri" w:hAnsi="Cambria Math" w:cs="Times New Roman"/>
                <w:sz w:val="28"/>
                <w:szCs w:val="28"/>
              </w:rPr>
              <m:t>,</m:t>
            </m:r>
          </m:sup>
        </m:sSubSup>
      </m:oMath>
      <w:r w:rsidR="00B4104B" w:rsidRPr="00C911E3">
        <w:rPr>
          <w:rFonts w:ascii="Times New Roman" w:eastAsia="Calibri" w:hAnsi="Times New Roman" w:cs="Times New Roman"/>
          <w:sz w:val="24"/>
          <w:szCs w:val="24"/>
        </w:rPr>
        <w:t xml:space="preserve">- температура в отапливаемом помещении, которая была в момент начала исходного события, </w:t>
      </w:r>
      <w:r w:rsidR="00B4104B" w:rsidRPr="00C911E3">
        <w:rPr>
          <w:rFonts w:ascii="Times New Roman" w:eastAsia="Calibri" w:hAnsi="Times New Roman" w:cs="Times New Roman"/>
          <w:sz w:val="16"/>
          <w:szCs w:val="16"/>
        </w:rPr>
        <w:t>0</w:t>
      </w:r>
      <w:r w:rsidR="00B4104B" w:rsidRPr="00C911E3">
        <w:rPr>
          <w:rFonts w:ascii="Times New Roman" w:eastAsia="Calibri" w:hAnsi="Times New Roman" w:cs="Times New Roman"/>
          <w:sz w:val="24"/>
          <w:szCs w:val="24"/>
        </w:rPr>
        <w:t>С;</w:t>
      </w:r>
    </w:p>
    <w:p w:rsidR="00B4104B" w:rsidRPr="00C911E3" w:rsidRDefault="009D0083"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oMath>
      <w:r w:rsidR="00B4104B" w:rsidRPr="00C911E3">
        <w:rPr>
          <w:rFonts w:ascii="Times New Roman" w:eastAsia="Calibri" w:hAnsi="Times New Roman" w:cs="Times New Roman"/>
          <w:sz w:val="24"/>
          <w:szCs w:val="24"/>
        </w:rPr>
        <w:t xml:space="preserve">- температура наружного воздуха, усредненная на периоде времени </w:t>
      </w:r>
      <w:r w:rsidR="00B4104B" w:rsidRPr="00C911E3">
        <w:rPr>
          <w:rFonts w:ascii="Times New Roman" w:eastAsia="Calibri" w:hAnsi="Times New Roman" w:cs="Times New Roman"/>
          <w:i/>
          <w:iCs/>
          <w:sz w:val="24"/>
          <w:szCs w:val="24"/>
        </w:rPr>
        <w:t xml:space="preserve">z </w:t>
      </w:r>
      <w:r w:rsidR="00B4104B" w:rsidRPr="00C911E3">
        <w:rPr>
          <w:rFonts w:ascii="Times New Roman" w:eastAsia="Calibri" w:hAnsi="Times New Roman" w:cs="Times New Roman"/>
          <w:sz w:val="24"/>
          <w:szCs w:val="24"/>
        </w:rPr>
        <w:t xml:space="preserve">, </w:t>
      </w:r>
      <w:r w:rsidR="00B4104B" w:rsidRPr="00C911E3">
        <w:rPr>
          <w:rFonts w:ascii="Times New Roman" w:eastAsia="Calibri" w:hAnsi="Times New Roman" w:cs="Times New Roman"/>
          <w:sz w:val="16"/>
          <w:szCs w:val="16"/>
        </w:rPr>
        <w:t>0</w:t>
      </w:r>
      <w:r w:rsidR="00B4104B" w:rsidRPr="00C911E3">
        <w:rPr>
          <w:rFonts w:ascii="Times New Roman" w:eastAsia="Calibri" w:hAnsi="Times New Roman" w:cs="Times New Roman"/>
          <w:sz w:val="24"/>
          <w:szCs w:val="24"/>
        </w:rPr>
        <w:t>С;</w:t>
      </w:r>
    </w:p>
    <w:p w:rsidR="00B4104B" w:rsidRPr="00C911E3" w:rsidRDefault="009D0083"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oMath>
      <w:r w:rsidR="00B4104B" w:rsidRPr="00C911E3">
        <w:rPr>
          <w:rFonts w:ascii="Times New Roman" w:eastAsia="Calibri" w:hAnsi="Times New Roman" w:cs="Times New Roman"/>
          <w:i/>
          <w:iCs/>
          <w:sz w:val="25"/>
          <w:szCs w:val="25"/>
        </w:rPr>
        <w:t xml:space="preserve"> </w:t>
      </w:r>
      <w:r w:rsidR="00B4104B" w:rsidRPr="00C911E3">
        <w:rPr>
          <w:rFonts w:ascii="Times New Roman" w:eastAsia="Calibri" w:hAnsi="Times New Roman" w:cs="Times New Roman"/>
          <w:sz w:val="24"/>
          <w:szCs w:val="24"/>
        </w:rPr>
        <w:t>- подача теплоты в помещение, Дж/ч;</w:t>
      </w:r>
    </w:p>
    <w:p w:rsidR="00B4104B" w:rsidRPr="00C911E3" w:rsidRDefault="009D0083"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r>
          <w:rPr>
            <w:rFonts w:ascii="Cambria Math" w:eastAsia="Calibri" w:hAnsi="Cambria Math" w:cs="Times New Roman"/>
            <w:sz w:val="28"/>
            <w:szCs w:val="28"/>
            <w:lang w:val="en-US"/>
          </w:rPr>
          <m:t>V</m:t>
        </m:r>
      </m:oMath>
      <w:r w:rsidR="00B4104B" w:rsidRPr="00C911E3">
        <w:rPr>
          <w:rFonts w:ascii="Times New Roman,Italic" w:eastAsia="Calibri" w:hAnsi="Times New Roman,Italic" w:cs="Times New Roman,Italic"/>
          <w:i/>
          <w:iCs/>
          <w:sz w:val="14"/>
          <w:szCs w:val="14"/>
        </w:rPr>
        <w:t xml:space="preserve"> </w:t>
      </w:r>
      <w:r w:rsidR="00B4104B" w:rsidRPr="00C911E3">
        <w:rPr>
          <w:rFonts w:ascii="Times New Roman" w:eastAsia="Calibri" w:hAnsi="Times New Roman" w:cs="Times New Roman"/>
          <w:sz w:val="24"/>
          <w:szCs w:val="24"/>
        </w:rPr>
        <w:t>- удельные расчетные тепловые потери здания, Дж/(ч×</w:t>
      </w:r>
      <w:r w:rsidR="00B4104B" w:rsidRPr="00C911E3">
        <w:rPr>
          <w:rFonts w:ascii="Times New Roman" w:eastAsia="Calibri" w:hAnsi="Times New Roman" w:cs="Times New Roman"/>
          <w:sz w:val="16"/>
          <w:szCs w:val="16"/>
        </w:rPr>
        <w:t>0</w:t>
      </w:r>
      <w:r w:rsidR="00B4104B" w:rsidRPr="00C911E3">
        <w:rPr>
          <w:rFonts w:ascii="Times New Roman" w:eastAsia="Calibri" w:hAnsi="Times New Roman" w:cs="Times New Roman"/>
          <w:sz w:val="24"/>
          <w:szCs w:val="24"/>
        </w:rPr>
        <w:t>С);</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C911E3">
        <w:rPr>
          <w:rFonts w:ascii="Symbol" w:eastAsia="Calibri" w:hAnsi="Symbol" w:cs="Symbol"/>
          <w:sz w:val="26"/>
          <w:szCs w:val="26"/>
        </w:rPr>
        <w:t></w:t>
      </w:r>
      <w:r w:rsidRPr="00C911E3">
        <w:rPr>
          <w:rFonts w:ascii="Symbol" w:eastAsia="Calibri" w:hAnsi="Symbol" w:cs="Symbol"/>
          <w:sz w:val="26"/>
          <w:szCs w:val="26"/>
        </w:rPr>
        <w:t></w:t>
      </w:r>
      <w:r w:rsidRPr="00C911E3">
        <w:rPr>
          <w:rFonts w:ascii="Times New Roman" w:eastAsia="Calibri" w:hAnsi="Times New Roman" w:cs="Times New Roman"/>
          <w:sz w:val="24"/>
          <w:szCs w:val="24"/>
        </w:rPr>
        <w:t>- коэффициент аккумуляции помещения (здания), ч.</w:t>
      </w:r>
    </w:p>
    <w:p w:rsidR="00B4104B" w:rsidRPr="00C911E3" w:rsidRDefault="00B4104B" w:rsidP="00DE17B0">
      <w:pPr>
        <w:autoSpaceDE w:val="0"/>
        <w:autoSpaceDN w:val="0"/>
        <w:adjustRightInd w:val="0"/>
        <w:spacing w:after="0" w:line="24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Для расчет времени снижения температуры в жилом задании до +12</w:t>
      </w:r>
      <w:r w:rsidRPr="00C911E3">
        <w:rPr>
          <w:rFonts w:ascii="Cambria Math" w:eastAsia="Calibri" w:hAnsi="Cambria Math" w:cs="Cambria Math"/>
          <w:sz w:val="24"/>
          <w:szCs w:val="24"/>
        </w:rPr>
        <w:t>⁰</w:t>
      </w:r>
      <w:r w:rsidRPr="00C911E3">
        <w:rPr>
          <w:rFonts w:ascii="Times New Roman" w:eastAsia="Calibri" w:hAnsi="Times New Roman" w:cs="Times New Roman"/>
          <w:sz w:val="24"/>
          <w:szCs w:val="24"/>
        </w:rPr>
        <w:t>С при</w:t>
      </w:r>
      <w:r w:rsidR="00DE17B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 xml:space="preserve">внезапном прекращении теплоснабжения эта формула при  </w:t>
      </w:r>
      <m:oMath>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r>
              <w:rPr>
                <w:rFonts w:ascii="Cambria Math" w:eastAsia="Calibri" w:hAnsi="Cambria Math" w:cs="Times New Roman"/>
                <w:sz w:val="28"/>
                <w:szCs w:val="28"/>
                <w:lang w:val="en-US"/>
              </w:rPr>
              <m:t>V</m:t>
            </m:r>
          </m:den>
        </m:f>
        <m:r>
          <w:rPr>
            <w:rFonts w:ascii="Cambria Math" w:eastAsia="Calibri" w:hAnsi="Cambria Math" w:cs="Times New Roman"/>
            <w:color w:val="000000"/>
            <w:sz w:val="28"/>
            <w:szCs w:val="28"/>
          </w:rPr>
          <m:t>=</m:t>
        </m:r>
      </m:oMath>
      <w:r w:rsidRPr="00C911E3">
        <w:rPr>
          <w:rFonts w:ascii="Times New Roman" w:eastAsia="Calibri" w:hAnsi="Times New Roman" w:cs="Times New Roman"/>
          <w:sz w:val="24"/>
          <w:szCs w:val="24"/>
        </w:rPr>
        <w:t>0</w:t>
      </w:r>
      <w:r w:rsidRPr="00C911E3">
        <w:rPr>
          <w:rFonts w:ascii="Times New Roman,Italic" w:eastAsia="Calibri" w:hAnsi="Times New Roman,Italic" w:cs="Times New Roman,Italic"/>
          <w:i/>
          <w:iCs/>
          <w:sz w:val="14"/>
          <w:szCs w:val="14"/>
        </w:rPr>
        <w:t xml:space="preserve"> </w:t>
      </w:r>
      <w:r w:rsidRPr="00C911E3">
        <w:rPr>
          <w:rFonts w:ascii="Times New Roman" w:eastAsia="Calibri" w:hAnsi="Times New Roman" w:cs="Times New Roman"/>
          <w:sz w:val="24"/>
          <w:szCs w:val="24"/>
        </w:rPr>
        <w:t>имеет следующий</w:t>
      </w:r>
      <w:r w:rsidR="00DE17B0"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вид:</w:t>
      </w:r>
    </w:p>
    <w:p w:rsidR="00B4104B" w:rsidRPr="00C911E3" w:rsidRDefault="00B4104B" w:rsidP="00B4104B">
      <w:pPr>
        <w:autoSpaceDE w:val="0"/>
        <w:autoSpaceDN w:val="0"/>
        <w:adjustRightInd w:val="0"/>
        <w:spacing w:after="0" w:line="240" w:lineRule="auto"/>
        <w:jc w:val="center"/>
        <w:rPr>
          <w:rFonts w:ascii="Times New Roman" w:eastAsia="Calibri" w:hAnsi="Times New Roman" w:cs="Times New Roman"/>
          <w:sz w:val="24"/>
          <w:szCs w:val="24"/>
        </w:rPr>
      </w:pPr>
      <m:oMath>
        <m:r>
          <w:rPr>
            <w:rFonts w:ascii="Cambria Math" w:eastAsia="Calibri" w:hAnsi="Cambria Math" w:cs="Times New Roman"/>
            <w:sz w:val="28"/>
            <w:szCs w:val="28"/>
          </w:rPr>
          <m:t>z=β*</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num>
              <m:den>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в,а</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den>
            </m:f>
          </m:e>
        </m:func>
      </m:oMath>
      <w:r w:rsidRPr="00C911E3">
        <w:rPr>
          <w:rFonts w:ascii="Times New Roman" w:eastAsia="Calibri" w:hAnsi="Times New Roman" w:cs="Times New Roman"/>
          <w:sz w:val="24"/>
          <w:szCs w:val="24"/>
        </w:rPr>
        <w:t xml:space="preserve">  ,где </w:t>
      </w:r>
    </w:p>
    <w:p w:rsidR="00B4104B" w:rsidRPr="00C911E3" w:rsidRDefault="009D0083" w:rsidP="00B4104B">
      <w:pPr>
        <w:autoSpaceDE w:val="0"/>
        <w:autoSpaceDN w:val="0"/>
        <w:adjustRightInd w:val="0"/>
        <w:spacing w:after="0" w:line="360" w:lineRule="auto"/>
        <w:ind w:firstLine="709"/>
        <w:rPr>
          <w:rFonts w:ascii="Times New Roman" w:eastAsia="Calibri"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в</m:t>
            </m:r>
            <m:r>
              <w:rPr>
                <w:rFonts w:ascii="Cambria Math" w:eastAsia="Calibri" w:hAnsi="Times New Roman" w:cs="Times New Roman"/>
                <w:sz w:val="24"/>
                <w:szCs w:val="24"/>
              </w:rPr>
              <m:t>,</m:t>
            </m:r>
            <m:r>
              <w:rPr>
                <w:rFonts w:ascii="Cambria Math" w:eastAsia="Calibri" w:hAnsi="Cambria Math" w:cs="Times New Roman"/>
                <w:sz w:val="24"/>
                <w:szCs w:val="24"/>
              </w:rPr>
              <m:t>а</m:t>
            </m:r>
          </m:sub>
        </m:sSub>
      </m:oMath>
      <w:r w:rsidR="00B4104B" w:rsidRPr="00C911E3">
        <w:rPr>
          <w:rFonts w:ascii="Times New Roman" w:eastAsia="Calibri" w:hAnsi="Times New Roman" w:cs="Times New Roman"/>
          <w:sz w:val="24"/>
          <w:szCs w:val="24"/>
        </w:rPr>
        <w:t>-внутренняя температура, которая устанавливается критерием отказа теплоснабжения (+12 0С для жилых зданий);</w:t>
      </w:r>
    </w:p>
    <w:p w:rsidR="00B4104B" w:rsidRPr="00C911E3" w:rsidRDefault="00B4104B" w:rsidP="00B4104B">
      <w:pPr>
        <w:autoSpaceDE w:val="0"/>
        <w:autoSpaceDN w:val="0"/>
        <w:adjustRightInd w:val="0"/>
        <w:spacing w:after="68"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8. В случае отсутствия достоверных данных о времени восстановления теплоснабжения потребителей используются данные указанные в таблице </w:t>
      </w:r>
      <w:r w:rsidR="009E148F" w:rsidRPr="00C911E3">
        <w:rPr>
          <w:rFonts w:ascii="Times New Roman" w:eastAsia="Calibri" w:hAnsi="Times New Roman" w:cs="Times New Roman"/>
          <w:color w:val="000000"/>
          <w:sz w:val="24"/>
          <w:szCs w:val="24"/>
        </w:rPr>
        <w:t>ниже.</w:t>
      </w:r>
    </w:p>
    <w:p w:rsidR="00B4104B" w:rsidRPr="00C911E3" w:rsidRDefault="00B4104B" w:rsidP="00B4104B">
      <w:pPr>
        <w:keepNext/>
        <w:spacing w:line="240" w:lineRule="auto"/>
        <w:jc w:val="right"/>
        <w:rPr>
          <w:rFonts w:ascii="Times New Roman" w:eastAsia="Calibri" w:hAnsi="Times New Roman" w:cs="Times New Roman"/>
          <w:b/>
          <w:bCs/>
          <w:sz w:val="24"/>
          <w:szCs w:val="18"/>
        </w:rPr>
      </w:pPr>
      <w:r w:rsidRPr="00C911E3">
        <w:rPr>
          <w:rFonts w:ascii="Times New Roman" w:eastAsia="Calibri" w:hAnsi="Times New Roman" w:cs="Times New Roman"/>
          <w:b/>
          <w:bCs/>
          <w:sz w:val="24"/>
          <w:szCs w:val="18"/>
        </w:rPr>
        <w:t xml:space="preserve">Таблица </w:t>
      </w:r>
      <w:r w:rsidR="009D0083">
        <w:rPr>
          <w:rFonts w:ascii="Times New Roman" w:eastAsia="Calibri" w:hAnsi="Times New Roman" w:cs="Times New Roman"/>
          <w:b/>
          <w:bCs/>
          <w:sz w:val="24"/>
          <w:szCs w:val="18"/>
        </w:rPr>
        <w:fldChar w:fldCharType="begin"/>
      </w:r>
      <w:r w:rsidR="009D0083">
        <w:rPr>
          <w:rFonts w:ascii="Times New Roman" w:eastAsia="Calibri" w:hAnsi="Times New Roman" w:cs="Times New Roman"/>
          <w:b/>
          <w:bCs/>
          <w:sz w:val="24"/>
          <w:szCs w:val="18"/>
        </w:rPr>
        <w:instrText xml:space="preserve"> STYLEREF 1 \s </w:instrText>
      </w:r>
      <w:r w:rsidR="009D0083">
        <w:rPr>
          <w:rFonts w:ascii="Times New Roman" w:eastAsia="Calibri" w:hAnsi="Times New Roman" w:cs="Times New Roman"/>
          <w:b/>
          <w:bCs/>
          <w:sz w:val="24"/>
          <w:szCs w:val="18"/>
        </w:rPr>
        <w:fldChar w:fldCharType="separate"/>
      </w:r>
      <w:r w:rsidR="009D0083">
        <w:rPr>
          <w:rFonts w:ascii="Times New Roman" w:eastAsia="Calibri" w:hAnsi="Times New Roman" w:cs="Times New Roman"/>
          <w:b/>
          <w:bCs/>
          <w:noProof/>
          <w:sz w:val="24"/>
          <w:szCs w:val="18"/>
        </w:rPr>
        <w:t>1</w:t>
      </w:r>
      <w:r w:rsidR="009D0083">
        <w:rPr>
          <w:rFonts w:ascii="Times New Roman" w:eastAsia="Calibri" w:hAnsi="Times New Roman" w:cs="Times New Roman"/>
          <w:b/>
          <w:bCs/>
          <w:sz w:val="24"/>
          <w:szCs w:val="18"/>
        </w:rPr>
        <w:fldChar w:fldCharType="end"/>
      </w:r>
      <w:r w:rsidR="009D0083">
        <w:rPr>
          <w:rFonts w:ascii="Times New Roman" w:eastAsia="Calibri" w:hAnsi="Times New Roman" w:cs="Times New Roman"/>
          <w:b/>
          <w:bCs/>
          <w:sz w:val="24"/>
          <w:szCs w:val="18"/>
        </w:rPr>
        <w:t>.</w:t>
      </w:r>
      <w:r w:rsidR="009D0083">
        <w:rPr>
          <w:rFonts w:ascii="Times New Roman" w:eastAsia="Calibri" w:hAnsi="Times New Roman" w:cs="Times New Roman"/>
          <w:b/>
          <w:bCs/>
          <w:sz w:val="24"/>
          <w:szCs w:val="18"/>
        </w:rPr>
        <w:fldChar w:fldCharType="begin"/>
      </w:r>
      <w:r w:rsidR="009D0083">
        <w:rPr>
          <w:rFonts w:ascii="Times New Roman" w:eastAsia="Calibri" w:hAnsi="Times New Roman" w:cs="Times New Roman"/>
          <w:b/>
          <w:bCs/>
          <w:sz w:val="24"/>
          <w:szCs w:val="18"/>
        </w:rPr>
        <w:instrText xml:space="preserve"> SEQ Таблица \* ARABIC \s 1 </w:instrText>
      </w:r>
      <w:r w:rsidR="009D0083">
        <w:rPr>
          <w:rFonts w:ascii="Times New Roman" w:eastAsia="Calibri" w:hAnsi="Times New Roman" w:cs="Times New Roman"/>
          <w:b/>
          <w:bCs/>
          <w:sz w:val="24"/>
          <w:szCs w:val="18"/>
        </w:rPr>
        <w:fldChar w:fldCharType="separate"/>
      </w:r>
      <w:r w:rsidR="009D0083">
        <w:rPr>
          <w:rFonts w:ascii="Times New Roman" w:eastAsia="Calibri" w:hAnsi="Times New Roman" w:cs="Times New Roman"/>
          <w:b/>
          <w:bCs/>
          <w:noProof/>
          <w:sz w:val="24"/>
          <w:szCs w:val="18"/>
        </w:rPr>
        <w:t>42</w:t>
      </w:r>
      <w:r w:rsidR="009D0083">
        <w:rPr>
          <w:rFonts w:ascii="Times New Roman" w:eastAsia="Calibri" w:hAnsi="Times New Roman" w:cs="Times New Roman"/>
          <w:b/>
          <w:bCs/>
          <w:sz w:val="24"/>
          <w:szCs w:val="18"/>
        </w:rPr>
        <w:fldChar w:fldCharType="end"/>
      </w:r>
    </w:p>
    <w:tbl>
      <w:tblPr>
        <w:tblStyle w:val="221"/>
        <w:tblW w:w="10704" w:type="dxa"/>
        <w:tblLayout w:type="fixed"/>
        <w:tblLook w:val="04A0" w:firstRow="1" w:lastRow="0" w:firstColumn="1" w:lastColumn="0" w:noHBand="0" w:noVBand="1"/>
      </w:tblPr>
      <w:tblGrid>
        <w:gridCol w:w="1702"/>
        <w:gridCol w:w="639"/>
        <w:gridCol w:w="567"/>
        <w:gridCol w:w="567"/>
        <w:gridCol w:w="567"/>
        <w:gridCol w:w="567"/>
        <w:gridCol w:w="567"/>
        <w:gridCol w:w="567"/>
        <w:gridCol w:w="567"/>
        <w:gridCol w:w="567"/>
        <w:gridCol w:w="567"/>
        <w:gridCol w:w="674"/>
        <w:gridCol w:w="602"/>
        <w:gridCol w:w="567"/>
        <w:gridCol w:w="567"/>
        <w:gridCol w:w="850"/>
      </w:tblGrid>
      <w:tr w:rsidR="00B4104B" w:rsidRPr="00C911E3" w:rsidTr="00546256">
        <w:tc>
          <w:tcPr>
            <w:tcW w:w="1702"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Диаметр труб</w:t>
            </w:r>
          </w:p>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d, м</w:t>
            </w:r>
          </w:p>
        </w:tc>
        <w:tc>
          <w:tcPr>
            <w:tcW w:w="639"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80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125</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150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175</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250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300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350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400</w:t>
            </w:r>
          </w:p>
        </w:tc>
        <w:tc>
          <w:tcPr>
            <w:tcW w:w="674"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500</w:t>
            </w:r>
          </w:p>
        </w:tc>
        <w:tc>
          <w:tcPr>
            <w:tcW w:w="602"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600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700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800</w:t>
            </w:r>
          </w:p>
        </w:tc>
        <w:tc>
          <w:tcPr>
            <w:tcW w:w="850"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10000</w:t>
            </w:r>
          </w:p>
        </w:tc>
      </w:tr>
      <w:tr w:rsidR="00B4104B" w:rsidRPr="00C911E3" w:rsidTr="00546256">
        <w:tc>
          <w:tcPr>
            <w:tcW w:w="1702"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Среднее время</w:t>
            </w:r>
          </w:p>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восстановления</w:t>
            </w:r>
          </w:p>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zр, ч</w:t>
            </w:r>
          </w:p>
        </w:tc>
        <w:tc>
          <w:tcPr>
            <w:tcW w:w="639"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9,5</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10,0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10,8</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11,3</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11,9</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12,5</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13,8</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15,0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16,3</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17,5</w:t>
            </w:r>
          </w:p>
        </w:tc>
        <w:tc>
          <w:tcPr>
            <w:tcW w:w="674"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20,0</w:t>
            </w:r>
          </w:p>
        </w:tc>
        <w:tc>
          <w:tcPr>
            <w:tcW w:w="602"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22,0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25,0</w:t>
            </w:r>
          </w:p>
        </w:tc>
        <w:tc>
          <w:tcPr>
            <w:tcW w:w="567"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28,3</w:t>
            </w:r>
          </w:p>
        </w:tc>
        <w:tc>
          <w:tcPr>
            <w:tcW w:w="850" w:type="dxa"/>
            <w:vAlign w:val="center"/>
          </w:tcPr>
          <w:p w:rsidR="00B4104B" w:rsidRPr="00C911E3"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C911E3">
              <w:rPr>
                <w:rFonts w:ascii="Times New Roman" w:eastAsia="Calibri" w:hAnsi="Times New Roman" w:cs="Times New Roman"/>
                <w:color w:val="000000"/>
                <w:sz w:val="20"/>
                <w:szCs w:val="20"/>
              </w:rPr>
              <w:t>35,0</w:t>
            </w:r>
          </w:p>
        </w:tc>
      </w:tr>
    </w:tbl>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Расчет выполняется для каждого участка и/или элемента, входящего в путь от источника до абонента: </w:t>
      </w:r>
    </w:p>
    <w:p w:rsidR="00B4104B" w:rsidRPr="00C911E3" w:rsidRDefault="00B4104B" w:rsidP="004F459D">
      <w:pPr>
        <w:numPr>
          <w:ilvl w:val="0"/>
          <w:numId w:val="8"/>
        </w:numPr>
        <w:autoSpaceDE w:val="0"/>
        <w:autoSpaceDN w:val="0"/>
        <w:adjustRightInd w:val="0"/>
        <w:spacing w:after="71"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по уравнению 2.5 вычисляется время ликвидации повреждения на i-том участке; </w:t>
      </w:r>
    </w:p>
    <w:p w:rsidR="00B4104B" w:rsidRPr="00C911E3" w:rsidRDefault="00B4104B" w:rsidP="004F459D">
      <w:pPr>
        <w:numPr>
          <w:ilvl w:val="0"/>
          <w:numId w:val="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lastRenderedPageBreak/>
        <w:t xml:space="preserve">по каждой градации повторяемости температур с использованием уравнения 2.4 вычисляется допустимое время проведения ремонта; </w:t>
      </w:r>
    </w:p>
    <w:p w:rsidR="00B4104B" w:rsidRPr="00C911E3" w:rsidRDefault="00B4104B" w:rsidP="004F459D">
      <w:pPr>
        <w:numPr>
          <w:ilvl w:val="0"/>
          <w:numId w:val="8"/>
        </w:numPr>
        <w:autoSpaceDE w:val="0"/>
        <w:autoSpaceDN w:val="0"/>
        <w:adjustRightInd w:val="0"/>
        <w:spacing w:after="69" w:line="360" w:lineRule="auto"/>
        <w:contextualSpacing/>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вычисляется относительная и накопленная частота событий, при которых время снижения температуры до критических значений меньше</w:t>
      </w:r>
      <w:r w:rsidR="00DE17B0" w:rsidRPr="00C911E3">
        <w:rPr>
          <w:rFonts w:ascii="Times New Roman" w:eastAsia="Calibri" w:hAnsi="Times New Roman" w:cs="Times New Roman"/>
          <w:color w:val="000000"/>
          <w:sz w:val="24"/>
          <w:szCs w:val="24"/>
        </w:rPr>
        <w:t>,</w:t>
      </w:r>
      <w:r w:rsidRPr="00C911E3">
        <w:rPr>
          <w:rFonts w:ascii="Times New Roman" w:eastAsia="Calibri" w:hAnsi="Times New Roman" w:cs="Times New Roman"/>
          <w:color w:val="000000"/>
          <w:sz w:val="24"/>
          <w:szCs w:val="24"/>
        </w:rPr>
        <w:t xml:space="preserve"> чем время ремонта повреждения; </w:t>
      </w:r>
    </w:p>
    <w:p w:rsidR="00B4104B" w:rsidRPr="00C911E3" w:rsidRDefault="00B4104B" w:rsidP="004F459D">
      <w:pPr>
        <w:numPr>
          <w:ilvl w:val="0"/>
          <w:numId w:val="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00DE17B0" w:rsidRPr="00C911E3">
        <w:rPr>
          <w:rFonts w:ascii="Times New Roman" w:eastAsia="Calibri" w:hAnsi="Times New Roman" w:cs="Times New Roman"/>
          <w:sz w:val="16"/>
          <w:szCs w:val="16"/>
          <w:vertAlign w:val="superscript"/>
        </w:rPr>
        <w:t>0</w:t>
      </w:r>
      <w:r w:rsidR="00DE17B0" w:rsidRPr="00C911E3">
        <w:rPr>
          <w:rFonts w:ascii="Times New Roman" w:eastAsia="Calibri" w:hAnsi="Times New Roman" w:cs="Times New Roman"/>
          <w:sz w:val="24"/>
          <w:szCs w:val="24"/>
        </w:rPr>
        <w:t>С</w:t>
      </w:r>
      <w:r w:rsidRPr="00C911E3">
        <w:rPr>
          <w:rFonts w:ascii="Times New Roman" w:eastAsia="Calibri" w:hAnsi="Times New Roman" w:cs="Times New Roman"/>
          <w:color w:val="000000"/>
          <w:sz w:val="24"/>
          <w:szCs w:val="24"/>
        </w:rPr>
        <w:t xml:space="preserve">. </w:t>
      </w:r>
    </w:p>
    <w:p w:rsidR="00B4104B" w:rsidRPr="00C911E3" w:rsidRDefault="009D0083" w:rsidP="00B4104B">
      <w:pPr>
        <w:autoSpaceDE w:val="0"/>
        <w:autoSpaceDN w:val="0"/>
        <w:adjustRightInd w:val="0"/>
        <w:spacing w:after="0" w:line="360" w:lineRule="auto"/>
        <w:ind w:left="720"/>
        <w:contextualSpacing/>
        <w:jc w:val="center"/>
        <w:rPr>
          <w:rFonts w:ascii="Times New Roman" w:eastAsia="Times New Roman" w:hAnsi="Times New Roman" w:cs="Times New Roman"/>
          <w:i/>
          <w:color w:val="000000"/>
          <w:sz w:val="24"/>
          <w:szCs w:val="24"/>
        </w:rPr>
      </w:pPr>
      <m:oMathPara>
        <m:oMath>
          <m:bar>
            <m:barPr>
              <m:pos m:val="top"/>
              <m:ctrlPr>
                <w:rPr>
                  <w:rFonts w:ascii="Cambria Math" w:eastAsia="Calibri" w:hAnsi="Cambria Math" w:cs="Times New Roman"/>
                  <w:i/>
                  <w:color w:val="000000"/>
                  <w:sz w:val="24"/>
                  <w:szCs w:val="24"/>
                  <w:lang w:val="en-US"/>
                </w:rPr>
              </m:ctrlPr>
            </m:barPr>
            <m:e>
              <m:r>
                <w:rPr>
                  <w:rFonts w:ascii="Cambria Math" w:eastAsia="Calibri" w:hAnsi="Cambria Math" w:cs="Times New Roman"/>
                  <w:color w:val="000000"/>
                  <w:sz w:val="24"/>
                  <w:szCs w:val="24"/>
                  <w:lang w:val="en-US"/>
                </w:rPr>
                <m:t>z</m:t>
              </m:r>
            </m:e>
          </m:bar>
          <m:r>
            <w:rPr>
              <w:rFonts w:ascii="Cambria Math" w:eastAsia="Calibri" w:hAnsi="Cambria Math" w:cs="Times New Roman"/>
              <w:color w:val="000000"/>
              <w:sz w:val="24"/>
              <w:szCs w:val="24"/>
              <w:lang w:val="en-US"/>
            </w:rPr>
            <m:t>=</m:t>
          </m:r>
          <m:d>
            <m:dPr>
              <m:ctrlPr>
                <w:rPr>
                  <w:rFonts w:ascii="Cambria Math" w:eastAsia="Calibri" w:hAnsi="Cambria Math" w:cs="Times New Roman"/>
                  <w:i/>
                  <w:color w:val="000000"/>
                  <w:sz w:val="24"/>
                  <w:szCs w:val="24"/>
                  <w:lang w:val="en-US"/>
                </w:rPr>
              </m:ctrlPr>
            </m:dPr>
            <m:e>
              <m:r>
                <w:rPr>
                  <w:rFonts w:ascii="Cambria Math" w:eastAsia="Calibri" w:hAnsi="Cambria Math" w:cs="Times New Roman"/>
                  <w:color w:val="000000"/>
                  <w:sz w:val="24"/>
                  <w:szCs w:val="24"/>
                  <w:lang w:val="en-US"/>
                </w:rPr>
                <m:t>1-</m:t>
              </m:r>
              <m:f>
                <m:fPr>
                  <m:ctrlPr>
                    <w:rPr>
                      <w:rFonts w:ascii="Cambria Math" w:eastAsia="Calibri" w:hAnsi="Cambria Math" w:cs="Times New Roman"/>
                      <w:i/>
                      <w:color w:val="000000"/>
                      <w:sz w:val="24"/>
                      <w:szCs w:val="24"/>
                      <w:lang w:val="en-US"/>
                    </w:rPr>
                  </m:ctrlPr>
                </m:fPr>
                <m:num>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z</m:t>
                      </m:r>
                    </m:e>
                    <m:sub>
                      <m:r>
                        <w:rPr>
                          <w:rFonts w:ascii="Cambria Math" w:eastAsia="Calibri" w:hAnsi="Cambria Math" w:cs="Times New Roman"/>
                          <w:color w:val="000000"/>
                          <w:sz w:val="24"/>
                          <w:szCs w:val="24"/>
                          <w:lang w:val="en-US"/>
                        </w:rPr>
                        <m:t>i,j</m:t>
                      </m:r>
                    </m:sub>
                  </m:sSub>
                </m:num>
                <m:den>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z</m:t>
                      </m:r>
                    </m:e>
                    <m:sub>
                      <m:r>
                        <w:rPr>
                          <w:rFonts w:ascii="Cambria Math" w:eastAsia="Calibri" w:hAnsi="Cambria Math" w:cs="Times New Roman"/>
                          <w:color w:val="000000"/>
                          <w:sz w:val="24"/>
                          <w:szCs w:val="24"/>
                          <w:lang w:val="en-US"/>
                        </w:rPr>
                        <m:t>p</m:t>
                      </m:r>
                    </m:sub>
                  </m:sSub>
                </m:den>
              </m:f>
            </m:e>
          </m:d>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j</m:t>
                  </m:r>
                </m:sub>
              </m:sSub>
            </m:num>
            <m:den>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rPr>
                    <m:t>оп</m:t>
                  </m:r>
                </m:sub>
              </m:sSub>
            </m:den>
          </m:f>
        </m:oMath>
      </m:oMathPara>
    </w:p>
    <w:p w:rsidR="00B4104B" w:rsidRPr="00C911E3" w:rsidRDefault="009D0083" w:rsidP="00B4104B">
      <w:pPr>
        <w:autoSpaceDE w:val="0"/>
        <w:autoSpaceDN w:val="0"/>
        <w:adjustRightInd w:val="0"/>
        <w:spacing w:after="0" w:line="360" w:lineRule="auto"/>
        <w:ind w:left="720"/>
        <w:contextualSpacing/>
        <w:jc w:val="center"/>
        <w:rPr>
          <w:rFonts w:ascii="Times New Roman" w:eastAsia="Calibri" w:hAnsi="Times New Roman" w:cs="Times New Roman"/>
          <w:i/>
          <w:color w:val="000000"/>
          <w:sz w:val="24"/>
          <w:szCs w:val="24"/>
        </w:rPr>
      </w:pPr>
      <m:oMathPara>
        <m:oMath>
          <m:bar>
            <m:barPr>
              <m:pos m:val="top"/>
              <m:ctrlPr>
                <w:rPr>
                  <w:rFonts w:ascii="Cambria Math" w:eastAsia="Calibri" w:hAnsi="Cambria Math" w:cs="Times New Roman"/>
                  <w:i/>
                  <w:color w:val="000000"/>
                  <w:sz w:val="24"/>
                  <w:szCs w:val="24"/>
                </w:rPr>
              </m:ctrlPr>
            </m:bar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ω</m:t>
                  </m:r>
                </m:e>
                <m:sub>
                  <m:r>
                    <w:rPr>
                      <w:rFonts w:ascii="Cambria Math" w:eastAsia="Calibri" w:hAnsi="Cambria Math" w:cs="Times New Roman"/>
                      <w:color w:val="000000"/>
                      <w:sz w:val="24"/>
                      <w:szCs w:val="24"/>
                      <w:lang w:val="en-US"/>
                    </w:rPr>
                    <m:t>i</m:t>
                  </m:r>
                </m:sub>
              </m:sSub>
            </m:e>
          </m:bar>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i</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i</m:t>
              </m:r>
            </m:sub>
          </m:sSub>
          <m:r>
            <w:rPr>
              <w:rFonts w:ascii="Cambria Math" w:eastAsia="Calibri" w:hAnsi="Cambria Math" w:cs="Times New Roman"/>
              <w:color w:val="000000"/>
              <w:sz w:val="24"/>
              <w:szCs w:val="24"/>
            </w:rPr>
            <m:t>×</m:t>
          </m:r>
          <m:nary>
            <m:naryPr>
              <m:chr m:val="∑"/>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j=1</m:t>
              </m:r>
            </m:sub>
            <m:sup>
              <m:r>
                <w:rPr>
                  <w:rFonts w:ascii="Cambria Math" w:eastAsia="Calibri" w:hAnsi="Cambria Math" w:cs="Times New Roman"/>
                  <w:color w:val="000000"/>
                  <w:sz w:val="24"/>
                  <w:szCs w:val="24"/>
                </w:rPr>
                <m:t>i=N</m:t>
              </m:r>
            </m:sup>
            <m:e>
              <m:bar>
                <m:barPr>
                  <m:pos m:val="top"/>
                  <m:ctrlPr>
                    <w:rPr>
                      <w:rFonts w:ascii="Cambria Math" w:eastAsia="Calibri" w:hAnsi="Cambria Math" w:cs="Times New Roman"/>
                      <w:i/>
                      <w:color w:val="000000"/>
                      <w:sz w:val="24"/>
                      <w:szCs w:val="24"/>
                    </w:rPr>
                  </m:ctrlPr>
                </m:bar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z</m:t>
                      </m:r>
                    </m:e>
                    <m:sub>
                      <m:r>
                        <w:rPr>
                          <w:rFonts w:ascii="Cambria Math" w:eastAsia="Calibri" w:hAnsi="Cambria Math" w:cs="Times New Roman"/>
                          <w:color w:val="000000"/>
                          <w:sz w:val="24"/>
                          <w:szCs w:val="24"/>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10173"/>
      </w:tblGrid>
      <w:tr w:rsidR="00B4104B" w:rsidRPr="00C911E3" w:rsidTr="00DE17B0">
        <w:trPr>
          <w:trHeight w:val="459"/>
        </w:trPr>
        <w:tc>
          <w:tcPr>
            <w:tcW w:w="10173" w:type="dxa"/>
          </w:tcPr>
          <w:p w:rsidR="00B4104B" w:rsidRPr="00C911E3" w:rsidRDefault="00B4104B" w:rsidP="004F459D">
            <w:pPr>
              <w:numPr>
                <w:ilvl w:val="0"/>
                <w:numId w:val="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вычисляется вероятность безотказной работы участка тепловой сети </w:t>
            </w:r>
            <w:r w:rsidR="00DE17B0" w:rsidRPr="00C911E3">
              <w:rPr>
                <w:rFonts w:ascii="Times New Roman" w:eastAsia="Calibri" w:hAnsi="Times New Roman" w:cs="Times New Roman"/>
                <w:color w:val="000000"/>
                <w:sz w:val="24"/>
                <w:szCs w:val="24"/>
              </w:rPr>
              <w:t xml:space="preserve"> о</w:t>
            </w:r>
            <w:r w:rsidRPr="00C911E3">
              <w:rPr>
                <w:rFonts w:ascii="Times New Roman" w:eastAsia="Calibri" w:hAnsi="Times New Roman" w:cs="Times New Roman"/>
                <w:color w:val="000000"/>
                <w:sz w:val="24"/>
                <w:szCs w:val="24"/>
              </w:rPr>
              <w:t>тносительно абонента:</w:t>
            </w:r>
          </w:p>
          <w:p w:rsidR="00B4104B" w:rsidRPr="00C911E3" w:rsidRDefault="009D0083" w:rsidP="00B4104B">
            <w:pPr>
              <w:autoSpaceDE w:val="0"/>
              <w:autoSpaceDN w:val="0"/>
              <w:adjustRightInd w:val="0"/>
              <w:spacing w:after="0" w:line="360" w:lineRule="auto"/>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P</m:t>
                    </m:r>
                  </m:e>
                  <m:sub>
                    <m:r>
                      <w:rPr>
                        <w:rFonts w:ascii="Cambria Math" w:eastAsia="Calibri" w:hAnsi="Cambria Math" w:cs="Times New Roman"/>
                        <w:color w:val="000000"/>
                        <w:sz w:val="24"/>
                        <w:szCs w:val="24"/>
                        <w:lang w:val="en-US"/>
                      </w:rPr>
                      <m:t>i</m:t>
                    </m:r>
                  </m:sub>
                </m:sSub>
                <m:r>
                  <w:rPr>
                    <w:rFonts w:ascii="Cambria Math" w:eastAsia="Calibri" w:hAnsi="Cambria Math" w:cs="Times New Roman"/>
                    <w:color w:val="000000"/>
                    <w:sz w:val="24"/>
                    <w:szCs w:val="24"/>
                    <w:lang w:val="en-US"/>
                  </w:rPr>
                  <m:t>=</m:t>
                </m:r>
                <m:r>
                  <m:rPr>
                    <m:sty m:val="p"/>
                  </m:rPr>
                  <w:rPr>
                    <w:rFonts w:ascii="Cambria Math" w:eastAsia="Calibri" w:hAnsi="Cambria Math" w:cs="Times New Roman"/>
                    <w:color w:val="000000"/>
                    <w:sz w:val="24"/>
                    <w:szCs w:val="24"/>
                    <w:lang w:val="en-US"/>
                  </w:rPr>
                  <m:t>exp⁡</m:t>
                </m:r>
                <m:r>
                  <w:rPr>
                    <w:rFonts w:ascii="Cambria Math" w:eastAsia="Calibri" w:hAnsi="Cambria Math" w:cs="Times New Roman"/>
                    <w:color w:val="000000"/>
                    <w:sz w:val="24"/>
                    <w:szCs w:val="24"/>
                    <w:lang w:val="en-US"/>
                  </w:rPr>
                  <m:t>(-</m:t>
                </m:r>
                <m:bar>
                  <m:barPr>
                    <m:pos m:val="top"/>
                    <m:ctrlPr>
                      <w:rPr>
                        <w:rFonts w:ascii="Cambria Math" w:eastAsia="Calibri" w:hAnsi="Cambria Math" w:cs="Times New Roman"/>
                        <w:i/>
                        <w:color w:val="000000"/>
                        <w:sz w:val="24"/>
                        <w:szCs w:val="24"/>
                        <w:lang w:val="en-US"/>
                      </w:rPr>
                    </m:ctrlPr>
                  </m:barPr>
                  <m:e>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ω</m:t>
                        </m:r>
                      </m:e>
                      <m:sub>
                        <m:r>
                          <w:rPr>
                            <w:rFonts w:ascii="Cambria Math" w:eastAsia="Calibri" w:hAnsi="Cambria Math" w:cs="Times New Roman"/>
                            <w:color w:val="000000"/>
                            <w:sz w:val="24"/>
                            <w:szCs w:val="24"/>
                            <w:lang w:val="en-US"/>
                          </w:rPr>
                          <m:t>i</m:t>
                        </m:r>
                      </m:sub>
                    </m:sSub>
                    <m:r>
                      <w:rPr>
                        <w:rFonts w:ascii="Cambria Math" w:eastAsia="Calibri" w:hAnsi="Cambria Math" w:cs="Times New Roman"/>
                        <w:color w:val="000000"/>
                        <w:sz w:val="24"/>
                        <w:szCs w:val="24"/>
                        <w:lang w:val="en-US"/>
                      </w:rPr>
                      <m:t>)</m:t>
                    </m:r>
                  </m:e>
                </m:bar>
              </m:oMath>
            </m:oMathPara>
          </w:p>
        </w:tc>
      </w:tr>
    </w:tbl>
    <w:p w:rsidR="00B4104B" w:rsidRPr="00C911E3" w:rsidRDefault="00B4104B" w:rsidP="00F50ADF">
      <w:pPr>
        <w:rPr>
          <w:rFonts w:ascii="Times New Roman" w:hAnsi="Times New Roman" w:cs="Times New Roman"/>
          <w:b/>
        </w:rPr>
      </w:pPr>
      <w:r w:rsidRPr="00C911E3">
        <w:rPr>
          <w:rFonts w:ascii="Times New Roman" w:hAnsi="Times New Roman" w:cs="Times New Roman"/>
          <w:b/>
          <w:sz w:val="24"/>
        </w:rPr>
        <w:t xml:space="preserve">Расчет надежности теплоснабжения для резервируемых участков тепловой сети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w:t>
      </w:r>
      <w:r w:rsidR="00DE17B0" w:rsidRPr="00C911E3">
        <w:rPr>
          <w:rFonts w:ascii="Times New Roman" w:eastAsia="Calibri" w:hAnsi="Times New Roman" w:cs="Times New Roman"/>
          <w:color w:val="000000"/>
          <w:sz w:val="24"/>
          <w:szCs w:val="24"/>
        </w:rPr>
        <w:t>Н</w:t>
      </w:r>
      <w:r w:rsidRPr="00C911E3">
        <w:rPr>
          <w:rFonts w:ascii="Times New Roman" w:eastAsia="Calibri" w:hAnsi="Times New Roman" w:cs="Times New Roman"/>
          <w:color w:val="000000"/>
          <w:sz w:val="24"/>
          <w:szCs w:val="24"/>
        </w:rPr>
        <w:t xml:space="preserve">аиболее часто применяемым способом расчета систем теплоснабжения с резервированием </w:t>
      </w:r>
      <w:r w:rsidR="00DE17B0" w:rsidRPr="00C911E3">
        <w:rPr>
          <w:rFonts w:ascii="Times New Roman" w:eastAsia="Calibri" w:hAnsi="Times New Roman" w:cs="Times New Roman"/>
          <w:color w:val="000000"/>
          <w:sz w:val="24"/>
          <w:szCs w:val="24"/>
        </w:rPr>
        <w:t>является</w:t>
      </w:r>
      <w:r w:rsidRPr="00C911E3">
        <w:rPr>
          <w:rFonts w:ascii="Times New Roman" w:eastAsia="Calibri" w:hAnsi="Times New Roman" w:cs="Times New Roman"/>
          <w:color w:val="000000"/>
          <w:sz w:val="24"/>
          <w:szCs w:val="24"/>
        </w:rPr>
        <w:t xml:space="preserve">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B4104B" w:rsidRPr="00C911E3" w:rsidRDefault="00B4104B" w:rsidP="002304A4">
      <w:pPr>
        <w:spacing w:after="0"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lastRenderedPageBreak/>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Шаг 3. Составляется эквивалентная схема путей для расчета надежности</w:t>
      </w:r>
      <w:r w:rsidR="0008422F"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теплоснабжения. Она будет состоять из параллельно-последовательных или</w:t>
      </w:r>
      <w:r w:rsidR="002304A4"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последовательно-параллельных участков тепловой сети (в смысле надежности).</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вероятность безотказной работы эквивалентного нерезервированного </w:t>
      </w:r>
      <w:r w:rsidRPr="00C911E3">
        <w:rPr>
          <w:rFonts w:ascii="Times New Roman" w:eastAsia="Calibri" w:hAnsi="Times New Roman" w:cs="Times New Roman"/>
          <w:i/>
          <w:iCs/>
          <w:sz w:val="24"/>
          <w:szCs w:val="24"/>
        </w:rPr>
        <w:t xml:space="preserve">j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i=1</m:t>
              </m:r>
            </m:sub>
            <m:sup>
              <m:r>
                <w:rPr>
                  <w:rFonts w:ascii="Cambria Math" w:eastAsia="Calibri" w:hAnsi="Cambria Math" w:cs="Times New Roman"/>
                  <w:sz w:val="24"/>
                  <w:szCs w:val="24"/>
                  <w:lang w:val="en-US"/>
                </w:rPr>
                <m:t>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i</m:t>
                  </m:r>
                </m:sub>
              </m:sSub>
            </m:e>
          </m:nary>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вероятность отказа эквивалентного нерезервированного </w:t>
      </w:r>
      <w:r w:rsidRPr="00C911E3">
        <w:rPr>
          <w:rFonts w:ascii="Times New Roman" w:eastAsia="Calibri" w:hAnsi="Times New Roman" w:cs="Times New Roman"/>
          <w:i/>
          <w:iCs/>
          <w:sz w:val="24"/>
          <w:szCs w:val="24"/>
        </w:rPr>
        <w:t xml:space="preserve">j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=1-</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i=1</m:t>
              </m:r>
            </m:sub>
            <m:sup>
              <m:r>
                <w:rPr>
                  <w:rFonts w:ascii="Cambria Math" w:eastAsia="Calibri" w:hAnsi="Cambria Math" w:cs="Times New Roman"/>
                  <w:sz w:val="24"/>
                  <w:szCs w:val="24"/>
                  <w:lang w:val="en-US"/>
                </w:rPr>
                <m:t>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i</m:t>
                  </m:r>
                </m:sub>
              </m:sSub>
            </m:e>
          </m:nary>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параметр потока отказов эквивалентного нерезервированного </w:t>
      </w:r>
      <w:r w:rsidRPr="00C911E3">
        <w:rPr>
          <w:rFonts w:ascii="Times New Roman" w:eastAsia="Calibri" w:hAnsi="Times New Roman" w:cs="Times New Roman"/>
          <w:i/>
          <w:iCs/>
          <w:sz w:val="24"/>
          <w:szCs w:val="24"/>
        </w:rPr>
        <w:t xml:space="preserve">j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ba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lang w:val="en-US"/>
                </w:rPr>
                <m:t>i</m:t>
              </m:r>
            </m:sub>
          </m:sSub>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L</m:t>
              </m:r>
            </m:e>
            <m:sub>
              <m:r>
                <w:rPr>
                  <w:rFonts w:ascii="Cambria Math" w:eastAsia="Calibri" w:hAnsi="Cambria Math" w:cs="Times New Roman"/>
                  <w:sz w:val="24"/>
                  <w:szCs w:val="24"/>
                  <w:lang w:val="en-US"/>
                </w:rPr>
                <m:t>i</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j=N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z</m:t>
                  </m:r>
                </m:e>
                <m:sub>
                  <m:r>
                    <w:rPr>
                      <w:rFonts w:ascii="Cambria Math" w:eastAsia="Calibri" w:hAnsi="Cambria Math" w:cs="Times New Roman"/>
                      <w:sz w:val="24"/>
                      <w:szCs w:val="24"/>
                      <w:lang w:val="en-US"/>
                    </w:rPr>
                    <m:t>i,k</m:t>
                  </m:r>
                </m:sub>
              </m:sSub>
            </m:e>
          </m:nary>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17"/>
          <w:szCs w:val="17"/>
          <w:lang w:val="en-US"/>
        </w:rPr>
      </w:pPr>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среднее время безотказной работы эквивалентного нерезервированного </w:t>
      </w:r>
      <w:r w:rsidRPr="00C911E3">
        <w:rPr>
          <w:rFonts w:ascii="Times New Roman" w:eastAsia="Calibri" w:hAnsi="Times New Roman" w:cs="Times New Roman"/>
          <w:i/>
          <w:iCs/>
          <w:sz w:val="24"/>
          <w:szCs w:val="24"/>
        </w:rPr>
        <w:t xml:space="preserve">j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jc w:val="center"/>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бр,ej</m:t>
                  </m:r>
                </m:sub>
              </m:sSub>
            </m:e>
          </m:bar>
          <m:r>
            <w:rPr>
              <w:rFonts w:ascii="Cambria Math" w:eastAsia="Calibri" w:hAnsi="Cambria Math" w:cs="Times New Roman"/>
              <w:sz w:val="24"/>
              <w:szCs w:val="24"/>
              <w:lang w:val="en-US"/>
            </w:rPr>
            <m:t>=1/</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bar>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среднее время восстановления (ремонта) эквивалентного нерезервированного </w:t>
      </w:r>
      <w:r w:rsidRPr="00C911E3">
        <w:rPr>
          <w:rFonts w:ascii="Times New Roman" w:eastAsia="Calibri" w:hAnsi="Times New Roman" w:cs="Times New Roman"/>
          <w:i/>
          <w:iCs/>
          <w:sz w:val="24"/>
          <w:szCs w:val="24"/>
        </w:rPr>
        <w:t xml:space="preserve">j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rPr>
      </w:pPr>
      <m:oMathPara>
        <m:oMath>
          <m:bar>
            <m:barPr>
              <m:pos m:val="top"/>
              <m:ctrlPr>
                <w:rPr>
                  <w:rFonts w:ascii="Cambria Math" w:eastAsia="Calibri" w:hAnsi="Cambria Math" w:cs="Times New Roman"/>
                  <w:i/>
                  <w:sz w:val="24"/>
                  <w:szCs w:val="24"/>
                </w:rPr>
              </m:ctrlPr>
            </m:bar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вс.</m:t>
                  </m:r>
                  <m:r>
                    <w:rPr>
                      <w:rFonts w:ascii="Cambria Math" w:eastAsia="Calibri" w:hAnsi="Cambria Math" w:cs="Times New Roman"/>
                      <w:sz w:val="24"/>
                      <w:szCs w:val="24"/>
                      <w:lang w:val="en-US"/>
                    </w:rPr>
                    <m:t>ej</m:t>
                  </m:r>
                </m:sub>
              </m:sSub>
            </m:e>
          </m:ba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ej</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ω</m:t>
                  </m:r>
                </m:e>
              </m:bar>
            </m:e>
            <m:sub>
              <m:r>
                <w:rPr>
                  <w:rFonts w:ascii="Cambria Math" w:eastAsia="Calibri" w:hAnsi="Cambria Math" w:cs="Times New Roman"/>
                  <w:sz w:val="24"/>
                  <w:szCs w:val="24"/>
                </w:rPr>
                <m:t>ej</m:t>
              </m:r>
            </m:sub>
          </m:sSub>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lang w:val="en-US"/>
        </w:rPr>
      </w:pPr>
      <w:r w:rsidRPr="00C911E3">
        <w:rPr>
          <w:rFonts w:ascii="Times New Roman" w:eastAsia="Calibri" w:hAnsi="Times New Roman" w:cs="Times New Roman"/>
          <w:sz w:val="24"/>
          <w:szCs w:val="24"/>
        </w:rPr>
        <w:t>при этом</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bc,ej</m:t>
                  </m:r>
                </m:sub>
              </m:sSub>
            </m:e>
          </m:bar>
        </m:oMath>
      </m:oMathPara>
    </w:p>
    <w:p w:rsidR="00B4104B" w:rsidRPr="00C911E3" w:rsidRDefault="00B4104B" w:rsidP="0008422F">
      <w:pPr>
        <w:autoSpaceDE w:val="0"/>
        <w:autoSpaceDN w:val="0"/>
        <w:adjustRightInd w:val="0"/>
        <w:spacing w:after="0"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Шаг 5. После сведения всех показателей надежности нерезервированных участков</w:t>
      </w:r>
      <w:r w:rsidR="0008422F"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пути к эквивалентным значениям рассчитываются показатели надежности параллельных</w:t>
      </w:r>
      <w:r w:rsidR="0008422F" w:rsidRPr="00C911E3">
        <w:rPr>
          <w:rFonts w:ascii="Times New Roman" w:eastAsia="Calibri" w:hAnsi="Times New Roman" w:cs="Times New Roman"/>
          <w:sz w:val="24"/>
          <w:szCs w:val="24"/>
        </w:rPr>
        <w:t xml:space="preserve"> </w:t>
      </w:r>
      <w:r w:rsidRPr="00C911E3">
        <w:rPr>
          <w:rFonts w:ascii="Times New Roman" w:eastAsia="Calibri" w:hAnsi="Times New Roman" w:cs="Times New Roman"/>
          <w:sz w:val="24"/>
          <w:szCs w:val="24"/>
        </w:rPr>
        <w:t>соединений участков пути, состоящих из эквивалентных последовательных:</w:t>
      </w:r>
    </w:p>
    <w:p w:rsidR="00B4104B" w:rsidRPr="00C911E3" w:rsidRDefault="00B4104B" w:rsidP="0008422F">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вероятность безотказной работы эквивалентного резервированного </w:t>
      </w:r>
      <w:r w:rsidRPr="00C911E3">
        <w:rPr>
          <w:rFonts w:ascii="Times New Roman" w:eastAsia="Calibri" w:hAnsi="Times New Roman" w:cs="Times New Roman"/>
          <w:i/>
          <w:iCs/>
          <w:sz w:val="23"/>
          <w:szCs w:val="23"/>
        </w:rPr>
        <w:t xml:space="preserve">k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ek</m:t>
              </m:r>
            </m:sub>
          </m:sSub>
          <m:r>
            <w:rPr>
              <w:rFonts w:ascii="Cambria Math" w:eastAsia="Calibri" w:hAnsi="Cambria Math" w:cs="Times New Roman"/>
              <w:sz w:val="24"/>
              <w:szCs w:val="24"/>
              <w:lang w:val="en-US"/>
            </w:rPr>
            <m:t>=1-</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ei</m:t>
                  </m:r>
                </m:sub>
              </m:sSub>
            </m:e>
          </m:nary>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17"/>
          <w:szCs w:val="17"/>
        </w:rPr>
        <w:t>-</w:t>
      </w:r>
      <w:r w:rsidRPr="00C911E3">
        <w:rPr>
          <w:rFonts w:ascii="Times New Roman" w:eastAsia="Calibri" w:hAnsi="Times New Roman" w:cs="Times New Roman"/>
          <w:sz w:val="24"/>
          <w:szCs w:val="24"/>
        </w:rPr>
        <w:t xml:space="preserve">вероятность отказа эквивалентного резервированного </w:t>
      </w:r>
      <w:r w:rsidRPr="00C911E3">
        <w:rPr>
          <w:rFonts w:ascii="Times New Roman" w:eastAsia="Calibri" w:hAnsi="Times New Roman" w:cs="Times New Roman"/>
          <w:i/>
          <w:iCs/>
          <w:sz w:val="23"/>
          <w:szCs w:val="23"/>
        </w:rPr>
        <w:t xml:space="preserve">k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ek</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ei</m:t>
                  </m:r>
                </m:sub>
              </m:sSub>
            </m:e>
          </m:nary>
        </m:oMath>
      </m:oMathPara>
    </w:p>
    <w:p w:rsidR="00B4104B" w:rsidRPr="00C911E3"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параметр потока отказов эквивалентного резервированного </w:t>
      </w:r>
      <w:r w:rsidRPr="00C911E3">
        <w:rPr>
          <w:rFonts w:ascii="Times New Roman" w:eastAsia="Calibri" w:hAnsi="Times New Roman" w:cs="Times New Roman"/>
          <w:i/>
          <w:iCs/>
          <w:sz w:val="24"/>
          <w:szCs w:val="24"/>
        </w:rPr>
        <w:t xml:space="preserve">k </w:t>
      </w:r>
      <w:r w:rsidRPr="00C911E3">
        <w:rPr>
          <w:rFonts w:ascii="Times New Roman" w:eastAsia="Calibri" w:hAnsi="Times New Roman" w:cs="Times New Roman"/>
          <w:sz w:val="24"/>
          <w:szCs w:val="24"/>
        </w:rPr>
        <w:t>-того пути</w:t>
      </w:r>
    </w:p>
    <w:p w:rsidR="00B4104B" w:rsidRPr="00C911E3" w:rsidRDefault="009D0083"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ek</m:t>
                  </m:r>
                </m:sub>
              </m:sSub>
            </m:e>
          </m:bar>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nary>
          <m:nary>
            <m:naryPr>
              <m:chr m:val="∏"/>
              <m:limLoc m:val="undOvr"/>
              <m:ctrlPr>
                <w:rPr>
                  <w:rFonts w:ascii="Cambria Math" w:eastAsia="Calibri" w:hAnsi="Cambria Math" w:cs="Times New Roman"/>
                  <w:i/>
                  <w:sz w:val="24"/>
                  <w:szCs w:val="24"/>
                  <w:lang w:val="en-US"/>
                </w:rPr>
              </m:ctrlPr>
            </m:naryPr>
            <m:sub>
              <m:eqArr>
                <m:eqArrPr>
                  <m:ctrlPr>
                    <w:rPr>
                      <w:rFonts w:ascii="Cambria Math" w:eastAsia="Calibri" w:hAnsi="Cambria Math" w:cs="Times New Roman"/>
                      <w:i/>
                      <w:sz w:val="24"/>
                      <w:szCs w:val="24"/>
                      <w:lang w:val="en-US"/>
                    </w:rPr>
                  </m:ctrlPr>
                </m:eqArrPr>
                <m:e>
                  <m:r>
                    <w:rPr>
                      <w:rFonts w:ascii="Cambria Math" w:eastAsia="Calibri" w:hAnsi="Cambria Math" w:cs="Times New Roman"/>
                      <w:sz w:val="24"/>
                      <w:szCs w:val="24"/>
                      <w:lang w:val="en-US"/>
                    </w:rPr>
                    <m:t>l=1</m:t>
                  </m:r>
                </m:e>
                <m:e>
                  <m:r>
                    <w:rPr>
                      <w:rFonts w:ascii="Cambria Math" w:eastAsia="Calibri" w:hAnsi="Cambria Math" w:cs="Times New Roman"/>
                      <w:sz w:val="24"/>
                      <w:szCs w:val="24"/>
                      <w:lang w:val="en-US"/>
                    </w:rPr>
                    <m:t>l≠j</m:t>
                  </m:r>
                </m:e>
              </m:eqArr>
            </m:sub>
            <m:sup>
              <m:r>
                <w:rPr>
                  <w:rFonts w:ascii="Cambria Math" w:eastAsia="Calibri" w:hAnsi="Cambria Math" w:cs="Times New Roman"/>
                  <w:sz w:val="24"/>
                  <w:szCs w:val="24"/>
                  <w:lang w:val="en-US"/>
                </w:rPr>
                <m:t>m=1</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nary>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ej</m:t>
                  </m:r>
                </m:sub>
              </m:sSub>
            </m:e>
          </m:bar>
        </m:oMath>
      </m:oMathPara>
    </w:p>
    <w:p w:rsidR="00B4104B" w:rsidRPr="00C911E3" w:rsidRDefault="00B4104B" w:rsidP="00B4104B">
      <w:pPr>
        <w:rPr>
          <w:rFonts w:ascii="Times New Roman" w:eastAsia="Calibri" w:hAnsi="Times New Roman" w:cs="Times New Roman"/>
          <w:i/>
          <w:iCs/>
          <w:sz w:val="24"/>
          <w:szCs w:val="24"/>
        </w:rPr>
      </w:pPr>
      <w:r w:rsidRPr="00C911E3">
        <w:rPr>
          <w:rFonts w:ascii="Times New Roman" w:eastAsia="Calibri" w:hAnsi="Times New Roman" w:cs="Times New Roman"/>
          <w:sz w:val="24"/>
          <w:szCs w:val="24"/>
        </w:rPr>
        <w:t xml:space="preserve">- среднее время безотказной работы эквивалентного резервированного </w:t>
      </w:r>
      <w:r w:rsidRPr="00C911E3">
        <w:rPr>
          <w:rFonts w:ascii="Times New Roman" w:eastAsia="Calibri" w:hAnsi="Times New Roman" w:cs="Times New Roman"/>
          <w:i/>
          <w:iCs/>
          <w:sz w:val="24"/>
          <w:szCs w:val="24"/>
        </w:rPr>
        <w:t>k</w:t>
      </w:r>
    </w:p>
    <w:p w:rsidR="00B4104B" w:rsidRPr="00C911E3" w:rsidRDefault="009D0083" w:rsidP="00B4104B">
      <w:pPr>
        <w:rPr>
          <w:rFonts w:ascii="Times New Roman" w:eastAsia="Calibri" w:hAnsi="Times New Roman" w:cs="Times New Roman"/>
          <w:i/>
          <w:iCs/>
          <w:sz w:val="24"/>
          <w:szCs w:val="24"/>
        </w:rPr>
      </w:pPr>
      <m:oMathPara>
        <m:oMath>
          <m:bar>
            <m:barPr>
              <m:pos m:val="top"/>
              <m:ctrlPr>
                <w:rPr>
                  <w:rFonts w:ascii="Cambria Math" w:eastAsia="Calibri" w:hAnsi="Cambria Math" w:cs="Times New Roman"/>
                  <w:i/>
                  <w:iCs/>
                  <w:sz w:val="24"/>
                  <w:szCs w:val="24"/>
                  <w:lang w:val="en-US"/>
                </w:rPr>
              </m:ctrlPr>
            </m:barPr>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бр.ек</m:t>
                  </m:r>
                </m:sub>
              </m:sSub>
            </m:e>
          </m:bar>
          <m:r>
            <w:rPr>
              <w:rFonts w:ascii="Cambria Math" w:eastAsia="Calibri" w:hAnsi="Cambria Math" w:cs="Times New Roman"/>
              <w:sz w:val="24"/>
              <w:szCs w:val="24"/>
              <w:lang w:val="en-US"/>
            </w:rPr>
            <m:t>=</m:t>
          </m:r>
          <m:d>
            <m:dPr>
              <m:begChr m:val="⌈"/>
              <m:endChr m:val="⌉"/>
              <m:ctrlPr>
                <w:rPr>
                  <w:rFonts w:ascii="Cambria Math" w:eastAsia="Calibri" w:hAnsi="Cambria Math" w:cs="Times New Roman"/>
                  <w:i/>
                  <w:iCs/>
                  <w:sz w:val="24"/>
                  <w:szCs w:val="24"/>
                  <w:lang w:val="en-US"/>
                </w:rPr>
              </m:ctrlPr>
            </m:dPr>
            <m:e>
              <m:sSup>
                <m:sSupPr>
                  <m:ctrlPr>
                    <w:rPr>
                      <w:rFonts w:ascii="Cambria Math" w:eastAsia="Calibri" w:hAnsi="Cambria Math" w:cs="Times New Roman"/>
                      <w:i/>
                      <w:iCs/>
                      <w:sz w:val="24"/>
                      <w:szCs w:val="24"/>
                      <w:lang w:val="en-US"/>
                    </w:rPr>
                  </m:ctrlPr>
                </m:sSupPr>
                <m:e>
                  <m:d>
                    <m:dPr>
                      <m:begChr m:val="["/>
                      <m:endChr m:val="]"/>
                      <m:ctrlPr>
                        <w:rPr>
                          <w:rFonts w:ascii="Cambria Math" w:eastAsia="Calibri" w:hAnsi="Cambria Math" w:cs="Times New Roman"/>
                          <w:i/>
                          <w:iCs/>
                          <w:sz w:val="24"/>
                          <w:szCs w:val="24"/>
                          <w:lang w:val="en-US"/>
                        </w:rPr>
                      </m:ctrlPr>
                    </m:dPr>
                    <m:e>
                      <m:nary>
                        <m:naryPr>
                          <m:chr m:val="∑"/>
                          <m:limLoc m:val="undOvr"/>
                          <m:ctrlPr>
                            <w:rPr>
                              <w:rFonts w:ascii="Cambria Math" w:eastAsia="Calibri" w:hAnsi="Cambria Math" w:cs="Times New Roman"/>
                              <w:i/>
                              <w:iCs/>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nary>
                            <m:naryPr>
                              <m:chr m:val="∏"/>
                              <m:limLoc m:val="undOvr"/>
                              <m:ctrlPr>
                                <w:rPr>
                                  <w:rFonts w:ascii="Cambria Math" w:eastAsia="Calibri" w:hAnsi="Cambria Math" w:cs="Times New Roman"/>
                                  <w:i/>
                                  <w:iCs/>
                                  <w:sz w:val="24"/>
                                  <w:szCs w:val="24"/>
                                  <w:lang w:val="en-US"/>
                                </w:rPr>
                              </m:ctrlPr>
                            </m:naryPr>
                            <m:sub>
                              <m:eqArr>
                                <m:eqArrPr>
                                  <m:ctrlPr>
                                    <w:rPr>
                                      <w:rFonts w:ascii="Cambria Math" w:eastAsia="Calibri" w:hAnsi="Cambria Math" w:cs="Times New Roman"/>
                                      <w:i/>
                                      <w:iCs/>
                                      <w:sz w:val="24"/>
                                      <w:szCs w:val="24"/>
                                      <w:lang w:val="en-US"/>
                                    </w:rPr>
                                  </m:ctrlPr>
                                </m:eqArrPr>
                                <m:e>
                                  <m:r>
                                    <w:rPr>
                                      <w:rFonts w:ascii="Cambria Math" w:eastAsia="Calibri" w:hAnsi="Cambria Math" w:cs="Times New Roman"/>
                                      <w:sz w:val="24"/>
                                      <w:szCs w:val="24"/>
                                      <w:lang w:val="en-US"/>
                                    </w:rPr>
                                    <m:t>l=1</m:t>
                                  </m:r>
                                </m:e>
                                <m:e>
                                  <m:r>
                                    <w:rPr>
                                      <w:rFonts w:ascii="Cambria Math" w:eastAsia="Calibri" w:hAnsi="Cambria Math" w:cs="Times New Roman"/>
                                      <w:sz w:val="24"/>
                                      <w:szCs w:val="24"/>
                                      <w:lang w:val="en-US"/>
                                    </w:rPr>
                                    <m:t>l≠j</m:t>
                                  </m:r>
                                </m:e>
                              </m:eqArr>
                            </m:sub>
                            <m:sup>
                              <m:r>
                                <w:rPr>
                                  <w:rFonts w:ascii="Cambria Math" w:eastAsia="Calibri" w:hAnsi="Cambria Math" w:cs="Times New Roman"/>
                                  <w:sz w:val="24"/>
                                  <w:szCs w:val="24"/>
                                  <w:lang w:val="en-US"/>
                                </w:rPr>
                                <m:t>m-1</m:t>
                              </m:r>
                            </m:sup>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el</m:t>
                                  </m:r>
                                </m:sub>
                              </m:sSub>
                            </m:e>
                          </m:nary>
                        </m:e>
                      </m:nary>
                      <m:bar>
                        <m:barPr>
                          <m:pos m:val="top"/>
                          <m:ctrlPr>
                            <w:rPr>
                              <w:rFonts w:ascii="Cambria Math" w:eastAsia="Calibri" w:hAnsi="Cambria Math" w:cs="Times New Roman"/>
                              <w:i/>
                              <w:iCs/>
                              <w:sz w:val="24"/>
                              <w:szCs w:val="24"/>
                              <w:lang w:val="en-US"/>
                            </w:rPr>
                          </m:ctrlPr>
                        </m:barPr>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ej</m:t>
                              </m:r>
                            </m:sub>
                          </m:sSub>
                        </m:e>
                      </m:bar>
                    </m:e>
                  </m:d>
                </m:e>
                <m:sup>
                  <m:r>
                    <w:rPr>
                      <w:rFonts w:ascii="Cambria Math" w:eastAsia="Calibri" w:hAnsi="Cambria Math" w:cs="Times New Roman"/>
                      <w:sz w:val="24"/>
                      <w:szCs w:val="24"/>
                      <w:lang w:val="en-US"/>
                    </w:rPr>
                    <m:t>-1</m:t>
                  </m:r>
                </m:sup>
              </m:sSup>
            </m:e>
          </m:d>
        </m:oMath>
      </m:oMathPara>
    </w:p>
    <w:p w:rsidR="00B4104B" w:rsidRPr="00C911E3" w:rsidRDefault="00B4104B" w:rsidP="00B4104B">
      <w:pPr>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 среднее время восстановления (ремонта) эквивалентного резервированного </w:t>
      </w:r>
      <w:r w:rsidRPr="00C911E3">
        <w:rPr>
          <w:rFonts w:ascii="Times New Roman" w:eastAsia="Calibri" w:hAnsi="Times New Roman" w:cs="Times New Roman"/>
          <w:i/>
          <w:iCs/>
          <w:sz w:val="23"/>
          <w:szCs w:val="23"/>
        </w:rPr>
        <w:t xml:space="preserve">k </w:t>
      </w:r>
      <w:r w:rsidRPr="00C911E3">
        <w:rPr>
          <w:rFonts w:ascii="Times New Roman" w:eastAsia="Calibri" w:hAnsi="Times New Roman" w:cs="Times New Roman"/>
          <w:sz w:val="24"/>
          <w:szCs w:val="24"/>
        </w:rPr>
        <w:t>-того пути</w:t>
      </w:r>
    </w:p>
    <w:p w:rsidR="00B4104B" w:rsidRPr="00C911E3" w:rsidRDefault="009D0083" w:rsidP="00B4104B">
      <w:pPr>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8"/>
                  <w:szCs w:val="28"/>
                  <w:lang w:val="en-US"/>
                </w:rPr>
              </m:ctrlPr>
            </m:bar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ek</m:t>
                  </m:r>
                </m:sub>
              </m:sSub>
            </m:e>
          </m:bar>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j=1</m:t>
                  </m:r>
                </m:sub>
                <m:sup>
                  <m:r>
                    <w:rPr>
                      <w:rFonts w:ascii="Cambria Math" w:eastAsia="Calibri" w:hAnsi="Cambria Math" w:cs="Times New Roman"/>
                      <w:sz w:val="28"/>
                      <w:szCs w:val="28"/>
                      <w:lang w:val="en-US"/>
                    </w:rPr>
                    <m:t>m</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ej</m:t>
                      </m:r>
                    </m:sub>
                  </m:sSub>
                  <m:sSub>
                    <m:sSubPr>
                      <m:ctrlPr>
                        <w:rPr>
                          <w:rFonts w:ascii="Cambria Math" w:eastAsia="Calibri" w:hAnsi="Cambria Math" w:cs="Times New Roman"/>
                          <w:i/>
                          <w:sz w:val="28"/>
                          <w:szCs w:val="28"/>
                          <w:lang w:val="en-US"/>
                        </w:rPr>
                      </m:ctrlPr>
                    </m:sSubPr>
                    <m:e>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T</m:t>
                          </m:r>
                        </m:e>
                      </m:bar>
                    </m:e>
                    <m:sub>
                      <m:r>
                        <w:rPr>
                          <w:rFonts w:ascii="Cambria Math" w:eastAsia="Calibri" w:hAnsi="Cambria Math" w:cs="Times New Roman"/>
                          <w:sz w:val="28"/>
                          <w:szCs w:val="28"/>
                          <w:lang w:val="en-US"/>
                        </w:rPr>
                        <m:t>ej</m:t>
                      </m:r>
                    </m:sub>
                  </m:sSub>
                </m:e>
              </m:nary>
            </m:num>
            <m:den>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j=1</m:t>
                  </m:r>
                </m:sub>
                <m:sup>
                  <m:r>
                    <w:rPr>
                      <w:rFonts w:ascii="Cambria Math" w:eastAsia="Calibri" w:hAnsi="Cambria Math" w:cs="Times New Roman"/>
                      <w:sz w:val="28"/>
                      <w:szCs w:val="28"/>
                      <w:lang w:val="en-US"/>
                    </w:rPr>
                    <m:t>m</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ej</m:t>
                      </m:r>
                    </m:sub>
                  </m:sSub>
                </m:e>
              </m:nary>
              <m:nary>
                <m:naryPr>
                  <m:chr m:val="∏"/>
                  <m:limLoc m:val="undOvr"/>
                  <m:ctrlPr>
                    <w:rPr>
                      <w:rFonts w:ascii="Cambria Math" w:eastAsia="Calibri" w:hAnsi="Cambria Math" w:cs="Times New Roman"/>
                      <w:i/>
                      <w:sz w:val="28"/>
                      <w:szCs w:val="28"/>
                      <w:lang w:val="en-US"/>
                    </w:rPr>
                  </m:ctrlPr>
                </m:naryPr>
                <m:sub>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lang w:val="en-US"/>
                        </w:rPr>
                        <m:t>l=1</m:t>
                      </m:r>
                    </m:e>
                    <m:e>
                      <m:r>
                        <w:rPr>
                          <w:rFonts w:ascii="Cambria Math" w:eastAsia="Calibri" w:hAnsi="Cambria Math" w:cs="Times New Roman"/>
                          <w:sz w:val="28"/>
                          <w:szCs w:val="28"/>
                          <w:lang w:val="en-US"/>
                        </w:rPr>
                        <m:t>l≠j</m:t>
                      </m:r>
                    </m:e>
                  </m:eqArr>
                </m:sub>
                <m:sup>
                  <m:r>
                    <w:rPr>
                      <w:rFonts w:ascii="Cambria Math" w:eastAsia="Calibri" w:hAnsi="Cambria Math" w:cs="Times New Roman"/>
                      <w:sz w:val="28"/>
                      <w:szCs w:val="28"/>
                      <w:lang w:val="en-US"/>
                    </w:rPr>
                    <m:t>m-1</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el</m:t>
                      </m:r>
                    </m:sub>
                  </m:sSub>
                  <m:sSub>
                    <m:sSubPr>
                      <m:ctrlPr>
                        <w:rPr>
                          <w:rFonts w:ascii="Cambria Math" w:eastAsia="Calibri" w:hAnsi="Cambria Math" w:cs="Times New Roman"/>
                          <w:i/>
                          <w:sz w:val="28"/>
                          <w:szCs w:val="28"/>
                          <w:lang w:val="en-US"/>
                        </w:rPr>
                      </m:ctrlPr>
                    </m:sSubPr>
                    <m:e>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T</m:t>
                          </m:r>
                        </m:e>
                      </m:bar>
                    </m:e>
                    <m:sub>
                      <m:r>
                        <w:rPr>
                          <w:rFonts w:ascii="Cambria Math" w:eastAsia="Calibri" w:hAnsi="Cambria Math" w:cs="Times New Roman"/>
                          <w:sz w:val="28"/>
                          <w:szCs w:val="28"/>
                          <w:lang w:val="en-US"/>
                        </w:rPr>
                        <m:t>ej</m:t>
                      </m:r>
                    </m:sub>
                  </m:sSub>
                </m:e>
              </m:nary>
            </m:den>
          </m:f>
        </m:oMath>
      </m:oMathPara>
    </w:p>
    <w:p w:rsidR="00B4104B" w:rsidRPr="00C911E3" w:rsidRDefault="00B4104B" w:rsidP="00B4104B">
      <w:pPr>
        <w:spacing w:line="360" w:lineRule="auto"/>
        <w:ind w:firstLine="709"/>
        <w:rPr>
          <w:rFonts w:ascii="Times New Roman" w:eastAsia="Calibri" w:hAnsi="Times New Roman" w:cs="Times New Roman"/>
          <w:sz w:val="24"/>
          <w:szCs w:val="24"/>
        </w:rPr>
      </w:pPr>
      <w:r w:rsidRPr="00C911E3">
        <w:rPr>
          <w:rFonts w:ascii="Times New Roman" w:eastAsia="Calibri" w:hAnsi="Times New Roman" w:cs="Times New Roman"/>
          <w:sz w:val="24"/>
          <w:szCs w:val="24"/>
        </w:rPr>
        <w:t>Шаг 6. Процедура расчета повторяется для последовательных (в смысле надежности) эквивалентных путей.</w:t>
      </w:r>
    </w:p>
    <w:p w:rsidR="00B4104B" w:rsidRPr="00C911E3" w:rsidRDefault="00B4104B" w:rsidP="00F50ADF">
      <w:pPr>
        <w:rPr>
          <w:rFonts w:ascii="Times New Roman" w:hAnsi="Times New Roman" w:cs="Times New Roman"/>
          <w:b/>
          <w:sz w:val="24"/>
        </w:rPr>
      </w:pPr>
      <w:r w:rsidRPr="00C911E3">
        <w:rPr>
          <w:rFonts w:ascii="Times New Roman" w:hAnsi="Times New Roman" w:cs="Times New Roman"/>
          <w:b/>
          <w:sz w:val="24"/>
        </w:rPr>
        <w:t xml:space="preserve">Оценка недоотпуска тепла потребителям </w:t>
      </w:r>
    </w:p>
    <w:p w:rsidR="00B4104B" w:rsidRPr="00C911E3"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911E3">
        <w:rPr>
          <w:rFonts w:ascii="Times New Roman" w:eastAsia="Calibri" w:hAnsi="Times New Roman" w:cs="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rsidR="00B4104B" w:rsidRPr="00C911E3" w:rsidRDefault="00B4104B" w:rsidP="00B4104B">
      <w:pPr>
        <w:spacing w:line="360" w:lineRule="auto"/>
        <w:ind w:firstLine="709"/>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rsidR="00B4104B" w:rsidRPr="00C911E3" w:rsidRDefault="00B4104B" w:rsidP="00B4104B">
      <w:pPr>
        <w:spacing w:line="360" w:lineRule="auto"/>
        <w:ind w:firstLine="709"/>
        <w:jc w:val="both"/>
        <w:rPr>
          <w:rFonts w:ascii="Times New Roman" w:eastAsia="Calibri" w:hAnsi="Times New Roman" w:cs="Times New Roman"/>
          <w:sz w:val="24"/>
          <w:szCs w:val="24"/>
          <w:lang w:val="en-US"/>
        </w:rPr>
      </w:pPr>
      <m:oMathPara>
        <m:oMath>
          <m:r>
            <w:rPr>
              <w:rFonts w:ascii="Cambria Math" w:eastAsia="Calibri" w:hAnsi="Cambria Math" w:cs="Times New Roman"/>
              <w:sz w:val="24"/>
              <w:szCs w:val="24"/>
              <w:lang w:val="en-US"/>
            </w:rPr>
            <m:t>△Q=</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rPr>
                    <m:t>пр</m:t>
                  </m:r>
                </m:sub>
              </m:sSub>
            </m:e>
          </m:ba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оп</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mn</m:t>
              </m:r>
            </m:sub>
          </m:sSub>
        </m:oMath>
      </m:oMathPara>
    </w:p>
    <w:p w:rsidR="00B4104B" w:rsidRPr="00C911E3" w:rsidRDefault="009D0083"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Times New Roman" w:cs="Times New Roman"/>
                <w:sz w:val="24"/>
                <w:szCs w:val="24"/>
              </w:rPr>
              <m:t>пр</m:t>
            </m:r>
          </m:sub>
        </m:sSub>
      </m:oMath>
      <w:r w:rsidR="00B4104B" w:rsidRPr="00C911E3">
        <w:rPr>
          <w:rFonts w:ascii="Times New Roman" w:eastAsia="Times New Roman" w:hAnsi="Times New Roman" w:cs="Times New Roman"/>
          <w:sz w:val="24"/>
          <w:szCs w:val="24"/>
        </w:rPr>
        <w:t xml:space="preserve"> -</w:t>
      </w:r>
      <w:r w:rsidR="0008422F" w:rsidRPr="00C911E3">
        <w:rPr>
          <w:rFonts w:ascii="Times New Roman" w:eastAsia="Times New Roman" w:hAnsi="Times New Roman" w:cs="Times New Roman"/>
          <w:sz w:val="24"/>
          <w:szCs w:val="24"/>
        </w:rPr>
        <w:t xml:space="preserve"> </w:t>
      </w:r>
      <w:r w:rsidR="00B4104B" w:rsidRPr="00C911E3">
        <w:rPr>
          <w:rFonts w:ascii="Times New Roman" w:eastAsia="Calibri" w:hAnsi="Times New Roman" w:cs="Times New Roman"/>
          <w:sz w:val="24"/>
          <w:szCs w:val="24"/>
        </w:rPr>
        <w:t>среднегодовая тепловая мощность теплопотребляющих установок потребителя (либо, тепловая нагрузка потребителя), Гкал/ч;</w:t>
      </w:r>
    </w:p>
    <w:p w:rsidR="00B4104B" w:rsidRPr="00C911E3" w:rsidRDefault="009D0083"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Times New Roman" w:cs="Times New Roman"/>
                <w:sz w:val="24"/>
                <w:szCs w:val="24"/>
              </w:rPr>
              <m:t>оп</m:t>
            </m:r>
          </m:sub>
        </m:sSub>
      </m:oMath>
      <w:r w:rsidR="00B4104B" w:rsidRPr="00C911E3">
        <w:rPr>
          <w:rFonts w:ascii="Times New Roman" w:eastAsia="Calibri" w:hAnsi="Times New Roman" w:cs="Times New Roman"/>
          <w:sz w:val="24"/>
          <w:szCs w:val="24"/>
        </w:rPr>
        <w:t>- продолжительность отопительного периода, час;</w:t>
      </w:r>
    </w:p>
    <w:p w:rsidR="00B4104B" w:rsidRPr="00C911E3" w:rsidRDefault="009D0083"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mn</m:t>
            </m:r>
          </m:sub>
        </m:sSub>
      </m:oMath>
      <w:r w:rsidR="00B4104B" w:rsidRPr="00C911E3">
        <w:rPr>
          <w:rFonts w:ascii="Times New Roman" w:eastAsia="Calibri" w:hAnsi="Times New Roman" w:cs="Times New Roman"/>
          <w:sz w:val="24"/>
          <w:szCs w:val="24"/>
        </w:rPr>
        <w:t>- вероятность отказа теплопровода.</w:t>
      </w:r>
    </w:p>
    <w:p w:rsidR="006E4AD7" w:rsidRPr="00C911E3" w:rsidRDefault="006E4AD7" w:rsidP="006E4AD7">
      <w:pPr>
        <w:pStyle w:val="3"/>
        <w:numPr>
          <w:ilvl w:val="2"/>
          <w:numId w:val="2"/>
        </w:numPr>
        <w:rPr>
          <w:rFonts w:ascii="Times New Roman" w:hAnsi="Times New Roman"/>
          <w:sz w:val="28"/>
        </w:rPr>
      </w:pPr>
      <w:bookmarkStart w:id="106" w:name="_Toc381124094"/>
      <w:bookmarkStart w:id="107" w:name="_Toc460593346"/>
      <w:r w:rsidRPr="00C911E3">
        <w:rPr>
          <w:rFonts w:ascii="Times New Roman" w:hAnsi="Times New Roman"/>
          <w:sz w:val="28"/>
        </w:rPr>
        <w:t>Расчет вероятности безотказной работы тепловых сетей</w:t>
      </w:r>
      <w:bookmarkEnd w:id="106"/>
      <w:bookmarkEnd w:id="107"/>
    </w:p>
    <w:p w:rsidR="006E4AD7" w:rsidRPr="00C911E3" w:rsidRDefault="006E4AD7" w:rsidP="006E4AD7">
      <w:pPr>
        <w:spacing w:line="360" w:lineRule="auto"/>
        <w:ind w:firstLine="567"/>
        <w:jc w:val="both"/>
        <w:rPr>
          <w:rFonts w:ascii="Times New Roman" w:hAnsi="Times New Roman" w:cs="Times New Roman"/>
          <w:sz w:val="24"/>
          <w:szCs w:val="24"/>
        </w:rPr>
      </w:pPr>
      <w:r w:rsidRPr="00C911E3">
        <w:rPr>
          <w:rFonts w:ascii="Times New Roman" w:hAnsi="Times New Roman" w:cs="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F63C47" w:rsidRPr="00C911E3" w:rsidRDefault="00F63C47" w:rsidP="00D4627B">
      <w:pPr>
        <w:pStyle w:val="a6"/>
        <w:spacing w:line="360" w:lineRule="auto"/>
        <w:ind w:firstLine="567"/>
        <w:jc w:val="both"/>
        <w:rPr>
          <w:rFonts w:ascii="Times New Roman" w:hAnsi="Times New Roman"/>
          <w:sz w:val="28"/>
          <w:szCs w:val="28"/>
        </w:rPr>
      </w:pPr>
      <w:r w:rsidRPr="00C911E3">
        <w:rPr>
          <w:rFonts w:ascii="Times New Roman" w:hAnsi="Times New Roman"/>
          <w:sz w:val="28"/>
          <w:szCs w:val="28"/>
        </w:rPr>
        <w:br w:type="page"/>
      </w:r>
    </w:p>
    <w:p w:rsidR="007F2677" w:rsidRPr="00C911E3" w:rsidRDefault="007F2677" w:rsidP="00141A73">
      <w:pPr>
        <w:pStyle w:val="2"/>
      </w:pPr>
      <w:bookmarkStart w:id="108" w:name="_Toc371415721"/>
      <w:bookmarkStart w:id="109" w:name="_Toc460593347"/>
      <w:r w:rsidRPr="00C911E3">
        <w:lastRenderedPageBreak/>
        <w:t>Технико-экономические показатели теплоснабжающих и теплосетевых организаций</w:t>
      </w:r>
      <w:bookmarkEnd w:id="109"/>
      <w:r w:rsidRPr="00C911E3">
        <w:t xml:space="preserve"> </w:t>
      </w:r>
      <w:bookmarkEnd w:id="108"/>
    </w:p>
    <w:p w:rsidR="00235AD5" w:rsidRPr="00C911E3" w:rsidRDefault="002418E4" w:rsidP="009547DF">
      <w:pPr>
        <w:shd w:val="clear" w:color="auto" w:fill="FFFFFF" w:themeFill="background1"/>
        <w:spacing w:after="0" w:line="360" w:lineRule="auto"/>
        <w:ind w:left="142" w:firstLine="425"/>
        <w:jc w:val="both"/>
        <w:rPr>
          <w:rFonts w:ascii="Times New Roman" w:hAnsi="Times New Roman" w:cs="Times New Roman"/>
          <w:sz w:val="24"/>
          <w:szCs w:val="24"/>
        </w:rPr>
      </w:pPr>
      <w:r w:rsidRPr="00C911E3">
        <w:rPr>
          <w:rFonts w:ascii="Times New Roman" w:hAnsi="Times New Roman" w:cs="Times New Roman"/>
          <w:sz w:val="24"/>
          <w:szCs w:val="24"/>
        </w:rPr>
        <w:t>Технико-экономические показатели</w:t>
      </w:r>
      <w:r w:rsidR="009547DF" w:rsidRPr="00C911E3">
        <w:rPr>
          <w:rFonts w:ascii="Times New Roman" w:hAnsi="Times New Roman" w:cs="Times New Roman"/>
          <w:sz w:val="24"/>
          <w:szCs w:val="24"/>
        </w:rPr>
        <w:t xml:space="preserve"> </w:t>
      </w:r>
      <w:r w:rsidR="00E21360" w:rsidRPr="00C911E3">
        <w:rPr>
          <w:rFonts w:ascii="Times New Roman" w:hAnsi="Times New Roman" w:cs="Times New Roman"/>
          <w:sz w:val="24"/>
          <w:szCs w:val="24"/>
        </w:rPr>
        <w:t>котельных</w:t>
      </w:r>
      <w:r w:rsidR="00DA3E8A" w:rsidRPr="00C911E3">
        <w:rPr>
          <w:rFonts w:ascii="Times New Roman" w:hAnsi="Times New Roman" w:cs="Times New Roman"/>
          <w:sz w:val="24"/>
          <w:szCs w:val="24"/>
        </w:rPr>
        <w:t xml:space="preserve"> </w:t>
      </w:r>
      <w:r w:rsidR="00E21360" w:rsidRPr="00C911E3">
        <w:rPr>
          <w:rFonts w:ascii="Times New Roman" w:hAnsi="Times New Roman" w:cs="Times New Roman"/>
          <w:sz w:val="24"/>
        </w:rPr>
        <w:t>Лежневского городского поселения</w:t>
      </w:r>
      <w:r w:rsidR="00DA3E8A" w:rsidRPr="00C911E3">
        <w:rPr>
          <w:rFonts w:ascii="Times New Roman" w:hAnsi="Times New Roman" w:cs="Times New Roman"/>
          <w:sz w:val="24"/>
        </w:rPr>
        <w:t xml:space="preserve"> </w:t>
      </w:r>
      <w:r w:rsidR="009F5977" w:rsidRPr="00C911E3">
        <w:rPr>
          <w:rFonts w:ascii="Times New Roman" w:hAnsi="Times New Roman" w:cs="Times New Roman"/>
          <w:sz w:val="24"/>
          <w:szCs w:val="24"/>
        </w:rPr>
        <w:t xml:space="preserve">представлены в таблице </w:t>
      </w:r>
      <w:r w:rsidR="003F2BD9" w:rsidRPr="00C911E3">
        <w:rPr>
          <w:rFonts w:ascii="Times New Roman" w:hAnsi="Times New Roman" w:cs="Times New Roman"/>
          <w:sz w:val="24"/>
          <w:szCs w:val="24"/>
        </w:rPr>
        <w:t>ниже</w:t>
      </w:r>
      <w:r w:rsidR="009547DF" w:rsidRPr="00C911E3">
        <w:rPr>
          <w:rFonts w:ascii="Times New Roman" w:hAnsi="Times New Roman" w:cs="Times New Roman"/>
          <w:sz w:val="24"/>
          <w:szCs w:val="24"/>
        </w:rPr>
        <w:t>.</w:t>
      </w:r>
    </w:p>
    <w:p w:rsidR="009547DF" w:rsidRPr="00C911E3" w:rsidRDefault="009547DF" w:rsidP="009547DF">
      <w:pPr>
        <w:shd w:val="clear" w:color="auto" w:fill="FFFFFF" w:themeFill="background1"/>
        <w:spacing w:after="0" w:line="360" w:lineRule="auto"/>
        <w:ind w:left="142"/>
        <w:rPr>
          <w:rFonts w:ascii="Times New Roman" w:hAnsi="Times New Roman" w:cs="Times New Roman"/>
          <w:sz w:val="24"/>
          <w:szCs w:val="24"/>
        </w:rPr>
      </w:pPr>
      <w:r w:rsidRPr="00C911E3">
        <w:rPr>
          <w:rFonts w:ascii="Times New Roman" w:hAnsi="Times New Roman" w:cs="Times New Roman"/>
          <w:sz w:val="24"/>
          <w:szCs w:val="24"/>
        </w:rPr>
        <w:t>В качестве основных технико</w:t>
      </w:r>
      <w:r w:rsidR="0008422F" w:rsidRPr="00C911E3">
        <w:rPr>
          <w:rFonts w:ascii="Times New Roman" w:hAnsi="Times New Roman" w:cs="Times New Roman"/>
          <w:sz w:val="24"/>
          <w:szCs w:val="24"/>
        </w:rPr>
        <w:t>-</w:t>
      </w:r>
      <w:r w:rsidRPr="00C911E3">
        <w:rPr>
          <w:rFonts w:ascii="Times New Roman" w:hAnsi="Times New Roman" w:cs="Times New Roman"/>
          <w:sz w:val="24"/>
          <w:szCs w:val="24"/>
        </w:rPr>
        <w:t>экономических показателей рассмотрены следующие:</w:t>
      </w:r>
    </w:p>
    <w:p w:rsidR="009547DF" w:rsidRPr="00C911E3"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C911E3">
        <w:rPr>
          <w:sz w:val="24"/>
          <w:szCs w:val="24"/>
        </w:rPr>
        <w:t>производство тепловой энергии;</w:t>
      </w:r>
    </w:p>
    <w:p w:rsidR="009547DF" w:rsidRPr="00C911E3"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C911E3">
        <w:rPr>
          <w:sz w:val="24"/>
          <w:szCs w:val="24"/>
        </w:rPr>
        <w:t>собственные нужды в тепловой энергии на источниках;</w:t>
      </w:r>
    </w:p>
    <w:p w:rsidR="009547DF" w:rsidRPr="00C911E3"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C911E3">
        <w:rPr>
          <w:sz w:val="24"/>
          <w:szCs w:val="24"/>
        </w:rPr>
        <w:t>отпуск тепловой энергии с коллекторов;</w:t>
      </w:r>
    </w:p>
    <w:p w:rsidR="009547DF" w:rsidRPr="00C911E3"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C911E3">
        <w:rPr>
          <w:sz w:val="24"/>
          <w:szCs w:val="24"/>
        </w:rPr>
        <w:t>потери в тепловых</w:t>
      </w:r>
      <w:r w:rsidR="00B1284E" w:rsidRPr="00C911E3">
        <w:rPr>
          <w:sz w:val="24"/>
          <w:szCs w:val="24"/>
        </w:rPr>
        <w:t xml:space="preserve"> </w:t>
      </w:r>
      <w:r w:rsidRPr="00C911E3">
        <w:rPr>
          <w:sz w:val="24"/>
          <w:szCs w:val="24"/>
        </w:rPr>
        <w:t>сетях;</w:t>
      </w:r>
    </w:p>
    <w:p w:rsidR="009547DF" w:rsidRPr="00C911E3"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C911E3">
        <w:rPr>
          <w:sz w:val="24"/>
          <w:szCs w:val="24"/>
        </w:rPr>
        <w:t xml:space="preserve">полезный отпуск тепловой энергии. </w:t>
      </w:r>
    </w:p>
    <w:p w:rsidR="00AE786B" w:rsidRPr="00C911E3" w:rsidRDefault="00AE786B" w:rsidP="00AE786B">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9D0083">
        <w:rPr>
          <w:rFonts w:ascii="Times New Roman" w:eastAsia="Times New Roman" w:hAnsi="Times New Roman" w:cs="Times New Roman"/>
          <w:b/>
          <w:bCs/>
          <w:noProof/>
          <w:sz w:val="24"/>
          <w:szCs w:val="18"/>
        </w:rPr>
        <w:t>43</w:t>
      </w:r>
      <w:r w:rsidR="009D0083">
        <w:rPr>
          <w:rFonts w:ascii="Times New Roman" w:eastAsia="Times New Roman" w:hAnsi="Times New Roman" w:cs="Times New Roman"/>
          <w:b/>
          <w:bCs/>
          <w:sz w:val="24"/>
          <w:szCs w:val="18"/>
        </w:rPr>
        <w:fldChar w:fldCharType="end"/>
      </w:r>
    </w:p>
    <w:tbl>
      <w:tblPr>
        <w:tblW w:w="5000" w:type="pct"/>
        <w:jc w:val="center"/>
        <w:tblLayout w:type="fixed"/>
        <w:tblLook w:val="04A0" w:firstRow="1" w:lastRow="0" w:firstColumn="1" w:lastColumn="0" w:noHBand="0" w:noVBand="1"/>
      </w:tblPr>
      <w:tblGrid>
        <w:gridCol w:w="3086"/>
        <w:gridCol w:w="1842"/>
        <w:gridCol w:w="1558"/>
        <w:gridCol w:w="1579"/>
        <w:gridCol w:w="931"/>
        <w:gridCol w:w="1283"/>
      </w:tblGrid>
      <w:tr w:rsidR="00AE786B" w:rsidRPr="00C911E3" w:rsidTr="006843A7">
        <w:trPr>
          <w:trHeight w:val="1233"/>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Наименование источника</w:t>
            </w:r>
          </w:p>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теплоснабжения</w:t>
            </w:r>
          </w:p>
        </w:tc>
        <w:tc>
          <w:tcPr>
            <w:tcW w:w="896" w:type="pct"/>
            <w:tcBorders>
              <w:top w:val="single" w:sz="4" w:space="0" w:color="auto"/>
              <w:left w:val="nil"/>
              <w:bottom w:val="single" w:sz="4" w:space="0" w:color="auto"/>
              <w:right w:val="single" w:sz="4" w:space="0" w:color="auto"/>
            </w:tcBorders>
            <w:vAlign w:val="center"/>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Производство т/э, Гкал</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Расход т/э на собств.нужды, Гкал</w:t>
            </w:r>
          </w:p>
        </w:tc>
        <w:tc>
          <w:tcPr>
            <w:tcW w:w="768" w:type="pct"/>
            <w:tcBorders>
              <w:top w:val="single" w:sz="4" w:space="0" w:color="auto"/>
              <w:left w:val="nil"/>
              <w:bottom w:val="single" w:sz="4" w:space="0" w:color="auto"/>
              <w:right w:val="single" w:sz="4" w:space="0" w:color="auto"/>
            </w:tcBorders>
            <w:vAlign w:val="center"/>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szCs w:val="24"/>
              </w:rPr>
              <w:t>Отпуск тепловой энергии с коллекторов, Гкал</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Потери т/э в т/с, Гкал</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AE786B" w:rsidRPr="00C911E3" w:rsidRDefault="00AE786B" w:rsidP="00AE786B">
            <w:pPr>
              <w:spacing w:after="0"/>
              <w:jc w:val="center"/>
              <w:rPr>
                <w:rFonts w:ascii="Times New Roman" w:hAnsi="Times New Roman" w:cs="Times New Roman"/>
              </w:rPr>
            </w:pPr>
            <w:r w:rsidRPr="00C911E3">
              <w:rPr>
                <w:rFonts w:ascii="Times New Roman" w:hAnsi="Times New Roman" w:cs="Times New Roman"/>
              </w:rPr>
              <w:t>Реализация т/энергии, Гкал</w:t>
            </w:r>
          </w:p>
        </w:tc>
      </w:tr>
      <w:tr w:rsidR="00AE786B" w:rsidRPr="00C911E3" w:rsidTr="006843A7">
        <w:trPr>
          <w:trHeight w:val="411"/>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E21360" w:rsidP="00AE786B">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896" w:type="pct"/>
            <w:tcBorders>
              <w:top w:val="single" w:sz="4" w:space="0" w:color="auto"/>
              <w:left w:val="nil"/>
              <w:bottom w:val="single" w:sz="4" w:space="0" w:color="auto"/>
              <w:right w:val="single" w:sz="4" w:space="0" w:color="auto"/>
            </w:tcBorders>
            <w:vAlign w:val="center"/>
          </w:tcPr>
          <w:p w:rsidR="00AE786B" w:rsidRPr="00C911E3" w:rsidRDefault="005A49C9" w:rsidP="00AE786B">
            <w:pPr>
              <w:spacing w:after="0"/>
              <w:jc w:val="center"/>
              <w:rPr>
                <w:rFonts w:ascii="Times New Roman" w:hAnsi="Times New Roman" w:cs="Times New Roman"/>
              </w:rPr>
            </w:pPr>
            <w:r w:rsidRPr="00C911E3">
              <w:rPr>
                <w:rFonts w:ascii="Times New Roman" w:hAnsi="Times New Roman" w:cs="Times New Roman"/>
              </w:rPr>
              <w:t>2268,3</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5A49C9" w:rsidP="00AE786B">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49,02</w:t>
            </w:r>
          </w:p>
        </w:tc>
        <w:tc>
          <w:tcPr>
            <w:tcW w:w="768" w:type="pct"/>
            <w:tcBorders>
              <w:top w:val="single" w:sz="4" w:space="0" w:color="auto"/>
              <w:left w:val="nil"/>
              <w:bottom w:val="single" w:sz="4" w:space="0" w:color="auto"/>
              <w:right w:val="single" w:sz="4" w:space="0" w:color="auto"/>
            </w:tcBorders>
            <w:vAlign w:val="center"/>
          </w:tcPr>
          <w:p w:rsidR="00AE786B" w:rsidRPr="00C911E3" w:rsidRDefault="00AC1358" w:rsidP="00AE786B">
            <w:pPr>
              <w:spacing w:after="0"/>
              <w:jc w:val="center"/>
              <w:rPr>
                <w:rFonts w:ascii="Times New Roman" w:hAnsi="Times New Roman" w:cs="Times New Roman"/>
              </w:rPr>
            </w:pPr>
            <w:r w:rsidRPr="00C911E3">
              <w:rPr>
                <w:rFonts w:ascii="Times New Roman" w:hAnsi="Times New Roman" w:cs="Times New Roman"/>
              </w:rPr>
              <w:t>2219,28</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5A49C9" w:rsidP="00AE786B">
            <w:pPr>
              <w:spacing w:after="0"/>
              <w:jc w:val="center"/>
              <w:rPr>
                <w:rFonts w:ascii="Times New Roman" w:hAnsi="Times New Roman" w:cs="Times New Roman"/>
              </w:rPr>
            </w:pPr>
            <w:r w:rsidRPr="00C911E3">
              <w:rPr>
                <w:rFonts w:ascii="Times New Roman" w:hAnsi="Times New Roman" w:cs="Times New Roman"/>
              </w:rPr>
              <w:t>481,28</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AE786B" w:rsidRPr="00C911E3" w:rsidRDefault="00AC1358" w:rsidP="00AE786B">
            <w:pPr>
              <w:spacing w:after="0"/>
              <w:jc w:val="center"/>
              <w:rPr>
                <w:rFonts w:ascii="Times New Roman" w:hAnsi="Times New Roman" w:cs="Times New Roman"/>
              </w:rPr>
            </w:pPr>
            <w:r w:rsidRPr="00C911E3">
              <w:rPr>
                <w:rFonts w:ascii="Times New Roman" w:hAnsi="Times New Roman" w:cs="Times New Roman"/>
              </w:rPr>
              <w:t>1738</w:t>
            </w:r>
          </w:p>
        </w:tc>
      </w:tr>
      <w:tr w:rsidR="00AE786B" w:rsidRPr="00C911E3" w:rsidTr="006843A7">
        <w:trPr>
          <w:trHeight w:val="411"/>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E21360" w:rsidP="00AE786B">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896" w:type="pct"/>
            <w:tcBorders>
              <w:top w:val="single" w:sz="4" w:space="0" w:color="auto"/>
              <w:left w:val="nil"/>
              <w:bottom w:val="single" w:sz="4" w:space="0" w:color="auto"/>
              <w:right w:val="single" w:sz="4" w:space="0" w:color="auto"/>
            </w:tcBorders>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588,12</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6,41</w:t>
            </w:r>
          </w:p>
        </w:tc>
        <w:tc>
          <w:tcPr>
            <w:tcW w:w="768" w:type="pct"/>
            <w:tcBorders>
              <w:top w:val="single" w:sz="4" w:space="0" w:color="auto"/>
              <w:left w:val="nil"/>
              <w:bottom w:val="single" w:sz="4" w:space="0" w:color="auto"/>
              <w:right w:val="single" w:sz="4" w:space="0" w:color="auto"/>
            </w:tcBorders>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581,71</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2,85</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578,86</w:t>
            </w:r>
          </w:p>
        </w:tc>
      </w:tr>
      <w:tr w:rsidR="00AE786B" w:rsidRPr="00C911E3" w:rsidTr="006843A7">
        <w:trPr>
          <w:trHeight w:val="411"/>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E21360" w:rsidP="00AE786B">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896" w:type="pct"/>
            <w:tcBorders>
              <w:top w:val="single" w:sz="4" w:space="0" w:color="auto"/>
              <w:left w:val="nil"/>
              <w:bottom w:val="single" w:sz="4" w:space="0" w:color="auto"/>
              <w:right w:val="single" w:sz="4" w:space="0" w:color="auto"/>
            </w:tcBorders>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465,062</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11,85</w:t>
            </w:r>
          </w:p>
        </w:tc>
        <w:tc>
          <w:tcPr>
            <w:tcW w:w="768" w:type="pct"/>
            <w:tcBorders>
              <w:top w:val="single" w:sz="4" w:space="0" w:color="auto"/>
              <w:left w:val="nil"/>
              <w:bottom w:val="single" w:sz="4" w:space="0" w:color="auto"/>
              <w:right w:val="single" w:sz="4" w:space="0" w:color="auto"/>
            </w:tcBorders>
            <w:vAlign w:val="center"/>
          </w:tcPr>
          <w:p w:rsidR="00AE786B" w:rsidRPr="00C911E3" w:rsidRDefault="00B75C44" w:rsidP="00AE786B">
            <w:pPr>
              <w:spacing w:after="0"/>
              <w:jc w:val="center"/>
              <w:rPr>
                <w:rFonts w:ascii="Times New Roman" w:hAnsi="Times New Roman" w:cs="Times New Roman"/>
              </w:rPr>
            </w:pPr>
            <w:r w:rsidRPr="00C911E3">
              <w:rPr>
                <w:rFonts w:ascii="Times New Roman" w:hAnsi="Times New Roman" w:cs="Times New Roman"/>
              </w:rPr>
              <w:t>453,21</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48,84</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AE786B" w:rsidRPr="00C911E3" w:rsidRDefault="00B75C44" w:rsidP="00AE786B">
            <w:pPr>
              <w:spacing w:after="0"/>
              <w:jc w:val="center"/>
              <w:rPr>
                <w:rFonts w:ascii="Times New Roman" w:hAnsi="Times New Roman" w:cs="Times New Roman"/>
              </w:rPr>
            </w:pPr>
            <w:r w:rsidRPr="00C911E3">
              <w:rPr>
                <w:rFonts w:ascii="Times New Roman" w:hAnsi="Times New Roman" w:cs="Times New Roman"/>
              </w:rPr>
              <w:t>404,37</w:t>
            </w:r>
          </w:p>
        </w:tc>
      </w:tr>
      <w:tr w:rsidR="00AE786B" w:rsidRPr="00C911E3" w:rsidTr="006843A7">
        <w:trPr>
          <w:trHeight w:val="411"/>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E21360" w:rsidP="00AE786B">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896" w:type="pct"/>
            <w:tcBorders>
              <w:top w:val="single" w:sz="4" w:space="0" w:color="auto"/>
              <w:left w:val="nil"/>
              <w:bottom w:val="single" w:sz="4" w:space="0" w:color="auto"/>
              <w:right w:val="single" w:sz="4" w:space="0" w:color="auto"/>
            </w:tcBorders>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3910,585</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203,76</w:t>
            </w:r>
          </w:p>
        </w:tc>
        <w:tc>
          <w:tcPr>
            <w:tcW w:w="768" w:type="pct"/>
            <w:tcBorders>
              <w:top w:val="single" w:sz="4" w:space="0" w:color="auto"/>
              <w:left w:val="nil"/>
              <w:bottom w:val="single" w:sz="4" w:space="0" w:color="auto"/>
              <w:right w:val="single" w:sz="4" w:space="0" w:color="auto"/>
            </w:tcBorders>
            <w:vAlign w:val="center"/>
          </w:tcPr>
          <w:p w:rsidR="00AE786B" w:rsidRPr="00C911E3" w:rsidRDefault="00B75C44" w:rsidP="00AE786B">
            <w:pPr>
              <w:spacing w:after="0"/>
              <w:jc w:val="center"/>
              <w:rPr>
                <w:rFonts w:ascii="Times New Roman" w:hAnsi="Times New Roman" w:cs="Times New Roman"/>
              </w:rPr>
            </w:pPr>
            <w:r w:rsidRPr="00C911E3">
              <w:rPr>
                <w:rFonts w:ascii="Times New Roman" w:hAnsi="Times New Roman" w:cs="Times New Roman"/>
              </w:rPr>
              <w:t>3706,825</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CC18F7" w:rsidP="00AE786B">
            <w:pPr>
              <w:spacing w:after="0"/>
              <w:jc w:val="center"/>
              <w:rPr>
                <w:rFonts w:ascii="Times New Roman" w:hAnsi="Times New Roman" w:cs="Times New Roman"/>
              </w:rPr>
            </w:pPr>
            <w:r w:rsidRPr="00C911E3">
              <w:rPr>
                <w:rFonts w:ascii="Times New Roman" w:hAnsi="Times New Roman" w:cs="Times New Roman"/>
              </w:rPr>
              <w:t>594,79</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AE786B" w:rsidRPr="00C911E3" w:rsidRDefault="00B75C44" w:rsidP="00AE786B">
            <w:pPr>
              <w:spacing w:after="0"/>
              <w:jc w:val="center"/>
              <w:rPr>
                <w:rFonts w:ascii="Times New Roman" w:hAnsi="Times New Roman" w:cs="Times New Roman"/>
              </w:rPr>
            </w:pPr>
            <w:r w:rsidRPr="00C911E3">
              <w:rPr>
                <w:rFonts w:ascii="Times New Roman" w:hAnsi="Times New Roman" w:cs="Times New Roman"/>
              </w:rPr>
              <w:t>3112,03</w:t>
            </w:r>
          </w:p>
        </w:tc>
      </w:tr>
      <w:tr w:rsidR="00AE786B" w:rsidRPr="00C911E3" w:rsidTr="006843A7">
        <w:trPr>
          <w:trHeight w:val="411"/>
          <w:jc w:val="center"/>
        </w:trPr>
        <w:tc>
          <w:tcPr>
            <w:tcW w:w="1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E21360" w:rsidP="00AE786B">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896" w:type="pct"/>
            <w:tcBorders>
              <w:top w:val="single" w:sz="4" w:space="0" w:color="auto"/>
              <w:left w:val="nil"/>
              <w:bottom w:val="single" w:sz="4" w:space="0" w:color="auto"/>
              <w:right w:val="single" w:sz="4" w:space="0" w:color="auto"/>
            </w:tcBorders>
            <w:vAlign w:val="center"/>
          </w:tcPr>
          <w:p w:rsidR="00AE786B" w:rsidRPr="00C911E3" w:rsidRDefault="0018219C" w:rsidP="00AE786B">
            <w:pPr>
              <w:spacing w:after="0"/>
              <w:jc w:val="center"/>
              <w:rPr>
                <w:rFonts w:ascii="Times New Roman" w:hAnsi="Times New Roman" w:cs="Times New Roman"/>
              </w:rPr>
            </w:pPr>
            <w:r w:rsidRPr="00C911E3">
              <w:rPr>
                <w:rFonts w:ascii="Times New Roman" w:hAnsi="Times New Roman" w:cs="Times New Roman"/>
              </w:rPr>
              <w:t>6908,7</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18219C" w:rsidP="00AE786B">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231,79</w:t>
            </w:r>
          </w:p>
        </w:tc>
        <w:tc>
          <w:tcPr>
            <w:tcW w:w="768" w:type="pct"/>
            <w:tcBorders>
              <w:top w:val="single" w:sz="4" w:space="0" w:color="auto"/>
              <w:left w:val="nil"/>
              <w:bottom w:val="single" w:sz="4" w:space="0" w:color="auto"/>
              <w:right w:val="single" w:sz="4" w:space="0" w:color="auto"/>
            </w:tcBorders>
            <w:vAlign w:val="center"/>
          </w:tcPr>
          <w:p w:rsidR="00AE786B" w:rsidRPr="00C911E3" w:rsidRDefault="00C07A61" w:rsidP="00AE786B">
            <w:pPr>
              <w:spacing w:after="0"/>
              <w:jc w:val="center"/>
              <w:rPr>
                <w:rFonts w:ascii="Times New Roman" w:hAnsi="Times New Roman" w:cs="Times New Roman"/>
              </w:rPr>
            </w:pPr>
            <w:r w:rsidRPr="00C911E3">
              <w:rPr>
                <w:rFonts w:ascii="Times New Roman" w:hAnsi="Times New Roman" w:cs="Times New Roman"/>
              </w:rPr>
              <w:t>6676,91</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86B" w:rsidRPr="00C911E3" w:rsidRDefault="0018219C" w:rsidP="00AE786B">
            <w:pPr>
              <w:spacing w:after="0"/>
              <w:jc w:val="center"/>
              <w:rPr>
                <w:rFonts w:ascii="Times New Roman" w:hAnsi="Times New Roman" w:cs="Times New Roman"/>
              </w:rPr>
            </w:pPr>
            <w:r w:rsidRPr="00C911E3">
              <w:rPr>
                <w:rFonts w:ascii="Times New Roman" w:hAnsi="Times New Roman" w:cs="Times New Roman"/>
              </w:rPr>
              <w:t>1036,23</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AE786B" w:rsidRPr="00C911E3" w:rsidRDefault="00C07A61" w:rsidP="00AE786B">
            <w:pPr>
              <w:spacing w:after="0"/>
              <w:jc w:val="center"/>
              <w:rPr>
                <w:rFonts w:ascii="Times New Roman" w:hAnsi="Times New Roman" w:cs="Times New Roman"/>
              </w:rPr>
            </w:pPr>
            <w:r w:rsidRPr="00C911E3">
              <w:rPr>
                <w:rFonts w:ascii="Times New Roman" w:hAnsi="Times New Roman" w:cs="Times New Roman"/>
              </w:rPr>
              <w:t>5640,68</w:t>
            </w:r>
          </w:p>
        </w:tc>
      </w:tr>
    </w:tbl>
    <w:p w:rsidR="002A1E30" w:rsidRPr="00C911E3" w:rsidRDefault="002A1E30" w:rsidP="00B362A7">
      <w:pPr>
        <w:spacing w:line="360" w:lineRule="auto"/>
        <w:ind w:firstLine="567"/>
        <w:jc w:val="both"/>
        <w:rPr>
          <w:rFonts w:ascii="Times New Roman" w:hAnsi="Times New Roman" w:cs="Times New Roman"/>
          <w:i/>
          <w:sz w:val="28"/>
          <w:szCs w:val="28"/>
          <w:u w:val="single"/>
        </w:rPr>
      </w:pPr>
      <w:r w:rsidRPr="00C911E3">
        <w:rPr>
          <w:rFonts w:ascii="Times New Roman" w:hAnsi="Times New Roman" w:cs="Times New Roman"/>
          <w:i/>
          <w:sz w:val="28"/>
          <w:szCs w:val="28"/>
          <w:u w:val="single"/>
        </w:rPr>
        <w:br w:type="page"/>
      </w:r>
    </w:p>
    <w:p w:rsidR="00FE332E" w:rsidRPr="00C911E3" w:rsidRDefault="00FE332E" w:rsidP="00141A73">
      <w:pPr>
        <w:pStyle w:val="2"/>
        <w:sectPr w:rsidR="00FE332E" w:rsidRPr="00C911E3" w:rsidSect="00355687">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992" w:header="567" w:footer="567" w:gutter="0"/>
          <w:cols w:space="720"/>
          <w:titlePg/>
        </w:sectPr>
      </w:pPr>
      <w:bookmarkStart w:id="110" w:name="_Toc371415737"/>
    </w:p>
    <w:p w:rsidR="008251F3" w:rsidRPr="00C911E3" w:rsidRDefault="008251F3" w:rsidP="00141A73">
      <w:pPr>
        <w:pStyle w:val="2"/>
      </w:pPr>
      <w:bookmarkStart w:id="111" w:name="_Toc460593348"/>
      <w:r w:rsidRPr="00C911E3">
        <w:lastRenderedPageBreak/>
        <w:t>Цены (тарифы) в сфере теплоснабжения</w:t>
      </w:r>
      <w:bookmarkEnd w:id="110"/>
      <w:bookmarkEnd w:id="111"/>
    </w:p>
    <w:p w:rsidR="004C3B70" w:rsidRPr="00C911E3" w:rsidRDefault="00D847AB" w:rsidP="00554CD5">
      <w:pPr>
        <w:pStyle w:val="3"/>
        <w:numPr>
          <w:ilvl w:val="2"/>
          <w:numId w:val="2"/>
        </w:numPr>
        <w:spacing w:before="0"/>
        <w:ind w:left="0" w:firstLine="0"/>
        <w:rPr>
          <w:rFonts w:ascii="Times New Roman" w:hAnsi="Times New Roman"/>
          <w:sz w:val="28"/>
        </w:rPr>
      </w:pPr>
      <w:bookmarkStart w:id="112" w:name="_Toc364417144"/>
      <w:r w:rsidRPr="00C911E3">
        <w:rPr>
          <w:rFonts w:ascii="Times New Roman" w:hAnsi="Times New Roman"/>
          <w:sz w:val="28"/>
        </w:rPr>
        <w:t xml:space="preserve"> </w:t>
      </w:r>
      <w:bookmarkStart w:id="113" w:name="_Toc460593349"/>
      <w:r w:rsidR="004C3B70" w:rsidRPr="00C911E3">
        <w:rPr>
          <w:rFonts w:ascii="Times New Roman" w:hAnsi="Times New Roman"/>
          <w:sz w:val="28"/>
        </w:rPr>
        <w:t>Динамика утвержденных тарифов теплоснабжающих организаций</w:t>
      </w:r>
      <w:bookmarkEnd w:id="112"/>
      <w:r w:rsidR="008905AA" w:rsidRPr="00C911E3">
        <w:rPr>
          <w:rFonts w:ascii="Times New Roman" w:hAnsi="Times New Roman"/>
          <w:sz w:val="28"/>
        </w:rPr>
        <w:t>.</w:t>
      </w:r>
      <w:bookmarkEnd w:id="113"/>
    </w:p>
    <w:p w:rsidR="008905AA" w:rsidRPr="00C911E3" w:rsidRDefault="008905AA" w:rsidP="00B75C44">
      <w:pPr>
        <w:autoSpaceDE w:val="0"/>
        <w:autoSpaceDN w:val="0"/>
        <w:adjustRightInd w:val="0"/>
        <w:spacing w:after="0" w:line="360" w:lineRule="auto"/>
        <w:ind w:firstLine="567"/>
        <w:rPr>
          <w:rFonts w:ascii="Times New Roman" w:eastAsia="Times New Roman" w:hAnsi="Times New Roman" w:cs="Times New Roman"/>
          <w:bCs/>
          <w:sz w:val="24"/>
        </w:rPr>
      </w:pPr>
      <w:r w:rsidRPr="00C911E3">
        <w:rPr>
          <w:rFonts w:ascii="Times New Roman" w:eastAsia="Times New Roman" w:hAnsi="Times New Roman" w:cs="Times New Roman"/>
          <w:bCs/>
          <w:sz w:val="24"/>
        </w:rPr>
        <w:t>Тарифы на тепловую энергию</w:t>
      </w:r>
      <w:r w:rsidR="00B75C44" w:rsidRPr="00C911E3">
        <w:rPr>
          <w:rFonts w:ascii="Times New Roman" w:eastAsia="Times New Roman" w:hAnsi="Times New Roman" w:cs="Times New Roman"/>
          <w:bCs/>
          <w:sz w:val="24"/>
        </w:rPr>
        <w:t xml:space="preserve"> (руб./Гкал)</w:t>
      </w:r>
      <w:r w:rsidRPr="00C911E3">
        <w:rPr>
          <w:rFonts w:ascii="Times New Roman" w:eastAsia="Times New Roman" w:hAnsi="Times New Roman" w:cs="Times New Roman"/>
          <w:bCs/>
          <w:sz w:val="24"/>
        </w:rPr>
        <w:t xml:space="preserve">, поставляемую потребителям </w:t>
      </w:r>
      <w:r w:rsidR="006843A7" w:rsidRPr="00C911E3">
        <w:rPr>
          <w:rFonts w:ascii="Times New Roman" w:eastAsia="Times New Roman" w:hAnsi="Times New Roman" w:cs="Times New Roman"/>
          <w:bCs/>
          <w:sz w:val="24"/>
        </w:rPr>
        <w:t>ОАО «Комсервис»</w:t>
      </w:r>
      <w:r w:rsidR="00B75C44" w:rsidRPr="00C911E3">
        <w:rPr>
          <w:rFonts w:ascii="Times New Roman" w:eastAsia="Times New Roman" w:hAnsi="Times New Roman" w:cs="Times New Roman"/>
          <w:bCs/>
          <w:sz w:val="24"/>
        </w:rPr>
        <w:t>, с динамикой за три года</w:t>
      </w:r>
      <w:r w:rsidRPr="00C911E3">
        <w:rPr>
          <w:rFonts w:ascii="Times New Roman" w:eastAsia="Times New Roman" w:hAnsi="Times New Roman" w:cs="Times New Roman"/>
          <w:bCs/>
          <w:sz w:val="24"/>
        </w:rPr>
        <w:t xml:space="preserve"> представлены</w:t>
      </w:r>
      <w:r w:rsidR="00B75C44" w:rsidRPr="00C911E3">
        <w:rPr>
          <w:rFonts w:ascii="Times New Roman" w:eastAsia="Times New Roman" w:hAnsi="Times New Roman" w:cs="Times New Roman"/>
          <w:bCs/>
          <w:sz w:val="24"/>
        </w:rPr>
        <w:t xml:space="preserve"> в таблице</w:t>
      </w:r>
      <w:r w:rsidRPr="00C911E3">
        <w:rPr>
          <w:rFonts w:ascii="Times New Roman" w:eastAsia="Times New Roman" w:hAnsi="Times New Roman" w:cs="Times New Roman"/>
          <w:bCs/>
          <w:sz w:val="24"/>
        </w:rPr>
        <w:t xml:space="preserve"> ниже.</w:t>
      </w:r>
    </w:p>
    <w:p w:rsidR="006843A7" w:rsidRPr="00C911E3" w:rsidRDefault="006843A7" w:rsidP="006843A7">
      <w:pPr>
        <w:pStyle w:val="aff0"/>
        <w:keepNext/>
        <w:jc w:val="right"/>
      </w:pPr>
      <w:r w:rsidRPr="00C911E3">
        <w:t xml:space="preserve">Таблица </w:t>
      </w:r>
      <w:fldSimple w:instr=" STYLEREF 1 \s ">
        <w:r w:rsidR="009D0083">
          <w:rPr>
            <w:noProof/>
          </w:rPr>
          <w:t>1</w:t>
        </w:r>
      </w:fldSimple>
      <w:r w:rsidR="009D0083">
        <w:t>.</w:t>
      </w:r>
      <w:fldSimple w:instr=" SEQ Таблица \* ARABIC \s 1 ">
        <w:r w:rsidR="009D0083">
          <w:rPr>
            <w:noProof/>
          </w:rPr>
          <w:t>44</w:t>
        </w:r>
      </w:fldSimple>
    </w:p>
    <w:tbl>
      <w:tblPr>
        <w:tblW w:w="5000" w:type="pct"/>
        <w:jc w:val="center"/>
        <w:tblLayout w:type="fixed"/>
        <w:tblLook w:val="04A0" w:firstRow="1" w:lastRow="0" w:firstColumn="1" w:lastColumn="0" w:noHBand="0" w:noVBand="1"/>
      </w:tblPr>
      <w:tblGrid>
        <w:gridCol w:w="4029"/>
        <w:gridCol w:w="2032"/>
        <w:gridCol w:w="1983"/>
        <w:gridCol w:w="1986"/>
        <w:gridCol w:w="1844"/>
        <w:gridCol w:w="1915"/>
        <w:gridCol w:w="1677"/>
      </w:tblGrid>
      <w:tr w:rsidR="00B75C44" w:rsidRPr="00C911E3" w:rsidTr="006843A7">
        <w:trPr>
          <w:trHeight w:val="756"/>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Наименование источника</w:t>
            </w:r>
          </w:p>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теплоснабжения</w:t>
            </w:r>
          </w:p>
        </w:tc>
        <w:tc>
          <w:tcPr>
            <w:tcW w:w="657" w:type="pct"/>
            <w:tcBorders>
              <w:top w:val="single" w:sz="4" w:space="0" w:color="auto"/>
              <w:left w:val="nil"/>
              <w:bottom w:val="single" w:sz="4" w:space="0" w:color="auto"/>
              <w:right w:val="single" w:sz="4" w:space="0" w:color="auto"/>
            </w:tcBorders>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01.01.2013-30.06.2013</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1.07.2013-31.12.2013</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01.01.2014-30.06.2014</w:t>
            </w:r>
          </w:p>
        </w:tc>
        <w:tc>
          <w:tcPr>
            <w:tcW w:w="596" w:type="pct"/>
            <w:tcBorders>
              <w:top w:val="single" w:sz="4" w:space="0" w:color="auto"/>
              <w:left w:val="nil"/>
              <w:bottom w:val="single" w:sz="4" w:space="0" w:color="auto"/>
              <w:right w:val="single" w:sz="4" w:space="0" w:color="auto"/>
            </w:tcBorders>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1.07.2014-31.12.2014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01.01.2015-30.06.2015</w:t>
            </w:r>
          </w:p>
        </w:tc>
        <w:tc>
          <w:tcPr>
            <w:tcW w:w="542" w:type="pct"/>
            <w:tcBorders>
              <w:top w:val="single" w:sz="4" w:space="0" w:color="auto"/>
              <w:left w:val="nil"/>
              <w:bottom w:val="single" w:sz="4" w:space="0" w:color="auto"/>
              <w:right w:val="single" w:sz="4" w:space="0" w:color="auto"/>
            </w:tcBorders>
            <w:shd w:val="clear" w:color="auto" w:fill="auto"/>
            <w:vAlign w:val="center"/>
          </w:tcPr>
          <w:p w:rsidR="00B75C44" w:rsidRPr="00C911E3" w:rsidRDefault="00B75C44" w:rsidP="00B75C44">
            <w:pPr>
              <w:spacing w:after="0"/>
              <w:jc w:val="center"/>
              <w:rPr>
                <w:rFonts w:ascii="Times New Roman" w:hAnsi="Times New Roman" w:cs="Times New Roman"/>
              </w:rPr>
            </w:pPr>
            <w:r w:rsidRPr="00C911E3">
              <w:rPr>
                <w:rFonts w:ascii="Times New Roman" w:hAnsi="Times New Roman" w:cs="Times New Roman"/>
              </w:rPr>
              <w:t>1.07.2015-31.12.2015</w:t>
            </w:r>
          </w:p>
        </w:tc>
      </w:tr>
      <w:tr w:rsidR="00B75C44" w:rsidRPr="00C911E3" w:rsidTr="00B75C44">
        <w:trPr>
          <w:trHeight w:val="411"/>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B75C44" w:rsidP="00B75C4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657" w:type="pct"/>
            <w:tcBorders>
              <w:top w:val="single" w:sz="4" w:space="0" w:color="auto"/>
              <w:left w:val="nil"/>
              <w:bottom w:val="single" w:sz="4" w:space="0" w:color="auto"/>
              <w:right w:val="single" w:sz="4" w:space="0" w:color="auto"/>
            </w:tcBorders>
            <w:vAlign w:val="center"/>
          </w:tcPr>
          <w:p w:rsidR="00B75C44" w:rsidRPr="00C911E3" w:rsidRDefault="006843A7" w:rsidP="00B75C44">
            <w:pPr>
              <w:spacing w:after="0"/>
              <w:jc w:val="center"/>
              <w:rPr>
                <w:rFonts w:ascii="Times New Roman" w:hAnsi="Times New Roman" w:cs="Times New Roman"/>
              </w:rPr>
            </w:pPr>
            <w:r w:rsidRPr="00C911E3">
              <w:rPr>
                <w:rFonts w:ascii="Times New Roman" w:hAnsi="Times New Roman" w:cs="Times New Roman"/>
              </w:rPr>
              <w:t>2678,25</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6843A7"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2795,67</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6843A7"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2795,67</w:t>
            </w:r>
          </w:p>
        </w:tc>
        <w:tc>
          <w:tcPr>
            <w:tcW w:w="596" w:type="pct"/>
            <w:tcBorders>
              <w:top w:val="single" w:sz="4" w:space="0" w:color="auto"/>
              <w:left w:val="nil"/>
              <w:bottom w:val="single" w:sz="4" w:space="0" w:color="auto"/>
              <w:right w:val="single" w:sz="4" w:space="0" w:color="auto"/>
            </w:tcBorders>
            <w:vAlign w:val="center"/>
          </w:tcPr>
          <w:p w:rsidR="00B75C44" w:rsidRPr="00C911E3" w:rsidRDefault="006843A7" w:rsidP="00B75C44">
            <w:pPr>
              <w:spacing w:after="0"/>
              <w:jc w:val="center"/>
              <w:rPr>
                <w:rFonts w:ascii="Times New Roman" w:hAnsi="Times New Roman" w:cs="Times New Roman"/>
              </w:rPr>
            </w:pPr>
            <w:r w:rsidRPr="00C911E3">
              <w:rPr>
                <w:rFonts w:ascii="Times New Roman" w:hAnsi="Times New Roman" w:cs="Times New Roman"/>
              </w:rPr>
              <w:t>2908,13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6843A7" w:rsidP="00B75C44">
            <w:pPr>
              <w:spacing w:after="0"/>
              <w:jc w:val="center"/>
              <w:rPr>
                <w:rFonts w:ascii="Times New Roman" w:hAnsi="Times New Roman" w:cs="Times New Roman"/>
              </w:rPr>
            </w:pPr>
            <w:r w:rsidRPr="00C911E3">
              <w:rPr>
                <w:rFonts w:ascii="Times New Roman" w:hAnsi="Times New Roman" w:cs="Times New Roman"/>
              </w:rPr>
              <w:t>2810,97</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B75C44" w:rsidRPr="00C911E3" w:rsidRDefault="006843A7" w:rsidP="00B75C44">
            <w:pPr>
              <w:spacing w:after="0"/>
              <w:jc w:val="center"/>
              <w:rPr>
                <w:rFonts w:ascii="Times New Roman" w:hAnsi="Times New Roman" w:cs="Times New Roman"/>
              </w:rPr>
            </w:pPr>
            <w:r w:rsidRPr="00C911E3">
              <w:rPr>
                <w:rFonts w:ascii="Times New Roman" w:hAnsi="Times New Roman" w:cs="Times New Roman"/>
              </w:rPr>
              <w:t>2810,97</w:t>
            </w:r>
          </w:p>
        </w:tc>
      </w:tr>
      <w:tr w:rsidR="00B75C44" w:rsidRPr="00C911E3" w:rsidTr="00B75C44">
        <w:trPr>
          <w:trHeight w:val="411"/>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B75C44" w:rsidP="00B75C4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657"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2986,25</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2986,25</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2986,25</w:t>
            </w:r>
          </w:p>
        </w:tc>
        <w:tc>
          <w:tcPr>
            <w:tcW w:w="596"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3136,09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3136,09</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3363,98</w:t>
            </w:r>
          </w:p>
        </w:tc>
      </w:tr>
      <w:tr w:rsidR="00B75C44" w:rsidRPr="00C911E3" w:rsidTr="00B75C44">
        <w:trPr>
          <w:trHeight w:val="411"/>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B75C44" w:rsidP="00B75C4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657"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6623,08</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rPr>
              <w:t>6623,08</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rPr>
              <w:t>6623,08</w:t>
            </w:r>
          </w:p>
        </w:tc>
        <w:tc>
          <w:tcPr>
            <w:tcW w:w="596"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6636,5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6542,16</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6542,16</w:t>
            </w:r>
          </w:p>
        </w:tc>
      </w:tr>
      <w:tr w:rsidR="00B75C44" w:rsidRPr="00C911E3" w:rsidTr="00B75C44">
        <w:trPr>
          <w:trHeight w:val="411"/>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B75C44" w:rsidP="00B75C4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657"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2272,52</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2539,77</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2539,77</w:t>
            </w:r>
          </w:p>
        </w:tc>
        <w:tc>
          <w:tcPr>
            <w:tcW w:w="596"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2643,81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2643,81</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2811,41</w:t>
            </w:r>
          </w:p>
        </w:tc>
      </w:tr>
      <w:tr w:rsidR="00B75C44" w:rsidRPr="00C911E3" w:rsidTr="00B75C44">
        <w:trPr>
          <w:trHeight w:val="411"/>
          <w:jc w:val="center"/>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B75C44" w:rsidP="00B75C44">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657"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1952,4</w:t>
            </w:r>
          </w:p>
        </w:tc>
        <w:tc>
          <w:tcPr>
            <w:tcW w:w="641" w:type="pct"/>
            <w:tcBorders>
              <w:top w:val="single" w:sz="4" w:space="0" w:color="auto"/>
              <w:left w:val="single" w:sz="4" w:space="0" w:color="auto"/>
              <w:bottom w:val="single" w:sz="4" w:space="0" w:color="auto"/>
              <w:right w:val="single" w:sz="4" w:space="0" w:color="auto"/>
            </w:tcBorders>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2383,3</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2375,91</w:t>
            </w:r>
          </w:p>
        </w:tc>
        <w:tc>
          <w:tcPr>
            <w:tcW w:w="596" w:type="pct"/>
            <w:tcBorders>
              <w:top w:val="single" w:sz="4" w:space="0" w:color="auto"/>
              <w:left w:val="nil"/>
              <w:bottom w:val="single" w:sz="4" w:space="0" w:color="auto"/>
              <w:right w:val="single" w:sz="4" w:space="0" w:color="auto"/>
            </w:tcBorders>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2375,91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2375,91</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B75C44" w:rsidRPr="00C911E3" w:rsidRDefault="00342C51" w:rsidP="00B75C44">
            <w:pPr>
              <w:spacing w:after="0"/>
              <w:jc w:val="center"/>
              <w:rPr>
                <w:rFonts w:ascii="Times New Roman" w:hAnsi="Times New Roman" w:cs="Times New Roman"/>
              </w:rPr>
            </w:pPr>
            <w:r w:rsidRPr="00C911E3">
              <w:rPr>
                <w:rFonts w:ascii="Times New Roman" w:hAnsi="Times New Roman" w:cs="Times New Roman"/>
              </w:rPr>
              <w:t>2513,23</w:t>
            </w:r>
          </w:p>
        </w:tc>
      </w:tr>
    </w:tbl>
    <w:p w:rsidR="00B75C44" w:rsidRPr="00C911E3" w:rsidRDefault="00B75C44" w:rsidP="00B75C44">
      <w:pPr>
        <w:autoSpaceDE w:val="0"/>
        <w:autoSpaceDN w:val="0"/>
        <w:adjustRightInd w:val="0"/>
        <w:spacing w:after="0" w:line="360" w:lineRule="auto"/>
        <w:ind w:firstLine="567"/>
        <w:rPr>
          <w:rFonts w:ascii="Times New Roman" w:eastAsia="Times New Roman" w:hAnsi="Times New Roman" w:cs="Times New Roman"/>
          <w:bCs/>
        </w:rPr>
      </w:pPr>
    </w:p>
    <w:p w:rsidR="008905AA" w:rsidRPr="00C911E3" w:rsidRDefault="008905AA" w:rsidP="008905AA">
      <w:pPr>
        <w:autoSpaceDE w:val="0"/>
        <w:autoSpaceDN w:val="0"/>
        <w:adjustRightInd w:val="0"/>
        <w:spacing w:after="0" w:line="240" w:lineRule="auto"/>
        <w:jc w:val="center"/>
        <w:rPr>
          <w:rFonts w:ascii="Times New Roman" w:eastAsia="Times New Roman" w:hAnsi="Times New Roman" w:cs="Times New Roman"/>
          <w:b/>
          <w:bCs/>
        </w:rPr>
      </w:pPr>
    </w:p>
    <w:p w:rsidR="00A71961" w:rsidRPr="00C911E3" w:rsidRDefault="00A71961" w:rsidP="00FE332E">
      <w:pPr>
        <w:pStyle w:val="aff0"/>
        <w:keepNext/>
        <w:jc w:val="right"/>
        <w:sectPr w:rsidR="00A71961" w:rsidRPr="00C911E3" w:rsidSect="00A71961">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737" w:bottom="567" w:left="851" w:header="567" w:footer="567" w:gutter="0"/>
          <w:cols w:space="720"/>
          <w:titlePg/>
        </w:sectPr>
      </w:pPr>
    </w:p>
    <w:p w:rsidR="004C3B70" w:rsidRPr="00C911E3" w:rsidRDefault="004C3B70" w:rsidP="00D847AB">
      <w:pPr>
        <w:pStyle w:val="3"/>
        <w:numPr>
          <w:ilvl w:val="2"/>
          <w:numId w:val="2"/>
        </w:numPr>
        <w:rPr>
          <w:rFonts w:ascii="Times New Roman" w:hAnsi="Times New Roman"/>
          <w:sz w:val="28"/>
        </w:rPr>
      </w:pPr>
      <w:bookmarkStart w:id="114" w:name="_Toc364417146"/>
      <w:bookmarkStart w:id="115" w:name="_Toc460593350"/>
      <w:r w:rsidRPr="00C911E3">
        <w:rPr>
          <w:rFonts w:ascii="Times New Roman" w:hAnsi="Times New Roman"/>
          <w:sz w:val="28"/>
        </w:rPr>
        <w:lastRenderedPageBreak/>
        <w:t>Плата за подключение к системе теплоснабжения и поступлений денежных средств от осуществления указанной деятельности.</w:t>
      </w:r>
      <w:bookmarkEnd w:id="114"/>
      <w:bookmarkEnd w:id="115"/>
    </w:p>
    <w:p w:rsidR="004C3B70" w:rsidRPr="00C911E3" w:rsidRDefault="004C3B70" w:rsidP="004C3B70">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6A5C8C" w:rsidRPr="00C911E3" w:rsidRDefault="001C6E80" w:rsidP="004C3B70">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 xml:space="preserve">Плата за подключение к системе теплоснабжения ресурсоснабжающими организациями </w:t>
      </w:r>
      <w:r w:rsidR="00AC1358" w:rsidRPr="00C911E3">
        <w:rPr>
          <w:rFonts w:ascii="Times New Roman" w:eastAsia="Calibri" w:hAnsi="Times New Roman" w:cs="Times New Roman"/>
          <w:sz w:val="24"/>
          <w:szCs w:val="24"/>
        </w:rPr>
        <w:t>п. Лежнево</w:t>
      </w:r>
      <w:r w:rsidRPr="00C911E3">
        <w:rPr>
          <w:rFonts w:ascii="Times New Roman" w:eastAsia="Calibri" w:hAnsi="Times New Roman" w:cs="Times New Roman"/>
          <w:sz w:val="24"/>
          <w:szCs w:val="24"/>
        </w:rPr>
        <w:t xml:space="preserve"> не взымается.</w:t>
      </w:r>
    </w:p>
    <w:p w:rsidR="004C3B70" w:rsidRPr="00C911E3" w:rsidRDefault="0008422F" w:rsidP="00D847AB">
      <w:pPr>
        <w:pStyle w:val="3"/>
        <w:numPr>
          <w:ilvl w:val="2"/>
          <w:numId w:val="2"/>
        </w:numPr>
        <w:rPr>
          <w:rFonts w:ascii="Times New Roman" w:hAnsi="Times New Roman"/>
          <w:sz w:val="28"/>
        </w:rPr>
      </w:pPr>
      <w:bookmarkStart w:id="116" w:name="_Toc364417147"/>
      <w:r w:rsidRPr="00C911E3">
        <w:rPr>
          <w:rFonts w:ascii="Times New Roman" w:hAnsi="Times New Roman"/>
          <w:sz w:val="28"/>
        </w:rPr>
        <w:t xml:space="preserve"> </w:t>
      </w:r>
      <w:bookmarkStart w:id="117" w:name="_Toc460593351"/>
      <w:r w:rsidR="004C3B70" w:rsidRPr="00C911E3">
        <w:rPr>
          <w:rFonts w:ascii="Times New Roman" w:hAnsi="Times New Roman"/>
          <w:sz w:val="28"/>
        </w:rPr>
        <w:t>Плата за услуги по поддержанию резервной тепловой мощности.</w:t>
      </w:r>
      <w:bookmarkEnd w:id="116"/>
      <w:bookmarkEnd w:id="117"/>
    </w:p>
    <w:p w:rsidR="004C3B70" w:rsidRPr="00C911E3" w:rsidRDefault="004C3B70" w:rsidP="004C3B70">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4C3B70" w:rsidRPr="00C911E3" w:rsidRDefault="004C3B70" w:rsidP="004C3B70">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4C3B70" w:rsidRPr="00C911E3" w:rsidRDefault="004C3B70" w:rsidP="004C3B70">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D31CBF" w:rsidRPr="00C911E3" w:rsidRDefault="00670C56" w:rsidP="00D31CBF">
      <w:pPr>
        <w:autoSpaceDE w:val="0"/>
        <w:autoSpaceDN w:val="0"/>
        <w:adjustRightInd w:val="0"/>
        <w:spacing w:after="0" w:line="360" w:lineRule="auto"/>
        <w:ind w:firstLine="567"/>
        <w:jc w:val="both"/>
        <w:rPr>
          <w:rFonts w:ascii="Times New Roman" w:hAnsi="Times New Roman" w:cs="Times New Roman"/>
          <w:sz w:val="24"/>
          <w:szCs w:val="24"/>
        </w:rPr>
      </w:pPr>
      <w:r w:rsidRPr="00C911E3">
        <w:rPr>
          <w:rFonts w:ascii="Times New Roman" w:hAnsi="Times New Roman" w:cs="Times New Roman"/>
          <w:sz w:val="24"/>
          <w:szCs w:val="24"/>
        </w:rPr>
        <w:t>У</w:t>
      </w:r>
      <w:r w:rsidR="00D31CBF" w:rsidRPr="00C911E3">
        <w:rPr>
          <w:rFonts w:ascii="Times New Roman" w:hAnsi="Times New Roman" w:cs="Times New Roman"/>
          <w:sz w:val="24"/>
          <w:szCs w:val="24"/>
        </w:rPr>
        <w:t>слуги по поддержа</w:t>
      </w:r>
      <w:r w:rsidRPr="00C911E3">
        <w:rPr>
          <w:rFonts w:ascii="Times New Roman" w:hAnsi="Times New Roman" w:cs="Times New Roman"/>
          <w:sz w:val="24"/>
          <w:szCs w:val="24"/>
        </w:rPr>
        <w:t>нию резервной тепловой мощности</w:t>
      </w:r>
      <w:r w:rsidR="00D31CBF" w:rsidRPr="00C911E3">
        <w:rPr>
          <w:rFonts w:ascii="Times New Roman" w:hAnsi="Times New Roman" w:cs="Times New Roman"/>
          <w:sz w:val="24"/>
          <w:szCs w:val="24"/>
        </w:rPr>
        <w:t xml:space="preserve"> </w:t>
      </w:r>
      <w:r w:rsidRPr="00C911E3">
        <w:rPr>
          <w:rFonts w:ascii="Times New Roman" w:hAnsi="Times New Roman" w:cs="Times New Roman"/>
          <w:sz w:val="24"/>
          <w:szCs w:val="24"/>
        </w:rPr>
        <w:t xml:space="preserve">ресурсоснабжающими организациями </w:t>
      </w:r>
      <w:r w:rsidR="00AC1358" w:rsidRPr="00C911E3">
        <w:rPr>
          <w:rFonts w:ascii="Times New Roman" w:hAnsi="Times New Roman" w:cs="Times New Roman"/>
          <w:sz w:val="24"/>
          <w:szCs w:val="24"/>
        </w:rPr>
        <w:t>п. Лежнево</w:t>
      </w:r>
      <w:r w:rsidRPr="00C911E3">
        <w:rPr>
          <w:rFonts w:ascii="Times New Roman" w:hAnsi="Times New Roman" w:cs="Times New Roman"/>
          <w:sz w:val="24"/>
          <w:szCs w:val="24"/>
        </w:rPr>
        <w:t xml:space="preserve"> не предоставляются.</w:t>
      </w:r>
    </w:p>
    <w:p w:rsidR="00D61940" w:rsidRPr="00C911E3" w:rsidRDefault="00D61940" w:rsidP="0072530A">
      <w:pPr>
        <w:spacing w:line="360" w:lineRule="auto"/>
        <w:ind w:firstLine="709"/>
        <w:jc w:val="both"/>
        <w:rPr>
          <w:rFonts w:ascii="Times New Roman" w:hAnsi="Times New Roman" w:cs="Times New Roman"/>
          <w:sz w:val="24"/>
          <w:szCs w:val="28"/>
        </w:rPr>
      </w:pPr>
      <w:r w:rsidRPr="00C911E3">
        <w:rPr>
          <w:rFonts w:ascii="Times New Roman" w:hAnsi="Times New Roman" w:cs="Times New Roman"/>
          <w:sz w:val="24"/>
          <w:szCs w:val="28"/>
        </w:rPr>
        <w:br w:type="page"/>
      </w:r>
    </w:p>
    <w:p w:rsidR="00D33073" w:rsidRPr="00C911E3" w:rsidRDefault="00D33073" w:rsidP="00141A73">
      <w:pPr>
        <w:pStyle w:val="2"/>
      </w:pPr>
      <w:bookmarkStart w:id="118" w:name="_Toc371415749"/>
      <w:bookmarkStart w:id="119" w:name="_Toc460593352"/>
      <w:r w:rsidRPr="00C911E3">
        <w:lastRenderedPageBreak/>
        <w:t xml:space="preserve">Описание существующих технических и технологических проблем в системах теплоснабжения </w:t>
      </w:r>
      <w:r w:rsidR="00B75C44" w:rsidRPr="00C911E3">
        <w:t>п. Лежнево</w:t>
      </w:r>
      <w:r w:rsidRPr="00C911E3">
        <w:t>.</w:t>
      </w:r>
      <w:bookmarkEnd w:id="118"/>
      <w:bookmarkEnd w:id="119"/>
    </w:p>
    <w:p w:rsidR="00D33073" w:rsidRPr="00C911E3" w:rsidRDefault="00E948AE" w:rsidP="00044663">
      <w:pPr>
        <w:pStyle w:val="3"/>
        <w:jc w:val="both"/>
        <w:rPr>
          <w:rFonts w:ascii="Times New Roman" w:hAnsi="Times New Roman"/>
          <w:sz w:val="28"/>
          <w:szCs w:val="28"/>
        </w:rPr>
      </w:pPr>
      <w:bookmarkStart w:id="120" w:name="_Toc371415750"/>
      <w:bookmarkStart w:id="121" w:name="_Toc460593353"/>
      <w:r w:rsidRPr="00C911E3">
        <w:rPr>
          <w:rFonts w:ascii="Times New Roman" w:hAnsi="Times New Roman"/>
          <w:sz w:val="28"/>
          <w:szCs w:val="28"/>
        </w:rPr>
        <w:t xml:space="preserve">1.12.1. </w:t>
      </w:r>
      <w:r w:rsidR="00D33073" w:rsidRPr="00C911E3">
        <w:rPr>
          <w:rFonts w:ascii="Times New Roman" w:hAnsi="Times New Roman"/>
          <w:sz w:val="28"/>
          <w:szCs w:val="28"/>
        </w:rPr>
        <w:t>Описание существующих проблем организации качественного теплоснабжения.</w:t>
      </w:r>
      <w:bookmarkEnd w:id="120"/>
      <w:bookmarkEnd w:id="121"/>
    </w:p>
    <w:p w:rsidR="00D33073" w:rsidRPr="00C911E3" w:rsidRDefault="006D3B0B" w:rsidP="00D33073">
      <w:pPr>
        <w:pStyle w:val="ConsPlusNormal"/>
        <w:widowControl/>
        <w:spacing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С</w:t>
      </w:r>
      <w:r w:rsidR="00D33073" w:rsidRPr="00C911E3">
        <w:rPr>
          <w:rFonts w:ascii="Times New Roman" w:hAnsi="Times New Roman" w:cs="Times New Roman"/>
          <w:sz w:val="24"/>
          <w:szCs w:val="28"/>
        </w:rPr>
        <w:t>истем</w:t>
      </w:r>
      <w:r w:rsidR="009A1A84" w:rsidRPr="00C911E3">
        <w:rPr>
          <w:rFonts w:ascii="Times New Roman" w:hAnsi="Times New Roman" w:cs="Times New Roman"/>
          <w:sz w:val="24"/>
          <w:szCs w:val="28"/>
        </w:rPr>
        <w:t>а</w:t>
      </w:r>
      <w:r w:rsidRPr="00C911E3">
        <w:rPr>
          <w:rFonts w:ascii="Times New Roman" w:hAnsi="Times New Roman" w:cs="Times New Roman"/>
          <w:sz w:val="24"/>
          <w:szCs w:val="28"/>
        </w:rPr>
        <w:t xml:space="preserve"> </w:t>
      </w:r>
      <w:r w:rsidR="009A1A84" w:rsidRPr="00C911E3">
        <w:rPr>
          <w:rFonts w:ascii="Times New Roman" w:hAnsi="Times New Roman" w:cs="Times New Roman"/>
          <w:sz w:val="24"/>
          <w:szCs w:val="28"/>
        </w:rPr>
        <w:t xml:space="preserve">теплоснабжения </w:t>
      </w:r>
      <w:r w:rsidR="00B75C44" w:rsidRPr="00C911E3">
        <w:rPr>
          <w:rFonts w:ascii="Times New Roman" w:hAnsi="Times New Roman" w:cs="Times New Roman"/>
          <w:sz w:val="24"/>
          <w:szCs w:val="28"/>
        </w:rPr>
        <w:t>Лежневского городского поселения</w:t>
      </w:r>
      <w:r w:rsidR="00D33073" w:rsidRPr="00C911E3">
        <w:rPr>
          <w:rFonts w:ascii="Times New Roman" w:hAnsi="Times New Roman" w:cs="Times New Roman"/>
          <w:sz w:val="24"/>
          <w:szCs w:val="28"/>
        </w:rPr>
        <w:t xml:space="preserve"> наход</w:t>
      </w:r>
      <w:r w:rsidR="009A1A84" w:rsidRPr="00C911E3">
        <w:rPr>
          <w:rFonts w:ascii="Times New Roman" w:hAnsi="Times New Roman" w:cs="Times New Roman"/>
          <w:sz w:val="24"/>
          <w:szCs w:val="28"/>
        </w:rPr>
        <w:t>и</w:t>
      </w:r>
      <w:r w:rsidR="00D33073" w:rsidRPr="00C911E3">
        <w:rPr>
          <w:rFonts w:ascii="Times New Roman" w:hAnsi="Times New Roman" w:cs="Times New Roman"/>
          <w:sz w:val="24"/>
          <w:szCs w:val="28"/>
        </w:rPr>
        <w:t xml:space="preserve">тся в удовлетворительном состоянии </w:t>
      </w:r>
      <w:r w:rsidR="009A1A84" w:rsidRPr="00C911E3">
        <w:rPr>
          <w:rFonts w:ascii="Times New Roman" w:hAnsi="Times New Roman" w:cs="Times New Roman"/>
          <w:sz w:val="24"/>
          <w:szCs w:val="28"/>
        </w:rPr>
        <w:t xml:space="preserve">и готова </w:t>
      </w:r>
      <w:r w:rsidR="0012476E" w:rsidRPr="00C911E3">
        <w:rPr>
          <w:rFonts w:ascii="Times New Roman" w:hAnsi="Times New Roman" w:cs="Times New Roman"/>
          <w:sz w:val="24"/>
          <w:szCs w:val="28"/>
        </w:rPr>
        <w:t>к</w:t>
      </w:r>
      <w:r w:rsidR="00D33073" w:rsidRPr="00C911E3">
        <w:rPr>
          <w:rFonts w:ascii="Times New Roman" w:hAnsi="Times New Roman" w:cs="Times New Roman"/>
          <w:sz w:val="24"/>
          <w:szCs w:val="28"/>
        </w:rPr>
        <w:t xml:space="preserve"> производству тепловой энергии для теплоснабжения подключенных потребителей в период низких температур наружного воздуха отопительного периода 201</w:t>
      </w:r>
      <w:r w:rsidR="00D561C1" w:rsidRPr="00C911E3">
        <w:rPr>
          <w:rFonts w:ascii="Times New Roman" w:hAnsi="Times New Roman" w:cs="Times New Roman"/>
          <w:sz w:val="24"/>
          <w:szCs w:val="28"/>
        </w:rPr>
        <w:t>6</w:t>
      </w:r>
      <w:r w:rsidR="00D33073" w:rsidRPr="00C911E3">
        <w:rPr>
          <w:rFonts w:ascii="Times New Roman" w:hAnsi="Times New Roman" w:cs="Times New Roman"/>
          <w:sz w:val="24"/>
          <w:szCs w:val="28"/>
        </w:rPr>
        <w:t>/201</w:t>
      </w:r>
      <w:r w:rsidR="00D561C1" w:rsidRPr="00C911E3">
        <w:rPr>
          <w:rFonts w:ascii="Times New Roman" w:hAnsi="Times New Roman" w:cs="Times New Roman"/>
          <w:sz w:val="24"/>
          <w:szCs w:val="28"/>
        </w:rPr>
        <w:t>7</w:t>
      </w:r>
      <w:r w:rsidR="00D33073" w:rsidRPr="00C911E3">
        <w:rPr>
          <w:rFonts w:ascii="Times New Roman" w:hAnsi="Times New Roman" w:cs="Times New Roman"/>
          <w:sz w:val="24"/>
          <w:szCs w:val="28"/>
        </w:rPr>
        <w:t xml:space="preserve"> года. Однако </w:t>
      </w:r>
      <w:r w:rsidR="0008422F" w:rsidRPr="00C911E3">
        <w:rPr>
          <w:rFonts w:ascii="Times New Roman" w:hAnsi="Times New Roman" w:cs="Times New Roman"/>
          <w:sz w:val="24"/>
          <w:szCs w:val="28"/>
        </w:rPr>
        <w:t>при проведении</w:t>
      </w:r>
      <w:r w:rsidR="00D33073" w:rsidRPr="00C911E3">
        <w:rPr>
          <w:rFonts w:ascii="Times New Roman" w:hAnsi="Times New Roman" w:cs="Times New Roman"/>
          <w:sz w:val="24"/>
          <w:szCs w:val="28"/>
        </w:rPr>
        <w:t xml:space="preserve"> анализ</w:t>
      </w:r>
      <w:r w:rsidR="0008422F" w:rsidRPr="00C911E3">
        <w:rPr>
          <w:rFonts w:ascii="Times New Roman" w:hAnsi="Times New Roman" w:cs="Times New Roman"/>
          <w:sz w:val="24"/>
          <w:szCs w:val="28"/>
        </w:rPr>
        <w:t>а</w:t>
      </w:r>
      <w:r w:rsidR="00D33073" w:rsidRPr="00C911E3">
        <w:rPr>
          <w:rFonts w:ascii="Times New Roman" w:hAnsi="Times New Roman" w:cs="Times New Roman"/>
          <w:sz w:val="24"/>
          <w:szCs w:val="28"/>
        </w:rPr>
        <w:t xml:space="preserve"> существующего положения систем теплоснабжения был выявлен ряд </w:t>
      </w:r>
      <w:r w:rsidR="003F3BA5" w:rsidRPr="00C911E3">
        <w:rPr>
          <w:rFonts w:ascii="Times New Roman" w:hAnsi="Times New Roman" w:cs="Times New Roman"/>
          <w:sz w:val="24"/>
          <w:szCs w:val="28"/>
        </w:rPr>
        <w:t>факторов</w:t>
      </w:r>
      <w:r w:rsidR="00D33073" w:rsidRPr="00C911E3">
        <w:rPr>
          <w:rFonts w:ascii="Times New Roman" w:hAnsi="Times New Roman" w:cs="Times New Roman"/>
          <w:sz w:val="24"/>
          <w:szCs w:val="28"/>
        </w:rPr>
        <w:t>, способных снизить качество и эффективность теплоснабжения:</w:t>
      </w:r>
    </w:p>
    <w:p w:rsidR="00DF4F22" w:rsidRPr="00C911E3" w:rsidRDefault="003F3BA5" w:rsidP="004F459D">
      <w:pPr>
        <w:pStyle w:val="a5"/>
        <w:numPr>
          <w:ilvl w:val="0"/>
          <w:numId w:val="11"/>
        </w:numPr>
        <w:spacing w:after="0" w:line="360" w:lineRule="auto"/>
        <w:rPr>
          <w:color w:val="000000"/>
          <w:sz w:val="24"/>
        </w:rPr>
      </w:pPr>
      <w:r w:rsidRPr="00C911E3">
        <w:rPr>
          <w:sz w:val="24"/>
        </w:rPr>
        <w:t>наличие в</w:t>
      </w:r>
      <w:r w:rsidR="00DF4F22" w:rsidRPr="00C911E3">
        <w:rPr>
          <w:sz w:val="24"/>
        </w:rPr>
        <w:t xml:space="preserve"> тепловых сетях источников теплоснабжения зауженны</w:t>
      </w:r>
      <w:r w:rsidRPr="00C911E3">
        <w:rPr>
          <w:sz w:val="24"/>
        </w:rPr>
        <w:t>х</w:t>
      </w:r>
      <w:r w:rsidR="00DF4F22" w:rsidRPr="00C911E3">
        <w:rPr>
          <w:sz w:val="24"/>
        </w:rPr>
        <w:t xml:space="preserve"> участк</w:t>
      </w:r>
      <w:r w:rsidRPr="00C911E3">
        <w:rPr>
          <w:sz w:val="24"/>
        </w:rPr>
        <w:t>ов</w:t>
      </w:r>
      <w:r w:rsidR="0085387F" w:rsidRPr="00C911E3">
        <w:rPr>
          <w:sz w:val="24"/>
        </w:rPr>
        <w:t xml:space="preserve"> </w:t>
      </w:r>
      <w:r w:rsidR="00DF4F22" w:rsidRPr="00C911E3">
        <w:rPr>
          <w:sz w:val="24"/>
        </w:rPr>
        <w:t>тепловых сетей с малой пропускной способностью, наруш</w:t>
      </w:r>
      <w:r w:rsidRPr="00C911E3">
        <w:rPr>
          <w:sz w:val="24"/>
        </w:rPr>
        <w:t>ающих</w:t>
      </w:r>
      <w:r w:rsidR="00DF4F22" w:rsidRPr="00C911E3">
        <w:rPr>
          <w:sz w:val="24"/>
        </w:rPr>
        <w:t xml:space="preserve"> гидравлически</w:t>
      </w:r>
      <w:r w:rsidRPr="00C911E3">
        <w:rPr>
          <w:sz w:val="24"/>
        </w:rPr>
        <w:t>е</w:t>
      </w:r>
      <w:r w:rsidR="00DF4F22" w:rsidRPr="00C911E3">
        <w:rPr>
          <w:sz w:val="24"/>
        </w:rPr>
        <w:t xml:space="preserve"> режим</w:t>
      </w:r>
      <w:r w:rsidRPr="00C911E3">
        <w:rPr>
          <w:sz w:val="24"/>
        </w:rPr>
        <w:t>ы</w:t>
      </w:r>
      <w:r w:rsidR="00DF4F22" w:rsidRPr="00C911E3">
        <w:rPr>
          <w:sz w:val="24"/>
        </w:rPr>
        <w:t xml:space="preserve"> работы систем теплоснабжения</w:t>
      </w:r>
      <w:r w:rsidR="00713730" w:rsidRPr="00C911E3">
        <w:rPr>
          <w:sz w:val="24"/>
        </w:rPr>
        <w:t>;</w:t>
      </w:r>
    </w:p>
    <w:p w:rsidR="00D33073" w:rsidRPr="00C911E3" w:rsidRDefault="00D33073" w:rsidP="004F459D">
      <w:pPr>
        <w:pStyle w:val="ConsPlusNormal"/>
        <w:widowControl/>
        <w:numPr>
          <w:ilvl w:val="0"/>
          <w:numId w:val="11"/>
        </w:numPr>
        <w:spacing w:line="360" w:lineRule="auto"/>
        <w:jc w:val="both"/>
        <w:rPr>
          <w:rFonts w:ascii="Times New Roman" w:hAnsi="Times New Roman" w:cs="Times New Roman"/>
          <w:sz w:val="24"/>
          <w:szCs w:val="28"/>
        </w:rPr>
      </w:pPr>
      <w:r w:rsidRPr="00C911E3">
        <w:rPr>
          <w:rFonts w:ascii="Times New Roman" w:hAnsi="Times New Roman" w:cs="Times New Roman"/>
          <w:sz w:val="24"/>
          <w:szCs w:val="28"/>
        </w:rPr>
        <w:t>моральный и физический износ основного и вспомогательного оборудования источников тепловой энергии</w:t>
      </w:r>
      <w:r w:rsidR="00614B3A" w:rsidRPr="00C911E3">
        <w:rPr>
          <w:rFonts w:ascii="Times New Roman" w:hAnsi="Times New Roman" w:cs="Times New Roman"/>
          <w:sz w:val="24"/>
          <w:szCs w:val="28"/>
        </w:rPr>
        <w:t>;</w:t>
      </w:r>
    </w:p>
    <w:p w:rsidR="00BE4153" w:rsidRPr="00C911E3" w:rsidRDefault="00BE4153" w:rsidP="004F459D">
      <w:pPr>
        <w:pStyle w:val="ConsPlusNormal"/>
        <w:widowControl/>
        <w:numPr>
          <w:ilvl w:val="0"/>
          <w:numId w:val="11"/>
        </w:numPr>
        <w:spacing w:line="360" w:lineRule="auto"/>
        <w:jc w:val="both"/>
        <w:rPr>
          <w:rFonts w:ascii="Times New Roman" w:hAnsi="Times New Roman" w:cs="Times New Roman"/>
          <w:sz w:val="24"/>
          <w:szCs w:val="28"/>
        </w:rPr>
      </w:pPr>
      <w:r w:rsidRPr="00C911E3">
        <w:rPr>
          <w:rFonts w:ascii="Times New Roman" w:hAnsi="Times New Roman" w:cs="Times New Roman"/>
          <w:sz w:val="24"/>
          <w:szCs w:val="28"/>
        </w:rPr>
        <w:t>отсутствует</w:t>
      </w:r>
      <w:r w:rsidR="003F3BA5" w:rsidRPr="00C911E3">
        <w:rPr>
          <w:rFonts w:ascii="Times New Roman" w:hAnsi="Times New Roman" w:cs="Times New Roman"/>
          <w:sz w:val="24"/>
          <w:szCs w:val="28"/>
        </w:rPr>
        <w:t xml:space="preserve"> </w:t>
      </w:r>
      <w:r w:rsidRPr="00C911E3">
        <w:rPr>
          <w:rFonts w:ascii="Times New Roman" w:hAnsi="Times New Roman" w:cs="Times New Roman"/>
          <w:sz w:val="24"/>
          <w:szCs w:val="28"/>
        </w:rPr>
        <w:t>корректная наладка тепло-гидравлических режимов работы систем теплоснабжения, что приводит к по</w:t>
      </w:r>
      <w:r w:rsidR="00315E18" w:rsidRPr="00C911E3">
        <w:rPr>
          <w:rFonts w:ascii="Times New Roman" w:hAnsi="Times New Roman" w:cs="Times New Roman"/>
          <w:sz w:val="24"/>
          <w:szCs w:val="28"/>
        </w:rPr>
        <w:t>вышенному р</w:t>
      </w:r>
      <w:r w:rsidR="00713730" w:rsidRPr="00C911E3">
        <w:rPr>
          <w:rFonts w:ascii="Times New Roman" w:hAnsi="Times New Roman" w:cs="Times New Roman"/>
          <w:sz w:val="24"/>
          <w:szCs w:val="28"/>
        </w:rPr>
        <w:t>асходу теплоносителя.</w:t>
      </w:r>
    </w:p>
    <w:p w:rsidR="00D33073" w:rsidRPr="00C911E3" w:rsidRDefault="00D33073" w:rsidP="00DF4F22">
      <w:pPr>
        <w:pStyle w:val="ConsPlusNormal"/>
        <w:widowControl/>
        <w:spacing w:line="360" w:lineRule="auto"/>
        <w:ind w:firstLine="540"/>
        <w:jc w:val="both"/>
        <w:rPr>
          <w:rFonts w:ascii="Times New Roman" w:hAnsi="Times New Roman" w:cs="Times New Roman"/>
          <w:sz w:val="28"/>
          <w:szCs w:val="28"/>
        </w:rPr>
      </w:pPr>
      <w:r w:rsidRPr="00C911E3">
        <w:rPr>
          <w:rFonts w:ascii="Times New Roman" w:hAnsi="Times New Roman" w:cs="Times New Roman"/>
          <w:sz w:val="24"/>
          <w:szCs w:val="28"/>
        </w:rPr>
        <w:t xml:space="preserve">Все </w:t>
      </w:r>
      <w:r w:rsidR="0012476E" w:rsidRPr="00C911E3">
        <w:rPr>
          <w:rFonts w:ascii="Times New Roman" w:hAnsi="Times New Roman" w:cs="Times New Roman"/>
          <w:sz w:val="24"/>
          <w:szCs w:val="28"/>
        </w:rPr>
        <w:t>выше</w:t>
      </w:r>
      <w:r w:rsidRPr="00C911E3">
        <w:rPr>
          <w:rFonts w:ascii="Times New Roman" w:hAnsi="Times New Roman" w:cs="Times New Roman"/>
          <w:sz w:val="24"/>
          <w:szCs w:val="28"/>
        </w:rPr>
        <w:t xml:space="preserve">перечисленные причины приводят к увеличению ремонтного фонда и, как следствие, росту тарифа </w:t>
      </w:r>
      <w:r w:rsidR="00E82C57" w:rsidRPr="00C911E3">
        <w:rPr>
          <w:rFonts w:ascii="Times New Roman" w:hAnsi="Times New Roman" w:cs="Times New Roman"/>
          <w:sz w:val="24"/>
          <w:szCs w:val="28"/>
        </w:rPr>
        <w:t>на отпущенную тепловую энергию</w:t>
      </w:r>
      <w:r w:rsidRPr="00C911E3">
        <w:rPr>
          <w:rFonts w:ascii="Times New Roman" w:hAnsi="Times New Roman" w:cs="Times New Roman"/>
          <w:sz w:val="24"/>
          <w:szCs w:val="28"/>
        </w:rPr>
        <w:t>.</w:t>
      </w:r>
    </w:p>
    <w:p w:rsidR="00D33073" w:rsidRPr="00C911E3" w:rsidRDefault="00E948AE" w:rsidP="00044663">
      <w:pPr>
        <w:pStyle w:val="3"/>
        <w:jc w:val="both"/>
        <w:rPr>
          <w:rFonts w:ascii="Times New Roman" w:hAnsi="Times New Roman"/>
          <w:sz w:val="28"/>
          <w:szCs w:val="28"/>
        </w:rPr>
      </w:pPr>
      <w:bookmarkStart w:id="122" w:name="_Toc371415751"/>
      <w:bookmarkStart w:id="123" w:name="_Toc460593354"/>
      <w:r w:rsidRPr="00C911E3">
        <w:rPr>
          <w:rFonts w:ascii="Times New Roman" w:hAnsi="Times New Roman"/>
          <w:sz w:val="28"/>
          <w:szCs w:val="28"/>
        </w:rPr>
        <w:t xml:space="preserve">1.12.2. </w:t>
      </w:r>
      <w:r w:rsidR="00D33073" w:rsidRPr="00C911E3">
        <w:rPr>
          <w:rFonts w:ascii="Times New Roman" w:hAnsi="Times New Roman"/>
          <w:sz w:val="28"/>
          <w:szCs w:val="28"/>
        </w:rPr>
        <w:t xml:space="preserve">Описание существующих проблем организации надежного и безопасного теплоснабжения </w:t>
      </w:r>
      <w:r w:rsidR="00B75C44" w:rsidRPr="00C911E3">
        <w:rPr>
          <w:rFonts w:ascii="Times New Roman" w:hAnsi="Times New Roman"/>
          <w:sz w:val="28"/>
          <w:szCs w:val="28"/>
        </w:rPr>
        <w:t>п. Лежнево</w:t>
      </w:r>
      <w:r w:rsidR="00D33073" w:rsidRPr="00C911E3">
        <w:rPr>
          <w:rFonts w:ascii="Times New Roman" w:hAnsi="Times New Roman"/>
          <w:sz w:val="28"/>
          <w:szCs w:val="28"/>
        </w:rPr>
        <w:t>.</w:t>
      </w:r>
      <w:bookmarkEnd w:id="122"/>
      <w:bookmarkEnd w:id="123"/>
    </w:p>
    <w:p w:rsidR="00D33073" w:rsidRPr="00C911E3" w:rsidRDefault="00D33073" w:rsidP="00D33073">
      <w:pPr>
        <w:pStyle w:val="ConsPlusNormal"/>
        <w:spacing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 xml:space="preserve">Надежность системы теплоснабжения </w:t>
      </w:r>
      <w:r w:rsidR="003F3BA5" w:rsidRPr="00C911E3">
        <w:rPr>
          <w:rFonts w:ascii="Times New Roman" w:hAnsi="Times New Roman" w:cs="Times New Roman"/>
          <w:sz w:val="24"/>
          <w:szCs w:val="28"/>
        </w:rPr>
        <w:t>характеризуется</w:t>
      </w:r>
      <w:r w:rsidRPr="00C911E3">
        <w:rPr>
          <w:rFonts w:ascii="Times New Roman" w:hAnsi="Times New Roman" w:cs="Times New Roman"/>
          <w:sz w:val="24"/>
          <w:szCs w:val="28"/>
        </w:rPr>
        <w:t xml:space="preserve"> частотой</w:t>
      </w:r>
      <w:r w:rsidR="0012476E" w:rsidRPr="00C911E3">
        <w:rPr>
          <w:rFonts w:ascii="Times New Roman" w:hAnsi="Times New Roman" w:cs="Times New Roman"/>
          <w:sz w:val="24"/>
          <w:szCs w:val="28"/>
        </w:rPr>
        <w:t xml:space="preserve"> </w:t>
      </w:r>
      <w:r w:rsidRPr="00C911E3">
        <w:rPr>
          <w:rFonts w:ascii="Times New Roman" w:hAnsi="Times New Roman" w:cs="Times New Roman"/>
          <w:sz w:val="24"/>
          <w:szCs w:val="28"/>
        </w:rPr>
        <w:t xml:space="preserve">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w:t>
      </w:r>
      <w:r w:rsidR="003F3BA5" w:rsidRPr="00C911E3">
        <w:rPr>
          <w:rFonts w:ascii="Times New Roman" w:hAnsi="Times New Roman" w:cs="Times New Roman"/>
          <w:sz w:val="24"/>
          <w:szCs w:val="28"/>
        </w:rPr>
        <w:t xml:space="preserve">все заданные функции </w:t>
      </w:r>
      <w:r w:rsidRPr="00C911E3">
        <w:rPr>
          <w:rFonts w:ascii="Times New Roman" w:hAnsi="Times New Roman" w:cs="Times New Roman"/>
          <w:sz w:val="24"/>
          <w:szCs w:val="28"/>
        </w:rPr>
        <w:t>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D33073" w:rsidRPr="00C911E3" w:rsidRDefault="00315E18" w:rsidP="00D33073">
      <w:pPr>
        <w:pStyle w:val="ConsPlusNormal"/>
        <w:spacing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О</w:t>
      </w:r>
      <w:r w:rsidR="006756F9">
        <w:rPr>
          <w:rFonts w:ascii="Times New Roman" w:hAnsi="Times New Roman" w:cs="Times New Roman"/>
          <w:sz w:val="24"/>
          <w:szCs w:val="28"/>
        </w:rPr>
        <w:t>сновной причиной</w:t>
      </w:r>
      <w:r w:rsidR="00DF4F22" w:rsidRPr="00C911E3">
        <w:rPr>
          <w:rFonts w:ascii="Times New Roman" w:hAnsi="Times New Roman" w:cs="Times New Roman"/>
          <w:sz w:val="24"/>
          <w:szCs w:val="28"/>
        </w:rPr>
        <w:t>, приводящ</w:t>
      </w:r>
      <w:r w:rsidR="006756F9">
        <w:rPr>
          <w:rFonts w:ascii="Times New Roman" w:hAnsi="Times New Roman" w:cs="Times New Roman"/>
          <w:sz w:val="24"/>
          <w:szCs w:val="28"/>
        </w:rPr>
        <w:t>ей</w:t>
      </w:r>
      <w:r w:rsidR="00D33073" w:rsidRPr="00C911E3">
        <w:rPr>
          <w:rFonts w:ascii="Times New Roman" w:hAnsi="Times New Roman" w:cs="Times New Roman"/>
          <w:sz w:val="24"/>
          <w:szCs w:val="28"/>
        </w:rPr>
        <w:t xml:space="preserve"> к снижению надежного теплоснабжения является высокий процент износа тепловых сетей. Основная причина </w:t>
      </w:r>
      <w:r w:rsidR="00231550" w:rsidRPr="00C911E3">
        <w:rPr>
          <w:rFonts w:ascii="Times New Roman" w:hAnsi="Times New Roman" w:cs="Times New Roman"/>
          <w:sz w:val="24"/>
          <w:szCs w:val="28"/>
        </w:rPr>
        <w:t>износа тепловых сетей</w:t>
      </w:r>
      <w:r w:rsidR="00D33073" w:rsidRPr="00C911E3">
        <w:rPr>
          <w:rFonts w:ascii="Times New Roman" w:hAnsi="Times New Roman" w:cs="Times New Roman"/>
          <w:sz w:val="24"/>
          <w:szCs w:val="28"/>
        </w:rPr>
        <w:t xml:space="preserve"> - наружная коррозия подземных теплопроводов, в первую очередь подающих линий водяных тепловых сетей, на которые, как показывает практика, приходится </w:t>
      </w:r>
      <w:r w:rsidR="00713730" w:rsidRPr="00C911E3">
        <w:rPr>
          <w:rFonts w:ascii="Times New Roman" w:hAnsi="Times New Roman" w:cs="Times New Roman"/>
          <w:sz w:val="24"/>
          <w:szCs w:val="28"/>
        </w:rPr>
        <w:t>6</w:t>
      </w:r>
      <w:r w:rsidR="00D33073" w:rsidRPr="00C911E3">
        <w:rPr>
          <w:rFonts w:ascii="Times New Roman" w:hAnsi="Times New Roman" w:cs="Times New Roman"/>
          <w:sz w:val="24"/>
          <w:szCs w:val="28"/>
        </w:rPr>
        <w:t>0 % всех повреждений.</w:t>
      </w:r>
    </w:p>
    <w:p w:rsidR="00D33073" w:rsidRPr="00C911E3" w:rsidRDefault="00FC655C" w:rsidP="00044663">
      <w:pPr>
        <w:pStyle w:val="3"/>
        <w:jc w:val="both"/>
        <w:rPr>
          <w:rFonts w:ascii="Times New Roman" w:hAnsi="Times New Roman"/>
          <w:sz w:val="28"/>
          <w:szCs w:val="28"/>
        </w:rPr>
      </w:pPr>
      <w:bookmarkStart w:id="124" w:name="_Toc371415752"/>
      <w:bookmarkStart w:id="125" w:name="_Toc460593355"/>
      <w:r w:rsidRPr="00C911E3">
        <w:rPr>
          <w:rFonts w:ascii="Times New Roman" w:hAnsi="Times New Roman"/>
          <w:sz w:val="28"/>
          <w:szCs w:val="28"/>
        </w:rPr>
        <w:lastRenderedPageBreak/>
        <w:t xml:space="preserve">1.12.3. </w:t>
      </w:r>
      <w:r w:rsidR="00D33073" w:rsidRPr="00C911E3">
        <w:rPr>
          <w:rFonts w:ascii="Times New Roman" w:hAnsi="Times New Roman"/>
          <w:sz w:val="28"/>
          <w:szCs w:val="28"/>
        </w:rPr>
        <w:t>Описание существующих проблем надежного и эффективного снабжения топливом де</w:t>
      </w:r>
      <w:r w:rsidR="003B5CC0" w:rsidRPr="00C911E3">
        <w:rPr>
          <w:rFonts w:ascii="Times New Roman" w:hAnsi="Times New Roman"/>
          <w:sz w:val="28"/>
          <w:szCs w:val="28"/>
        </w:rPr>
        <w:t>йствующих систем теплоснабжения.</w:t>
      </w:r>
      <w:bookmarkEnd w:id="124"/>
      <w:bookmarkEnd w:id="125"/>
    </w:p>
    <w:p w:rsidR="00D613C5" w:rsidRPr="00C911E3" w:rsidRDefault="00D613C5" w:rsidP="00D613C5">
      <w:pPr>
        <w:pStyle w:val="1f3"/>
        <w:spacing w:line="360" w:lineRule="auto"/>
        <w:ind w:firstLine="567"/>
        <w:jc w:val="both"/>
        <w:rPr>
          <w:rFonts w:ascii="Times New Roman" w:hAnsi="Times New Roman" w:cs="Times New Roman"/>
          <w:sz w:val="24"/>
          <w:szCs w:val="28"/>
        </w:rPr>
      </w:pPr>
      <w:bookmarkStart w:id="126" w:name="_Toc371415753"/>
      <w:r w:rsidRPr="00C911E3">
        <w:rPr>
          <w:rFonts w:ascii="Times New Roman" w:hAnsi="Times New Roman" w:cs="Times New Roman"/>
          <w:sz w:val="24"/>
          <w:szCs w:val="28"/>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155878" w:rsidRPr="00C911E3" w:rsidRDefault="00E948AE" w:rsidP="00044663">
      <w:pPr>
        <w:pStyle w:val="3"/>
        <w:jc w:val="both"/>
        <w:rPr>
          <w:rFonts w:ascii="Times New Roman" w:hAnsi="Times New Roman"/>
          <w:sz w:val="28"/>
          <w:szCs w:val="28"/>
        </w:rPr>
      </w:pPr>
      <w:bookmarkStart w:id="127" w:name="_Toc460593356"/>
      <w:r w:rsidRPr="00C911E3">
        <w:rPr>
          <w:rFonts w:ascii="Times New Roman" w:hAnsi="Times New Roman"/>
          <w:sz w:val="28"/>
          <w:szCs w:val="28"/>
        </w:rPr>
        <w:t xml:space="preserve">1.12.4. </w:t>
      </w:r>
      <w:r w:rsidR="00155878" w:rsidRPr="00C911E3">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26"/>
      <w:bookmarkEnd w:id="127"/>
    </w:p>
    <w:p w:rsidR="00077AE9" w:rsidRPr="00C911E3" w:rsidRDefault="00155878" w:rsidP="0031357C">
      <w:pPr>
        <w:pStyle w:val="a6"/>
        <w:spacing w:line="360" w:lineRule="auto"/>
        <w:ind w:firstLine="567"/>
        <w:jc w:val="both"/>
        <w:rPr>
          <w:rFonts w:ascii="Times New Roman" w:hAnsi="Times New Roman"/>
          <w:sz w:val="24"/>
          <w:szCs w:val="28"/>
        </w:rPr>
      </w:pPr>
      <w:r w:rsidRPr="00C911E3">
        <w:rPr>
          <w:rFonts w:ascii="Times New Roman" w:hAnsi="Times New Roman"/>
          <w:sz w:val="24"/>
          <w:szCs w:val="28"/>
        </w:rPr>
        <w:t>По данным</w:t>
      </w:r>
      <w:r w:rsidR="00901A5A" w:rsidRPr="00C911E3">
        <w:rPr>
          <w:rFonts w:ascii="Times New Roman" w:hAnsi="Times New Roman"/>
          <w:sz w:val="24"/>
          <w:szCs w:val="28"/>
        </w:rPr>
        <w:t>,</w:t>
      </w:r>
      <w:r w:rsidRPr="00C911E3">
        <w:rPr>
          <w:rFonts w:ascii="Times New Roman" w:hAnsi="Times New Roman"/>
          <w:sz w:val="24"/>
          <w:szCs w:val="28"/>
        </w:rPr>
        <w:t xml:space="preserve"> полученным от ресурсоснабжающ</w:t>
      </w:r>
      <w:r w:rsidR="00AA536E" w:rsidRPr="00C911E3">
        <w:rPr>
          <w:rFonts w:ascii="Times New Roman" w:hAnsi="Times New Roman"/>
          <w:sz w:val="24"/>
          <w:szCs w:val="28"/>
        </w:rPr>
        <w:t>их</w:t>
      </w:r>
      <w:r w:rsidRPr="00C911E3">
        <w:rPr>
          <w:rFonts w:ascii="Times New Roman" w:hAnsi="Times New Roman"/>
          <w:sz w:val="24"/>
          <w:szCs w:val="28"/>
        </w:rPr>
        <w:t xml:space="preserve"> организаци</w:t>
      </w:r>
      <w:r w:rsidR="00AA536E" w:rsidRPr="00C911E3">
        <w:rPr>
          <w:rFonts w:ascii="Times New Roman" w:hAnsi="Times New Roman"/>
          <w:sz w:val="24"/>
          <w:szCs w:val="28"/>
        </w:rPr>
        <w:t>й</w:t>
      </w:r>
      <w:r w:rsidR="00901A5A" w:rsidRPr="00C911E3">
        <w:rPr>
          <w:rFonts w:ascii="Times New Roman" w:hAnsi="Times New Roman"/>
          <w:sz w:val="24"/>
          <w:szCs w:val="28"/>
        </w:rPr>
        <w:t>,</w:t>
      </w:r>
      <w:r w:rsidRPr="00C911E3">
        <w:rPr>
          <w:rFonts w:ascii="Times New Roman" w:hAnsi="Times New Roman"/>
          <w:sz w:val="24"/>
          <w:szCs w:val="28"/>
        </w:rPr>
        <w:t xml:space="preserve"> предписани</w:t>
      </w:r>
      <w:r w:rsidR="00AA536E" w:rsidRPr="00C911E3">
        <w:rPr>
          <w:rFonts w:ascii="Times New Roman" w:hAnsi="Times New Roman"/>
          <w:sz w:val="24"/>
          <w:szCs w:val="28"/>
        </w:rPr>
        <w:t>я</w:t>
      </w:r>
      <w:r w:rsidRPr="00C911E3">
        <w:rPr>
          <w:rFonts w:ascii="Times New Roman" w:hAnsi="Times New Roman"/>
          <w:sz w:val="24"/>
          <w:szCs w:val="28"/>
        </w:rPr>
        <w:t xml:space="preserve"> надзорных органов об устранении нарушений,  влияющих на безопасность и надежность системы теплоснабжения</w:t>
      </w:r>
      <w:r w:rsidR="003F3BA5" w:rsidRPr="00C911E3">
        <w:rPr>
          <w:rFonts w:ascii="Times New Roman" w:hAnsi="Times New Roman"/>
          <w:sz w:val="24"/>
          <w:szCs w:val="28"/>
        </w:rPr>
        <w:t>,</w:t>
      </w:r>
      <w:r w:rsidRPr="00C911E3">
        <w:rPr>
          <w:rFonts w:ascii="Times New Roman" w:hAnsi="Times New Roman"/>
          <w:sz w:val="24"/>
          <w:szCs w:val="28"/>
        </w:rPr>
        <w:t xml:space="preserve"> </w:t>
      </w:r>
      <w:r w:rsidR="00554CD5" w:rsidRPr="00C911E3">
        <w:rPr>
          <w:rFonts w:ascii="Times New Roman" w:hAnsi="Times New Roman"/>
          <w:sz w:val="24"/>
          <w:szCs w:val="28"/>
        </w:rPr>
        <w:t>отсутствуют.</w:t>
      </w:r>
      <w:r w:rsidR="00077AE9" w:rsidRPr="00C911E3">
        <w:rPr>
          <w:rFonts w:ascii="Times New Roman" w:hAnsi="Times New Roman"/>
          <w:sz w:val="24"/>
          <w:szCs w:val="28"/>
        </w:rPr>
        <w:br w:type="page"/>
      </w:r>
    </w:p>
    <w:p w:rsidR="00694E3C" w:rsidRPr="00C911E3" w:rsidRDefault="00694E3C" w:rsidP="00EE144D">
      <w:pPr>
        <w:pStyle w:val="1"/>
        <w:jc w:val="both"/>
        <w:sectPr w:rsidR="00694E3C" w:rsidRPr="00C911E3" w:rsidSect="00077AE9">
          <w:pgSz w:w="11906" w:h="16838"/>
          <w:pgMar w:top="737" w:right="566" w:bottom="851" w:left="1134" w:header="567" w:footer="567" w:gutter="0"/>
          <w:cols w:space="720"/>
          <w:titlePg/>
        </w:sectPr>
      </w:pPr>
      <w:bookmarkStart w:id="128" w:name="_Toc364417154"/>
    </w:p>
    <w:p w:rsidR="00077AE9" w:rsidRPr="00C911E3" w:rsidRDefault="00077AE9" w:rsidP="00EE144D">
      <w:pPr>
        <w:pStyle w:val="1"/>
        <w:jc w:val="both"/>
        <w:rPr>
          <w:szCs w:val="28"/>
        </w:rPr>
      </w:pPr>
      <w:bookmarkStart w:id="129" w:name="_Toc460593357"/>
      <w:r w:rsidRPr="00C911E3">
        <w:lastRenderedPageBreak/>
        <w:t>Перспективное потребление тепловой энергии на цели теплоснабжения</w:t>
      </w:r>
      <w:bookmarkEnd w:id="128"/>
      <w:bookmarkEnd w:id="129"/>
    </w:p>
    <w:p w:rsidR="00077AE9" w:rsidRPr="00C911E3" w:rsidRDefault="00077AE9" w:rsidP="00141A73">
      <w:pPr>
        <w:pStyle w:val="1f"/>
      </w:pPr>
      <w:bookmarkStart w:id="130" w:name="_Toc356459891"/>
      <w:bookmarkStart w:id="131" w:name="_Toc360712014"/>
      <w:bookmarkStart w:id="132" w:name="_Toc364417155"/>
      <w:bookmarkStart w:id="133" w:name="_Toc460593358"/>
      <w:r w:rsidRPr="00C911E3">
        <w:t>Площадь строительных фондов и приросты площади строительных фондов по расчетным элементам территориального деления.</w:t>
      </w:r>
      <w:bookmarkEnd w:id="130"/>
      <w:bookmarkEnd w:id="131"/>
      <w:bookmarkEnd w:id="132"/>
      <w:bookmarkEnd w:id="133"/>
    </w:p>
    <w:p w:rsidR="00FE332E" w:rsidRPr="00C911E3" w:rsidRDefault="00604B36" w:rsidP="00604B36">
      <w:pPr>
        <w:spacing w:line="360" w:lineRule="auto"/>
        <w:ind w:firstLine="708"/>
        <w:jc w:val="both"/>
        <w:rPr>
          <w:rFonts w:ascii="Times New Roman" w:hAnsi="Times New Roman" w:cs="Times New Roman"/>
          <w:sz w:val="24"/>
          <w:szCs w:val="24"/>
        </w:rPr>
      </w:pPr>
      <w:r w:rsidRPr="00C911E3">
        <w:rPr>
          <w:rFonts w:ascii="Times New Roman" w:hAnsi="Times New Roman" w:cs="Times New Roman"/>
          <w:sz w:val="24"/>
          <w:szCs w:val="24"/>
        </w:rPr>
        <w:t>Прирост площади строительных фондов в п. Лежнево не планируется.</w:t>
      </w:r>
      <w:r w:rsidR="00FE332E" w:rsidRPr="00C911E3">
        <w:rPr>
          <w:rFonts w:ascii="Times New Roman" w:hAnsi="Times New Roman" w:cs="Times New Roman"/>
          <w:sz w:val="24"/>
          <w:szCs w:val="24"/>
        </w:rPr>
        <w:br w:type="page"/>
      </w:r>
    </w:p>
    <w:p w:rsidR="0096049C" w:rsidRPr="00C911E3" w:rsidRDefault="0096049C" w:rsidP="00141A73">
      <w:pPr>
        <w:pStyle w:val="1f"/>
        <w:sectPr w:rsidR="0096049C" w:rsidRPr="00C911E3" w:rsidSect="00077AE9">
          <w:pgSz w:w="11906" w:h="16838"/>
          <w:pgMar w:top="737" w:right="566" w:bottom="851" w:left="1134" w:header="567" w:footer="567" w:gutter="0"/>
          <w:cols w:space="720"/>
          <w:titlePg/>
        </w:sectPr>
      </w:pPr>
      <w:bookmarkStart w:id="134" w:name="_Toc356459892"/>
      <w:bookmarkStart w:id="135" w:name="_Toc360712015"/>
      <w:bookmarkStart w:id="136" w:name="_Toc364417156"/>
    </w:p>
    <w:p w:rsidR="00077AE9" w:rsidRPr="00C911E3" w:rsidRDefault="00077AE9" w:rsidP="00141A73">
      <w:pPr>
        <w:pStyle w:val="1f"/>
      </w:pPr>
      <w:bookmarkStart w:id="137" w:name="_Toc460593359"/>
      <w:r w:rsidRPr="00C911E3">
        <w:lastRenderedPageBreak/>
        <w:t>Объемы потреблен</w:t>
      </w:r>
      <w:r w:rsidR="00944FA5" w:rsidRPr="00C911E3">
        <w:t>ия тепловой энергии (мощности),</w:t>
      </w:r>
      <w:r w:rsidRPr="00C911E3">
        <w:t xml:space="preserve">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134"/>
      <w:bookmarkEnd w:id="135"/>
      <w:bookmarkEnd w:id="136"/>
      <w:bookmarkEnd w:id="137"/>
    </w:p>
    <w:p w:rsidR="00604B36" w:rsidRPr="00C911E3" w:rsidRDefault="00604B36" w:rsidP="00604B36">
      <w:pPr>
        <w:spacing w:before="240"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2015 г.</w:t>
      </w:r>
    </w:p>
    <w:p w:rsidR="00604B36" w:rsidRPr="00C911E3" w:rsidRDefault="00604B36" w:rsidP="00604B36">
      <w:pPr>
        <w:spacing w:after="0" w:line="360" w:lineRule="auto"/>
        <w:ind w:firstLine="567"/>
        <w:jc w:val="both"/>
        <w:rPr>
          <w:rFonts w:ascii="Times New Roman" w:eastAsia="Times New Roman" w:hAnsi="Times New Roman" w:cs="Times New Roman"/>
          <w:color w:val="000000"/>
          <w:sz w:val="24"/>
          <w:szCs w:val="24"/>
        </w:rPr>
      </w:pPr>
      <w:r w:rsidRPr="00C911E3">
        <w:rPr>
          <w:rFonts w:ascii="Times New Roman" w:hAnsi="Times New Roman" w:cs="Times New Roman"/>
          <w:sz w:val="24"/>
          <w:szCs w:val="24"/>
        </w:rPr>
        <w:t>Прогноз объемов потребления тепловой энергии потребителями централизованного теплоснабжения п. Лежнево представлен на 2016-2030 года.</w:t>
      </w:r>
      <w:r w:rsidRPr="00C911E3">
        <w:rPr>
          <w:rFonts w:ascii="Times New Roman" w:eastAsia="Times New Roman" w:hAnsi="Times New Roman" w:cs="Times New Roman"/>
          <w:color w:val="000000"/>
          <w:sz w:val="24"/>
          <w:szCs w:val="24"/>
        </w:rPr>
        <w:t xml:space="preserve"> Перспективное потребление тепловой энергии приведено в таблице ниже.</w:t>
      </w:r>
    </w:p>
    <w:p w:rsidR="00604B36" w:rsidRPr="00C911E3" w:rsidRDefault="00604B36" w:rsidP="00604B36">
      <w:pPr>
        <w:pStyle w:val="aff0"/>
        <w:keepNext/>
        <w:jc w:val="right"/>
      </w:pPr>
      <w:r w:rsidRPr="00C911E3">
        <w:t xml:space="preserve">Таблица </w:t>
      </w:r>
      <w:fldSimple w:instr=" STYLEREF 1 \s ">
        <w:r w:rsidR="009D0083">
          <w:rPr>
            <w:noProof/>
          </w:rPr>
          <w:t>2</w:t>
        </w:r>
      </w:fldSimple>
      <w:r w:rsidR="009D0083">
        <w:t>.</w:t>
      </w:r>
      <w:fldSimple w:instr=" SEQ Таблица \* ARABIC \s 1 ">
        <w:r w:rsidR="009D0083">
          <w:rPr>
            <w:noProof/>
          </w:rPr>
          <w:t>1</w:t>
        </w:r>
      </w:fldSimple>
    </w:p>
    <w:tbl>
      <w:tblPr>
        <w:tblW w:w="5099" w:type="pct"/>
        <w:tblLayout w:type="fixed"/>
        <w:tblLook w:val="04A0" w:firstRow="1" w:lastRow="0" w:firstColumn="1" w:lastColumn="0" w:noHBand="0" w:noVBand="1"/>
      </w:tblPr>
      <w:tblGrid>
        <w:gridCol w:w="3324"/>
        <w:gridCol w:w="1296"/>
        <w:gridCol w:w="1296"/>
        <w:gridCol w:w="1423"/>
        <w:gridCol w:w="1700"/>
        <w:gridCol w:w="1707"/>
        <w:gridCol w:w="1707"/>
        <w:gridCol w:w="1707"/>
        <w:gridCol w:w="1612"/>
      </w:tblGrid>
      <w:tr w:rsidR="00604B36" w:rsidRPr="00C911E3" w:rsidTr="00604B36">
        <w:trPr>
          <w:trHeight w:val="353"/>
        </w:trPr>
        <w:tc>
          <w:tcPr>
            <w:tcW w:w="105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источника теплоснабжения</w:t>
            </w:r>
          </w:p>
        </w:tc>
        <w:tc>
          <w:tcPr>
            <w:tcW w:w="3946" w:type="pct"/>
            <w:gridSpan w:val="8"/>
            <w:tcBorders>
              <w:top w:val="single" w:sz="4" w:space="0" w:color="auto"/>
              <w:left w:val="nil"/>
              <w:bottom w:val="single" w:sz="4" w:space="0" w:color="auto"/>
              <w:right w:val="single" w:sz="4" w:space="0" w:color="000000"/>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Потребление тепловой энергии, Гкал/год</w:t>
            </w:r>
          </w:p>
        </w:tc>
      </w:tr>
      <w:tr w:rsidR="00604B36" w:rsidRPr="00C911E3" w:rsidTr="00F253AC">
        <w:trPr>
          <w:trHeight w:val="849"/>
        </w:trPr>
        <w:tc>
          <w:tcPr>
            <w:tcW w:w="1054" w:type="pct"/>
            <w:vMerge/>
            <w:tcBorders>
              <w:top w:val="single" w:sz="4" w:space="0" w:color="auto"/>
              <w:left w:val="single" w:sz="4" w:space="0" w:color="auto"/>
              <w:bottom w:val="single" w:sz="4" w:space="0" w:color="000000"/>
              <w:right w:val="single" w:sz="4" w:space="0" w:color="auto"/>
            </w:tcBorders>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p>
        </w:tc>
        <w:tc>
          <w:tcPr>
            <w:tcW w:w="41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2015 (базовый год)</w:t>
            </w:r>
          </w:p>
        </w:tc>
        <w:tc>
          <w:tcPr>
            <w:tcW w:w="41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2016</w:t>
            </w:r>
          </w:p>
        </w:tc>
        <w:tc>
          <w:tcPr>
            <w:tcW w:w="45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2017</w:t>
            </w:r>
          </w:p>
        </w:tc>
        <w:tc>
          <w:tcPr>
            <w:tcW w:w="539"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2018</w:t>
            </w:r>
          </w:p>
        </w:tc>
        <w:tc>
          <w:tcPr>
            <w:tcW w:w="54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2019</w:t>
            </w:r>
          </w:p>
        </w:tc>
        <w:tc>
          <w:tcPr>
            <w:tcW w:w="54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2020</w:t>
            </w:r>
          </w:p>
        </w:tc>
        <w:tc>
          <w:tcPr>
            <w:tcW w:w="54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2021-2025</w:t>
            </w:r>
          </w:p>
        </w:tc>
        <w:tc>
          <w:tcPr>
            <w:tcW w:w="51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2026-2030</w:t>
            </w:r>
          </w:p>
        </w:tc>
      </w:tr>
      <w:tr w:rsidR="00435107" w:rsidRPr="00C911E3" w:rsidTr="00435107">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jc w:val="center"/>
              <w:rPr>
                <w:rFonts w:ascii="Times New Roman" w:hAnsi="Times New Roman" w:cs="Times New Roman"/>
              </w:rPr>
            </w:pPr>
            <w:r w:rsidRPr="00C911E3">
              <w:rPr>
                <w:rFonts w:ascii="Times New Roman" w:hAnsi="Times New Roman" w:cs="Times New Roman"/>
              </w:rPr>
              <w:t>2268,3</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5714C6">
            <w:pPr>
              <w:spacing w:after="0"/>
              <w:jc w:val="center"/>
              <w:rPr>
                <w:rFonts w:ascii="Times New Roman" w:hAnsi="Times New Roman" w:cs="Times New Roman"/>
              </w:rPr>
            </w:pPr>
            <w:r w:rsidRPr="00C911E3">
              <w:rPr>
                <w:rFonts w:ascii="Times New Roman" w:hAnsi="Times New Roman" w:cs="Times New Roman"/>
              </w:rPr>
              <w:t>2268,3</w:t>
            </w:r>
          </w:p>
        </w:tc>
        <w:tc>
          <w:tcPr>
            <w:tcW w:w="45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2268,3</w:t>
            </w:r>
          </w:p>
        </w:tc>
        <w:tc>
          <w:tcPr>
            <w:tcW w:w="539"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2268,3</w:t>
            </w:r>
          </w:p>
        </w:tc>
        <w:tc>
          <w:tcPr>
            <w:tcW w:w="54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2268,3</w:t>
            </w:r>
          </w:p>
        </w:tc>
        <w:tc>
          <w:tcPr>
            <w:tcW w:w="1593" w:type="pct"/>
            <w:gridSpan w:val="3"/>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r w:rsidR="00F253AC" w:rsidRPr="00C911E3" w:rsidTr="00F253AC">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41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jc w:val="center"/>
              <w:rPr>
                <w:rFonts w:ascii="Times New Roman" w:hAnsi="Times New Roman" w:cs="Times New Roman"/>
              </w:rPr>
            </w:pPr>
            <w:r w:rsidRPr="00C911E3">
              <w:rPr>
                <w:rFonts w:ascii="Times New Roman" w:hAnsi="Times New Roman" w:cs="Times New Roman"/>
              </w:rPr>
              <w:t>588,12</w:t>
            </w:r>
          </w:p>
        </w:tc>
        <w:tc>
          <w:tcPr>
            <w:tcW w:w="411" w:type="pct"/>
            <w:tcBorders>
              <w:top w:val="nil"/>
              <w:left w:val="nil"/>
              <w:bottom w:val="single" w:sz="4" w:space="0" w:color="auto"/>
              <w:right w:val="single" w:sz="4" w:space="0" w:color="auto"/>
            </w:tcBorders>
            <w:shd w:val="clear" w:color="auto" w:fill="auto"/>
            <w:noWrap/>
            <w:vAlign w:val="center"/>
          </w:tcPr>
          <w:p w:rsidR="00F253AC" w:rsidRPr="00C911E3" w:rsidRDefault="00F253AC" w:rsidP="005714C6">
            <w:pPr>
              <w:spacing w:after="0"/>
              <w:jc w:val="center"/>
              <w:rPr>
                <w:rFonts w:ascii="Times New Roman" w:hAnsi="Times New Roman" w:cs="Times New Roman"/>
              </w:rPr>
            </w:pPr>
            <w:r w:rsidRPr="00C911E3">
              <w:rPr>
                <w:rFonts w:ascii="Times New Roman" w:hAnsi="Times New Roman" w:cs="Times New Roman"/>
              </w:rPr>
              <w:t>588,12</w:t>
            </w:r>
          </w:p>
        </w:tc>
        <w:tc>
          <w:tcPr>
            <w:tcW w:w="45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c>
          <w:tcPr>
            <w:tcW w:w="539"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c>
          <w:tcPr>
            <w:tcW w:w="54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c>
          <w:tcPr>
            <w:tcW w:w="54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c>
          <w:tcPr>
            <w:tcW w:w="54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c>
          <w:tcPr>
            <w:tcW w:w="511" w:type="pct"/>
            <w:tcBorders>
              <w:top w:val="nil"/>
              <w:left w:val="nil"/>
              <w:bottom w:val="single" w:sz="4" w:space="0" w:color="auto"/>
              <w:right w:val="single" w:sz="4" w:space="0" w:color="auto"/>
            </w:tcBorders>
            <w:shd w:val="clear" w:color="auto" w:fill="auto"/>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588,12</w:t>
            </w:r>
          </w:p>
        </w:tc>
      </w:tr>
      <w:tr w:rsidR="00435107" w:rsidRPr="00C911E3" w:rsidTr="00435107">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jc w:val="center"/>
              <w:rPr>
                <w:rFonts w:ascii="Times New Roman" w:hAnsi="Times New Roman" w:cs="Times New Roman"/>
              </w:rPr>
            </w:pPr>
            <w:r w:rsidRPr="00C911E3">
              <w:rPr>
                <w:rFonts w:ascii="Times New Roman" w:hAnsi="Times New Roman" w:cs="Times New Roman"/>
              </w:rPr>
              <w:t>465,062</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5714C6">
            <w:pPr>
              <w:spacing w:after="0"/>
              <w:jc w:val="center"/>
              <w:rPr>
                <w:rFonts w:ascii="Times New Roman" w:hAnsi="Times New Roman" w:cs="Times New Roman"/>
              </w:rPr>
            </w:pPr>
            <w:r w:rsidRPr="00C911E3">
              <w:rPr>
                <w:rFonts w:ascii="Times New Roman" w:hAnsi="Times New Roman" w:cs="Times New Roman"/>
              </w:rPr>
              <w:t>465,062</w:t>
            </w:r>
          </w:p>
        </w:tc>
        <w:tc>
          <w:tcPr>
            <w:tcW w:w="45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63FAB">
            <w:pPr>
              <w:spacing w:after="0" w:line="240" w:lineRule="auto"/>
              <w:jc w:val="center"/>
              <w:rPr>
                <w:rFonts w:ascii="Times New Roman" w:hAnsi="Times New Roman" w:cs="Times New Roman"/>
              </w:rPr>
            </w:pPr>
            <w:r w:rsidRPr="00C911E3">
              <w:rPr>
                <w:rFonts w:ascii="Times New Roman" w:hAnsi="Times New Roman" w:cs="Times New Roman"/>
              </w:rPr>
              <w:t>465,062</w:t>
            </w:r>
          </w:p>
        </w:tc>
        <w:tc>
          <w:tcPr>
            <w:tcW w:w="2673" w:type="pct"/>
            <w:gridSpan w:val="5"/>
            <w:tcBorders>
              <w:top w:val="nil"/>
              <w:left w:val="nil"/>
              <w:bottom w:val="single" w:sz="4" w:space="0" w:color="auto"/>
              <w:right w:val="single" w:sz="4" w:space="0" w:color="auto"/>
            </w:tcBorders>
            <w:shd w:val="clear" w:color="auto" w:fill="auto"/>
            <w:vAlign w:val="center"/>
          </w:tcPr>
          <w:p w:rsidR="00435107" w:rsidRPr="00C911E3" w:rsidRDefault="00435107" w:rsidP="00663FAB">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r w:rsidR="00C514BB" w:rsidRPr="00C911E3" w:rsidTr="00F253AC">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C514BB" w:rsidRPr="00C911E3" w:rsidRDefault="00C514BB" w:rsidP="00604B3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411" w:type="pct"/>
            <w:tcBorders>
              <w:top w:val="nil"/>
              <w:left w:val="nil"/>
              <w:bottom w:val="single" w:sz="4" w:space="0" w:color="auto"/>
              <w:right w:val="single" w:sz="4" w:space="0" w:color="auto"/>
            </w:tcBorders>
            <w:shd w:val="clear" w:color="auto" w:fill="auto"/>
            <w:noWrap/>
            <w:vAlign w:val="center"/>
          </w:tcPr>
          <w:p w:rsidR="00C514BB" w:rsidRPr="00C911E3" w:rsidRDefault="00C514BB" w:rsidP="00604B36">
            <w:pPr>
              <w:spacing w:after="0"/>
              <w:jc w:val="center"/>
              <w:rPr>
                <w:rFonts w:ascii="Times New Roman" w:hAnsi="Times New Roman" w:cs="Times New Roman"/>
              </w:rPr>
            </w:pPr>
            <w:r w:rsidRPr="00C911E3">
              <w:rPr>
                <w:rFonts w:ascii="Times New Roman" w:hAnsi="Times New Roman" w:cs="Times New Roman"/>
              </w:rPr>
              <w:t>3910,585</w:t>
            </w:r>
          </w:p>
        </w:tc>
        <w:tc>
          <w:tcPr>
            <w:tcW w:w="411" w:type="pct"/>
            <w:tcBorders>
              <w:top w:val="nil"/>
              <w:left w:val="nil"/>
              <w:bottom w:val="single" w:sz="4" w:space="0" w:color="auto"/>
              <w:right w:val="single" w:sz="4" w:space="0" w:color="auto"/>
            </w:tcBorders>
            <w:shd w:val="clear" w:color="auto" w:fill="auto"/>
            <w:noWrap/>
            <w:vAlign w:val="center"/>
          </w:tcPr>
          <w:p w:rsidR="00C514BB" w:rsidRPr="00C911E3" w:rsidRDefault="00C514BB" w:rsidP="005714C6">
            <w:pPr>
              <w:spacing w:after="0"/>
              <w:jc w:val="center"/>
              <w:rPr>
                <w:rFonts w:ascii="Times New Roman" w:hAnsi="Times New Roman" w:cs="Times New Roman"/>
              </w:rPr>
            </w:pPr>
            <w:r w:rsidRPr="00C911E3">
              <w:rPr>
                <w:rFonts w:ascii="Times New Roman" w:hAnsi="Times New Roman" w:cs="Times New Roman"/>
              </w:rPr>
              <w:t>3910,585</w:t>
            </w:r>
          </w:p>
        </w:tc>
        <w:tc>
          <w:tcPr>
            <w:tcW w:w="451" w:type="pct"/>
            <w:tcBorders>
              <w:top w:val="nil"/>
              <w:left w:val="nil"/>
              <w:bottom w:val="single" w:sz="4" w:space="0" w:color="auto"/>
              <w:right w:val="single" w:sz="4" w:space="0" w:color="auto"/>
            </w:tcBorders>
            <w:shd w:val="clear" w:color="auto" w:fill="auto"/>
            <w:noWrap/>
            <w:vAlign w:val="center"/>
          </w:tcPr>
          <w:p w:rsidR="00C514BB" w:rsidRPr="00C911E3" w:rsidRDefault="00663FAB" w:rsidP="00604B36">
            <w:pPr>
              <w:spacing w:after="0" w:line="240" w:lineRule="auto"/>
              <w:jc w:val="center"/>
              <w:rPr>
                <w:rFonts w:ascii="Times New Roman" w:hAnsi="Times New Roman" w:cs="Times New Roman"/>
              </w:rPr>
            </w:pPr>
            <w:r w:rsidRPr="00C911E3">
              <w:rPr>
                <w:rFonts w:ascii="Times New Roman" w:hAnsi="Times New Roman" w:cs="Times New Roman"/>
              </w:rPr>
              <w:t>3910,585</w:t>
            </w:r>
          </w:p>
        </w:tc>
        <w:tc>
          <w:tcPr>
            <w:tcW w:w="539"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9236,8</w:t>
            </w:r>
          </w:p>
        </w:tc>
        <w:tc>
          <w:tcPr>
            <w:tcW w:w="541"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11309,41</w:t>
            </w:r>
          </w:p>
        </w:tc>
        <w:tc>
          <w:tcPr>
            <w:tcW w:w="541"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13693,74</w:t>
            </w:r>
          </w:p>
        </w:tc>
        <w:tc>
          <w:tcPr>
            <w:tcW w:w="541"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13693,74</w:t>
            </w:r>
          </w:p>
        </w:tc>
        <w:tc>
          <w:tcPr>
            <w:tcW w:w="511" w:type="pct"/>
            <w:tcBorders>
              <w:top w:val="nil"/>
              <w:left w:val="nil"/>
              <w:bottom w:val="single" w:sz="4" w:space="0" w:color="auto"/>
              <w:right w:val="single" w:sz="4" w:space="0" w:color="auto"/>
            </w:tcBorders>
            <w:shd w:val="clear" w:color="auto" w:fill="auto"/>
            <w:noWrap/>
            <w:vAlign w:val="center"/>
          </w:tcPr>
          <w:p w:rsidR="00C514BB" w:rsidRPr="00C911E3" w:rsidRDefault="00F253AC" w:rsidP="00604B36">
            <w:pPr>
              <w:spacing w:after="0" w:line="240" w:lineRule="auto"/>
              <w:jc w:val="center"/>
              <w:rPr>
                <w:rFonts w:ascii="Times New Roman" w:hAnsi="Times New Roman" w:cs="Times New Roman"/>
              </w:rPr>
            </w:pPr>
            <w:r w:rsidRPr="00C911E3">
              <w:rPr>
                <w:rFonts w:ascii="Times New Roman" w:hAnsi="Times New Roman" w:cs="Times New Roman"/>
              </w:rPr>
              <w:t>13693,74</w:t>
            </w:r>
          </w:p>
        </w:tc>
      </w:tr>
      <w:tr w:rsidR="00435107" w:rsidRPr="00C911E3" w:rsidTr="00435107">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jc w:val="center"/>
              <w:rPr>
                <w:rFonts w:ascii="Times New Roman" w:hAnsi="Times New Roman" w:cs="Times New Roman"/>
              </w:rPr>
            </w:pPr>
            <w:r w:rsidRPr="00C911E3">
              <w:rPr>
                <w:rFonts w:ascii="Times New Roman" w:hAnsi="Times New Roman" w:cs="Times New Roman"/>
              </w:rPr>
              <w:t>6908,7</w:t>
            </w:r>
          </w:p>
        </w:tc>
        <w:tc>
          <w:tcPr>
            <w:tcW w:w="411" w:type="pct"/>
            <w:tcBorders>
              <w:top w:val="nil"/>
              <w:left w:val="nil"/>
              <w:bottom w:val="single" w:sz="4" w:space="0" w:color="auto"/>
              <w:right w:val="single" w:sz="4" w:space="0" w:color="auto"/>
            </w:tcBorders>
            <w:shd w:val="clear" w:color="auto" w:fill="auto"/>
            <w:noWrap/>
            <w:vAlign w:val="center"/>
          </w:tcPr>
          <w:p w:rsidR="00435107" w:rsidRPr="00C911E3" w:rsidRDefault="00435107" w:rsidP="005714C6">
            <w:pPr>
              <w:spacing w:after="0"/>
              <w:jc w:val="center"/>
              <w:rPr>
                <w:rFonts w:ascii="Times New Roman" w:hAnsi="Times New Roman" w:cs="Times New Roman"/>
              </w:rPr>
            </w:pPr>
            <w:r w:rsidRPr="00C911E3">
              <w:rPr>
                <w:rFonts w:ascii="Times New Roman" w:hAnsi="Times New Roman" w:cs="Times New Roman"/>
              </w:rPr>
              <w:t>6908,7</w:t>
            </w:r>
          </w:p>
        </w:tc>
        <w:tc>
          <w:tcPr>
            <w:tcW w:w="451"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6908,7</w:t>
            </w:r>
          </w:p>
        </w:tc>
        <w:tc>
          <w:tcPr>
            <w:tcW w:w="539" w:type="pct"/>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2072,61</w:t>
            </w:r>
          </w:p>
        </w:tc>
        <w:tc>
          <w:tcPr>
            <w:tcW w:w="2134" w:type="pct"/>
            <w:gridSpan w:val="4"/>
            <w:tcBorders>
              <w:top w:val="nil"/>
              <w:left w:val="nil"/>
              <w:bottom w:val="single" w:sz="4" w:space="0" w:color="auto"/>
              <w:right w:val="single" w:sz="4" w:space="0" w:color="auto"/>
            </w:tcBorders>
            <w:shd w:val="clear" w:color="auto" w:fill="auto"/>
            <w:noWrap/>
            <w:vAlign w:val="center"/>
          </w:tcPr>
          <w:p w:rsidR="00435107"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bl>
    <w:p w:rsidR="00604B36" w:rsidRPr="00C911E3" w:rsidRDefault="00604B36" w:rsidP="00604B36">
      <w:pPr>
        <w:sectPr w:rsidR="00604B36" w:rsidRPr="00C911E3" w:rsidSect="00604B36">
          <w:pgSz w:w="16838" w:h="11906" w:orient="landscape"/>
          <w:pgMar w:top="1134" w:right="737" w:bottom="567" w:left="851" w:header="567" w:footer="567" w:gutter="0"/>
          <w:cols w:space="720"/>
          <w:titlePg/>
        </w:sectPr>
      </w:pPr>
    </w:p>
    <w:p w:rsidR="00077AE9" w:rsidRPr="00C911E3" w:rsidRDefault="00077AE9" w:rsidP="00141A73">
      <w:pPr>
        <w:pStyle w:val="1f"/>
      </w:pPr>
      <w:bookmarkStart w:id="138" w:name="_Toc356459893"/>
      <w:bookmarkStart w:id="139" w:name="_Toc360712016"/>
      <w:bookmarkStart w:id="140" w:name="_Toc364417157"/>
      <w:bookmarkStart w:id="141" w:name="_Toc460593360"/>
      <w:r w:rsidRPr="00C911E3">
        <w:lastRenderedPageBreak/>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38"/>
      <w:bookmarkEnd w:id="139"/>
      <w:bookmarkEnd w:id="140"/>
      <w:bookmarkEnd w:id="141"/>
    </w:p>
    <w:p w:rsidR="00604B36" w:rsidRPr="00C911E3" w:rsidRDefault="00604B36" w:rsidP="00604B36">
      <w:pPr>
        <w:spacing w:before="120" w:after="0" w:line="360" w:lineRule="auto"/>
        <w:ind w:firstLine="567"/>
        <w:jc w:val="both"/>
        <w:rPr>
          <w:rFonts w:ascii="Times New Roman" w:hAnsi="Times New Roman" w:cs="Times New Roman"/>
          <w:sz w:val="24"/>
        </w:rPr>
      </w:pPr>
      <w:r w:rsidRPr="00C911E3">
        <w:rPr>
          <w:rFonts w:ascii="Times New Roman" w:hAnsi="Times New Roman" w:cs="Times New Roman"/>
          <w:sz w:val="24"/>
        </w:rPr>
        <w:t>Информация по объемам теплоносителя источников тепловой энергии п. Лежнево представлена в таблице ниже.</w:t>
      </w:r>
    </w:p>
    <w:p w:rsidR="00604B36" w:rsidRPr="00C911E3" w:rsidRDefault="00604B36" w:rsidP="00604B36">
      <w:pPr>
        <w:pStyle w:val="aff0"/>
        <w:keepNext/>
        <w:jc w:val="right"/>
      </w:pPr>
      <w:r w:rsidRPr="00C911E3">
        <w:t xml:space="preserve">Таблица </w:t>
      </w:r>
      <w:fldSimple w:instr=" STYLEREF 1 \s ">
        <w:r w:rsidR="009D0083">
          <w:rPr>
            <w:noProof/>
          </w:rPr>
          <w:t>2</w:t>
        </w:r>
      </w:fldSimple>
      <w:r w:rsidR="009D0083">
        <w:t>.</w:t>
      </w:r>
      <w:fldSimple w:instr=" SEQ Таблица \* ARABIC \s 1 ">
        <w:r w:rsidR="009D0083">
          <w:rPr>
            <w:noProof/>
          </w:rPr>
          <w:t>2</w:t>
        </w:r>
      </w:fldSimple>
    </w:p>
    <w:tbl>
      <w:tblPr>
        <w:tblW w:w="5099" w:type="pct"/>
        <w:tblLayout w:type="fixed"/>
        <w:tblLook w:val="04A0" w:firstRow="1" w:lastRow="0" w:firstColumn="1" w:lastColumn="0" w:noHBand="0" w:noVBand="1"/>
      </w:tblPr>
      <w:tblGrid>
        <w:gridCol w:w="3325"/>
        <w:gridCol w:w="1296"/>
        <w:gridCol w:w="1296"/>
        <w:gridCol w:w="1423"/>
        <w:gridCol w:w="1700"/>
        <w:gridCol w:w="1707"/>
        <w:gridCol w:w="1700"/>
        <w:gridCol w:w="1700"/>
        <w:gridCol w:w="1625"/>
      </w:tblGrid>
      <w:tr w:rsidR="00604B36" w:rsidRPr="00C911E3" w:rsidTr="00604B36">
        <w:trPr>
          <w:trHeight w:val="353"/>
        </w:trPr>
        <w:tc>
          <w:tcPr>
            <w:tcW w:w="105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источника теплоснабжения</w:t>
            </w:r>
          </w:p>
        </w:tc>
        <w:tc>
          <w:tcPr>
            <w:tcW w:w="3946" w:type="pct"/>
            <w:gridSpan w:val="8"/>
            <w:tcBorders>
              <w:top w:val="single" w:sz="4" w:space="0" w:color="auto"/>
              <w:left w:val="nil"/>
              <w:bottom w:val="single" w:sz="4" w:space="0" w:color="auto"/>
              <w:right w:val="single" w:sz="4" w:space="0" w:color="000000"/>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Объем теплоносителя, м</w:t>
            </w:r>
            <w:r w:rsidRPr="00C911E3">
              <w:rPr>
                <w:rFonts w:ascii="Times New Roman" w:eastAsia="Times New Roman" w:hAnsi="Times New Roman" w:cs="Times New Roman"/>
                <w:vertAlign w:val="superscript"/>
              </w:rPr>
              <w:t>3</w:t>
            </w:r>
          </w:p>
        </w:tc>
      </w:tr>
      <w:tr w:rsidR="00604B36" w:rsidRPr="00C911E3" w:rsidTr="00F253AC">
        <w:trPr>
          <w:trHeight w:val="849"/>
        </w:trPr>
        <w:tc>
          <w:tcPr>
            <w:tcW w:w="1054" w:type="pct"/>
            <w:vMerge/>
            <w:tcBorders>
              <w:top w:val="single" w:sz="4" w:space="0" w:color="auto"/>
              <w:left w:val="single" w:sz="4" w:space="0" w:color="auto"/>
              <w:bottom w:val="single" w:sz="4" w:space="0" w:color="000000"/>
              <w:right w:val="single" w:sz="4" w:space="0" w:color="auto"/>
            </w:tcBorders>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p>
        </w:tc>
        <w:tc>
          <w:tcPr>
            <w:tcW w:w="41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2015 (базовый год)</w:t>
            </w:r>
          </w:p>
        </w:tc>
        <w:tc>
          <w:tcPr>
            <w:tcW w:w="41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2016</w:t>
            </w:r>
          </w:p>
        </w:tc>
        <w:tc>
          <w:tcPr>
            <w:tcW w:w="45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2017</w:t>
            </w:r>
          </w:p>
        </w:tc>
        <w:tc>
          <w:tcPr>
            <w:tcW w:w="539"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2018</w:t>
            </w:r>
          </w:p>
        </w:tc>
        <w:tc>
          <w:tcPr>
            <w:tcW w:w="541"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2019</w:t>
            </w:r>
          </w:p>
        </w:tc>
        <w:tc>
          <w:tcPr>
            <w:tcW w:w="539"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2020</w:t>
            </w:r>
          </w:p>
        </w:tc>
        <w:tc>
          <w:tcPr>
            <w:tcW w:w="539"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2021-2025</w:t>
            </w:r>
          </w:p>
        </w:tc>
        <w:tc>
          <w:tcPr>
            <w:tcW w:w="515" w:type="pct"/>
            <w:tcBorders>
              <w:top w:val="nil"/>
              <w:left w:val="nil"/>
              <w:bottom w:val="single" w:sz="4" w:space="0" w:color="auto"/>
              <w:right w:val="single" w:sz="4" w:space="0" w:color="auto"/>
            </w:tcBorders>
            <w:shd w:val="clear" w:color="auto" w:fill="auto"/>
            <w:noWrap/>
            <w:vAlign w:val="center"/>
            <w:hideMark/>
          </w:tcPr>
          <w:p w:rsidR="00604B36" w:rsidRPr="00C911E3" w:rsidRDefault="00604B36"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2026-2030</w:t>
            </w:r>
          </w:p>
        </w:tc>
      </w:tr>
      <w:tr w:rsidR="00A66664" w:rsidRPr="00C911E3" w:rsidTr="00A66664">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c>
          <w:tcPr>
            <w:tcW w:w="451" w:type="pct"/>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c>
          <w:tcPr>
            <w:tcW w:w="539" w:type="pct"/>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c>
          <w:tcPr>
            <w:tcW w:w="541" w:type="pct"/>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3254</w:t>
            </w:r>
          </w:p>
        </w:tc>
        <w:tc>
          <w:tcPr>
            <w:tcW w:w="1593" w:type="pct"/>
            <w:gridSpan w:val="3"/>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eastAsia="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r w:rsidR="00F253AC" w:rsidRPr="00C911E3" w:rsidTr="00F253AC">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F253AC" w:rsidRPr="00C911E3" w:rsidRDefault="00F253AC"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411" w:type="pct"/>
            <w:tcBorders>
              <w:top w:val="nil"/>
              <w:left w:val="nil"/>
              <w:bottom w:val="single" w:sz="4" w:space="0" w:color="auto"/>
              <w:right w:val="single" w:sz="4" w:space="0" w:color="auto"/>
            </w:tcBorders>
            <w:shd w:val="clear" w:color="auto" w:fill="auto"/>
            <w:noWrap/>
            <w:vAlign w:val="center"/>
          </w:tcPr>
          <w:p w:rsidR="00F253AC" w:rsidRPr="00C911E3" w:rsidRDefault="00F253AC"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411" w:type="pct"/>
            <w:tcBorders>
              <w:top w:val="nil"/>
              <w:left w:val="nil"/>
              <w:bottom w:val="single" w:sz="4" w:space="0" w:color="auto"/>
              <w:right w:val="single" w:sz="4" w:space="0" w:color="auto"/>
            </w:tcBorders>
            <w:shd w:val="clear" w:color="auto" w:fill="auto"/>
            <w:noWrap/>
            <w:vAlign w:val="center"/>
          </w:tcPr>
          <w:p w:rsidR="00F253AC" w:rsidRPr="00C911E3" w:rsidRDefault="00F253AC"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45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539"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541"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539"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539" w:type="pct"/>
            <w:tcBorders>
              <w:top w:val="nil"/>
              <w:left w:val="nil"/>
              <w:bottom w:val="single" w:sz="4" w:space="0" w:color="auto"/>
              <w:right w:val="single" w:sz="4" w:space="0" w:color="auto"/>
            </w:tcBorders>
            <w:shd w:val="clear" w:color="auto" w:fill="auto"/>
            <w:noWrap/>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c>
          <w:tcPr>
            <w:tcW w:w="515" w:type="pct"/>
            <w:tcBorders>
              <w:top w:val="nil"/>
              <w:left w:val="nil"/>
              <w:bottom w:val="single" w:sz="4" w:space="0" w:color="auto"/>
              <w:right w:val="single" w:sz="4" w:space="0" w:color="auto"/>
            </w:tcBorders>
            <w:shd w:val="clear" w:color="auto" w:fill="auto"/>
            <w:vAlign w:val="center"/>
          </w:tcPr>
          <w:p w:rsidR="00F253AC" w:rsidRPr="00C911E3" w:rsidRDefault="00F253AC" w:rsidP="00604B3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w:t>
            </w:r>
          </w:p>
        </w:tc>
      </w:tr>
      <w:tr w:rsidR="00A66664" w:rsidRPr="00C911E3" w:rsidTr="00A66664">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hAnsi="Times New Roman" w:cs="Times New Roman"/>
              </w:rPr>
            </w:pPr>
            <w:r w:rsidRPr="00C911E3">
              <w:rPr>
                <w:rFonts w:ascii="Times New Roman" w:hAnsi="Times New Roman" w:cs="Times New Roman"/>
              </w:rPr>
              <w:t>306</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hAnsi="Times New Roman" w:cs="Times New Roman"/>
              </w:rPr>
            </w:pPr>
            <w:r w:rsidRPr="00C911E3">
              <w:rPr>
                <w:rFonts w:ascii="Times New Roman" w:hAnsi="Times New Roman" w:cs="Times New Roman"/>
              </w:rPr>
              <w:t>306</w:t>
            </w:r>
          </w:p>
        </w:tc>
        <w:tc>
          <w:tcPr>
            <w:tcW w:w="451" w:type="pct"/>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hAnsi="Times New Roman" w:cs="Times New Roman"/>
              </w:rPr>
            </w:pPr>
            <w:r w:rsidRPr="00C911E3">
              <w:rPr>
                <w:rFonts w:ascii="Times New Roman" w:hAnsi="Times New Roman" w:cs="Times New Roman"/>
              </w:rPr>
              <w:t>306</w:t>
            </w:r>
          </w:p>
        </w:tc>
        <w:tc>
          <w:tcPr>
            <w:tcW w:w="2673" w:type="pct"/>
            <w:gridSpan w:val="5"/>
            <w:tcBorders>
              <w:top w:val="nil"/>
              <w:left w:val="nil"/>
              <w:bottom w:val="single" w:sz="4" w:space="0" w:color="auto"/>
              <w:right w:val="single" w:sz="4" w:space="0" w:color="auto"/>
            </w:tcBorders>
            <w:shd w:val="clear" w:color="auto" w:fill="auto"/>
            <w:vAlign w:val="center"/>
          </w:tcPr>
          <w:p w:rsidR="00A66664" w:rsidRPr="00C911E3" w:rsidRDefault="00A66664" w:rsidP="00604B36">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r w:rsidR="00C514BB" w:rsidRPr="00C911E3" w:rsidTr="00F253AC">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C514BB" w:rsidRPr="00C911E3" w:rsidRDefault="00C514BB"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411" w:type="pct"/>
            <w:tcBorders>
              <w:top w:val="nil"/>
              <w:left w:val="nil"/>
              <w:bottom w:val="single" w:sz="4" w:space="0" w:color="auto"/>
              <w:right w:val="single" w:sz="4" w:space="0" w:color="auto"/>
            </w:tcBorders>
            <w:shd w:val="clear" w:color="auto" w:fill="auto"/>
            <w:noWrap/>
            <w:vAlign w:val="center"/>
          </w:tcPr>
          <w:p w:rsidR="00C514BB" w:rsidRPr="00C911E3" w:rsidRDefault="00C514BB" w:rsidP="005714C6">
            <w:pPr>
              <w:spacing w:after="0" w:line="240" w:lineRule="auto"/>
              <w:jc w:val="center"/>
              <w:rPr>
                <w:rFonts w:ascii="Times New Roman" w:hAnsi="Times New Roman" w:cs="Times New Roman"/>
              </w:rPr>
            </w:pPr>
            <w:r w:rsidRPr="00C911E3">
              <w:rPr>
                <w:rFonts w:ascii="Times New Roman" w:hAnsi="Times New Roman" w:cs="Times New Roman"/>
              </w:rPr>
              <w:t>3933</w:t>
            </w:r>
          </w:p>
        </w:tc>
        <w:tc>
          <w:tcPr>
            <w:tcW w:w="411" w:type="pct"/>
            <w:tcBorders>
              <w:top w:val="nil"/>
              <w:left w:val="nil"/>
              <w:bottom w:val="single" w:sz="4" w:space="0" w:color="auto"/>
              <w:right w:val="single" w:sz="4" w:space="0" w:color="auto"/>
            </w:tcBorders>
            <w:shd w:val="clear" w:color="auto" w:fill="auto"/>
            <w:noWrap/>
            <w:vAlign w:val="center"/>
          </w:tcPr>
          <w:p w:rsidR="00C514BB" w:rsidRPr="00C911E3" w:rsidRDefault="00C514BB" w:rsidP="005714C6">
            <w:pPr>
              <w:spacing w:after="0" w:line="240" w:lineRule="auto"/>
              <w:jc w:val="center"/>
              <w:rPr>
                <w:rFonts w:ascii="Times New Roman" w:hAnsi="Times New Roman" w:cs="Times New Roman"/>
              </w:rPr>
            </w:pPr>
            <w:r w:rsidRPr="00C911E3">
              <w:rPr>
                <w:rFonts w:ascii="Times New Roman" w:hAnsi="Times New Roman" w:cs="Times New Roman"/>
              </w:rPr>
              <w:t>3933</w:t>
            </w:r>
          </w:p>
        </w:tc>
        <w:tc>
          <w:tcPr>
            <w:tcW w:w="451" w:type="pct"/>
            <w:tcBorders>
              <w:top w:val="nil"/>
              <w:left w:val="nil"/>
              <w:bottom w:val="single" w:sz="4" w:space="0" w:color="auto"/>
              <w:right w:val="single" w:sz="4" w:space="0" w:color="auto"/>
            </w:tcBorders>
            <w:shd w:val="clear" w:color="auto" w:fill="auto"/>
            <w:noWrap/>
            <w:vAlign w:val="center"/>
          </w:tcPr>
          <w:p w:rsidR="00C514BB" w:rsidRPr="00C911E3" w:rsidRDefault="00417B2A" w:rsidP="00604B36">
            <w:pPr>
              <w:spacing w:after="0" w:line="240" w:lineRule="auto"/>
              <w:jc w:val="center"/>
              <w:rPr>
                <w:rFonts w:ascii="Times New Roman" w:hAnsi="Times New Roman" w:cs="Times New Roman"/>
              </w:rPr>
            </w:pPr>
            <w:r w:rsidRPr="00C911E3">
              <w:rPr>
                <w:rFonts w:ascii="Times New Roman" w:hAnsi="Times New Roman" w:cs="Times New Roman"/>
              </w:rPr>
              <w:t>3933</w:t>
            </w:r>
          </w:p>
        </w:tc>
        <w:tc>
          <w:tcPr>
            <w:tcW w:w="539"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8874,6</w:t>
            </w:r>
          </w:p>
        </w:tc>
        <w:tc>
          <w:tcPr>
            <w:tcW w:w="541"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10837,06</w:t>
            </w:r>
          </w:p>
        </w:tc>
        <w:tc>
          <w:tcPr>
            <w:tcW w:w="539"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14868,5</w:t>
            </w:r>
          </w:p>
        </w:tc>
        <w:tc>
          <w:tcPr>
            <w:tcW w:w="539" w:type="pct"/>
            <w:tcBorders>
              <w:top w:val="nil"/>
              <w:left w:val="nil"/>
              <w:bottom w:val="single" w:sz="4" w:space="0" w:color="auto"/>
              <w:right w:val="single" w:sz="4" w:space="0" w:color="auto"/>
            </w:tcBorders>
            <w:shd w:val="clear" w:color="auto" w:fill="auto"/>
            <w:noWrap/>
            <w:vAlign w:val="center"/>
          </w:tcPr>
          <w:p w:rsidR="00C514BB"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14868,5</w:t>
            </w:r>
          </w:p>
        </w:tc>
        <w:tc>
          <w:tcPr>
            <w:tcW w:w="515" w:type="pct"/>
            <w:tcBorders>
              <w:top w:val="nil"/>
              <w:left w:val="nil"/>
              <w:bottom w:val="single" w:sz="4" w:space="0" w:color="auto"/>
              <w:right w:val="single" w:sz="4" w:space="0" w:color="auto"/>
            </w:tcBorders>
            <w:shd w:val="clear" w:color="auto" w:fill="auto"/>
            <w:noWrap/>
            <w:vAlign w:val="center"/>
          </w:tcPr>
          <w:p w:rsidR="00C514BB" w:rsidRPr="00C911E3" w:rsidRDefault="004F42E1" w:rsidP="00604B36">
            <w:pPr>
              <w:spacing w:after="0" w:line="240" w:lineRule="auto"/>
              <w:jc w:val="center"/>
              <w:rPr>
                <w:rFonts w:ascii="Times New Roman" w:hAnsi="Times New Roman" w:cs="Times New Roman"/>
              </w:rPr>
            </w:pPr>
            <w:r w:rsidRPr="00C911E3">
              <w:rPr>
                <w:rFonts w:ascii="Times New Roman" w:hAnsi="Times New Roman" w:cs="Times New Roman"/>
              </w:rPr>
              <w:t>14868,5</w:t>
            </w:r>
          </w:p>
        </w:tc>
      </w:tr>
      <w:tr w:rsidR="00A66664" w:rsidRPr="00C911E3" w:rsidTr="00A66664">
        <w:trPr>
          <w:trHeight w:val="353"/>
        </w:trPr>
        <w:tc>
          <w:tcPr>
            <w:tcW w:w="1054" w:type="pct"/>
            <w:tcBorders>
              <w:top w:val="nil"/>
              <w:left w:val="single" w:sz="4" w:space="0" w:color="auto"/>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6541,55</w:t>
            </w:r>
          </w:p>
        </w:tc>
        <w:tc>
          <w:tcPr>
            <w:tcW w:w="411" w:type="pct"/>
            <w:tcBorders>
              <w:top w:val="nil"/>
              <w:left w:val="nil"/>
              <w:bottom w:val="single" w:sz="4" w:space="0" w:color="auto"/>
              <w:right w:val="single" w:sz="4" w:space="0" w:color="auto"/>
            </w:tcBorders>
            <w:shd w:val="clear" w:color="auto" w:fill="auto"/>
            <w:noWrap/>
            <w:vAlign w:val="center"/>
          </w:tcPr>
          <w:p w:rsidR="00A66664" w:rsidRPr="00C911E3" w:rsidRDefault="00A66664" w:rsidP="005714C6">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6541,55</w:t>
            </w:r>
          </w:p>
        </w:tc>
        <w:tc>
          <w:tcPr>
            <w:tcW w:w="451" w:type="pct"/>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hAnsi="Times New Roman" w:cs="Times New Roman"/>
              </w:rPr>
            </w:pPr>
            <w:r w:rsidRPr="00C911E3">
              <w:rPr>
                <w:rFonts w:ascii="Times New Roman" w:eastAsia="Times New Roman" w:hAnsi="Times New Roman" w:cs="Times New Roman"/>
              </w:rPr>
              <w:t>6541,55</w:t>
            </w:r>
          </w:p>
        </w:tc>
        <w:tc>
          <w:tcPr>
            <w:tcW w:w="539" w:type="pct"/>
            <w:tcBorders>
              <w:top w:val="nil"/>
              <w:left w:val="nil"/>
              <w:bottom w:val="single" w:sz="4" w:space="0" w:color="auto"/>
              <w:right w:val="single" w:sz="4" w:space="0" w:color="auto"/>
            </w:tcBorders>
            <w:shd w:val="clear" w:color="auto" w:fill="auto"/>
            <w:noWrap/>
            <w:vAlign w:val="center"/>
          </w:tcPr>
          <w:p w:rsidR="00A66664" w:rsidRPr="00C911E3" w:rsidRDefault="00435107" w:rsidP="00604B36">
            <w:pPr>
              <w:spacing w:after="0" w:line="240" w:lineRule="auto"/>
              <w:jc w:val="center"/>
              <w:rPr>
                <w:rFonts w:ascii="Times New Roman" w:hAnsi="Times New Roman" w:cs="Times New Roman"/>
              </w:rPr>
            </w:pPr>
            <w:r w:rsidRPr="00C911E3">
              <w:rPr>
                <w:rFonts w:ascii="Times New Roman" w:hAnsi="Times New Roman" w:cs="Times New Roman"/>
              </w:rPr>
              <w:t>1962,46</w:t>
            </w:r>
          </w:p>
        </w:tc>
        <w:tc>
          <w:tcPr>
            <w:tcW w:w="2134" w:type="pct"/>
            <w:gridSpan w:val="4"/>
            <w:tcBorders>
              <w:top w:val="nil"/>
              <w:left w:val="nil"/>
              <w:bottom w:val="single" w:sz="4" w:space="0" w:color="auto"/>
              <w:right w:val="single" w:sz="4" w:space="0" w:color="auto"/>
            </w:tcBorders>
            <w:shd w:val="clear" w:color="auto" w:fill="auto"/>
            <w:noWrap/>
            <w:vAlign w:val="center"/>
          </w:tcPr>
          <w:p w:rsidR="00A66664" w:rsidRPr="00C911E3" w:rsidRDefault="00A66664" w:rsidP="00604B36">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на котельную </w:t>
            </w:r>
            <w:r w:rsidRPr="00C911E3">
              <w:rPr>
                <w:rFonts w:ascii="Times New Roman" w:eastAsia="Times New Roman" w:hAnsi="Times New Roman" w:cs="Times New Roman"/>
                <w:bCs/>
              </w:rPr>
              <w:t>ул. Ивановская, 30</w:t>
            </w:r>
          </w:p>
        </w:tc>
      </w:tr>
    </w:tbl>
    <w:p w:rsidR="00604B36" w:rsidRPr="00C911E3"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sectPr w:rsidR="00604B36" w:rsidRPr="00C911E3" w:rsidSect="00604B36">
          <w:pgSz w:w="16838" w:h="11906" w:orient="landscape"/>
          <w:pgMar w:top="1134" w:right="737" w:bottom="567" w:left="851" w:header="567" w:footer="567" w:gutter="0"/>
          <w:cols w:space="720"/>
          <w:titlePg/>
        </w:sectPr>
      </w:pPr>
    </w:p>
    <w:p w:rsidR="00604B36" w:rsidRPr="00C911E3"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pPr>
    </w:p>
    <w:p w:rsidR="00604B36" w:rsidRPr="00C911E3"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pPr>
    </w:p>
    <w:p w:rsidR="00077AE9" w:rsidRPr="00C911E3" w:rsidRDefault="00077AE9" w:rsidP="00141A73">
      <w:pPr>
        <w:pStyle w:val="1f"/>
      </w:pPr>
      <w:bookmarkStart w:id="142" w:name="_Toc356459894"/>
      <w:bookmarkStart w:id="143" w:name="_Toc360712017"/>
      <w:bookmarkStart w:id="144" w:name="_Toc364417158"/>
      <w:bookmarkStart w:id="145" w:name="_Toc460593361"/>
      <w:r w:rsidRPr="00C911E3">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42"/>
      <w:bookmarkEnd w:id="143"/>
      <w:bookmarkEnd w:id="144"/>
      <w:bookmarkEnd w:id="145"/>
      <w:r w:rsidRPr="00C911E3">
        <w:t xml:space="preserve"> </w:t>
      </w:r>
    </w:p>
    <w:p w:rsidR="00077AE9" w:rsidRPr="00C911E3" w:rsidRDefault="00077AE9" w:rsidP="00E1388D">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 окончанию планируемого периода потребление тепловой энергии объектами, расположенными в производственных зонах</w:t>
      </w:r>
      <w:r w:rsidR="00852104" w:rsidRPr="00C911E3">
        <w:rPr>
          <w:rFonts w:ascii="Times New Roman" w:eastAsia="Times New Roman" w:hAnsi="Times New Roman" w:cs="Times New Roman"/>
          <w:sz w:val="24"/>
          <w:szCs w:val="24"/>
        </w:rPr>
        <w:t>,</w:t>
      </w:r>
      <w:r w:rsidRPr="00C911E3">
        <w:rPr>
          <w:rFonts w:ascii="Times New Roman" w:eastAsia="Times New Roman" w:hAnsi="Times New Roman" w:cs="Times New Roman"/>
          <w:sz w:val="24"/>
          <w:szCs w:val="24"/>
        </w:rPr>
        <w:t xml:space="preserve"> не предусматривается ввиду отсутствия </w:t>
      </w:r>
      <w:r w:rsidR="00E1388D" w:rsidRPr="00C911E3">
        <w:rPr>
          <w:rFonts w:ascii="Times New Roman" w:eastAsia="Times New Roman" w:hAnsi="Times New Roman" w:cs="Times New Roman"/>
          <w:sz w:val="24"/>
          <w:szCs w:val="24"/>
        </w:rPr>
        <w:t xml:space="preserve">рассматриваемых </w:t>
      </w:r>
      <w:r w:rsidRPr="00C911E3">
        <w:rPr>
          <w:rFonts w:ascii="Times New Roman" w:eastAsia="Times New Roman" w:hAnsi="Times New Roman" w:cs="Times New Roman"/>
          <w:sz w:val="24"/>
          <w:szCs w:val="24"/>
        </w:rPr>
        <w:t>потребителей</w:t>
      </w:r>
      <w:r w:rsidR="009B273C" w:rsidRPr="00C911E3">
        <w:rPr>
          <w:rFonts w:ascii="Times New Roman" w:eastAsia="Times New Roman" w:hAnsi="Times New Roman" w:cs="Times New Roman"/>
          <w:sz w:val="24"/>
          <w:szCs w:val="24"/>
        </w:rPr>
        <w:t>,</w:t>
      </w:r>
      <w:r w:rsidRPr="00C911E3">
        <w:rPr>
          <w:rFonts w:ascii="Times New Roman" w:eastAsia="Times New Roman" w:hAnsi="Times New Roman" w:cs="Times New Roman"/>
          <w:sz w:val="24"/>
          <w:szCs w:val="24"/>
        </w:rPr>
        <w:t xml:space="preserve"> расположенных в производственных зонах.</w:t>
      </w:r>
    </w:p>
    <w:p w:rsidR="00077AE9" w:rsidRPr="00C911E3" w:rsidRDefault="00077AE9" w:rsidP="00141A73">
      <w:pPr>
        <w:pStyle w:val="1f"/>
      </w:pPr>
      <w:bookmarkStart w:id="146" w:name="_Toc356459895"/>
      <w:bookmarkStart w:id="147" w:name="_Toc360712018"/>
      <w:bookmarkStart w:id="148" w:name="_Toc364417159"/>
      <w:bookmarkStart w:id="149" w:name="_Toc460593362"/>
      <w:r w:rsidRPr="00C911E3">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46"/>
      <w:bookmarkEnd w:id="147"/>
      <w:bookmarkEnd w:id="148"/>
      <w:bookmarkEnd w:id="149"/>
      <w:r w:rsidRPr="00C911E3">
        <w:t xml:space="preserve"> </w:t>
      </w:r>
    </w:p>
    <w:p w:rsidR="00077AE9" w:rsidRPr="00C911E3" w:rsidRDefault="00077AE9" w:rsidP="00E1388D">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К окончанию планируемого периода потребление теплоносителя объектами, расположенными в производственных зонах</w:t>
      </w:r>
      <w:r w:rsidR="00901A5A" w:rsidRPr="00C911E3">
        <w:rPr>
          <w:rFonts w:ascii="Times New Roman" w:eastAsia="Times New Roman" w:hAnsi="Times New Roman" w:cs="Times New Roman"/>
          <w:sz w:val="24"/>
          <w:szCs w:val="24"/>
        </w:rPr>
        <w:t>,</w:t>
      </w:r>
      <w:r w:rsidRPr="00C911E3">
        <w:rPr>
          <w:rFonts w:ascii="Times New Roman" w:eastAsia="Times New Roman" w:hAnsi="Times New Roman" w:cs="Times New Roman"/>
          <w:sz w:val="24"/>
          <w:szCs w:val="24"/>
        </w:rPr>
        <w:t xml:space="preserve"> не предусматривается ввиду отсутствия </w:t>
      </w:r>
      <w:r w:rsidR="00E1388D" w:rsidRPr="00C911E3">
        <w:rPr>
          <w:rFonts w:ascii="Times New Roman" w:eastAsia="Times New Roman" w:hAnsi="Times New Roman" w:cs="Times New Roman"/>
          <w:sz w:val="24"/>
          <w:szCs w:val="24"/>
        </w:rPr>
        <w:t xml:space="preserve">рассматриваемых </w:t>
      </w:r>
      <w:r w:rsidRPr="00C911E3">
        <w:rPr>
          <w:rFonts w:ascii="Times New Roman" w:eastAsia="Times New Roman" w:hAnsi="Times New Roman" w:cs="Times New Roman"/>
          <w:sz w:val="24"/>
          <w:szCs w:val="24"/>
        </w:rPr>
        <w:t>потребителей</w:t>
      </w:r>
      <w:r w:rsidR="009B273C" w:rsidRPr="00C911E3">
        <w:rPr>
          <w:rFonts w:ascii="Times New Roman" w:eastAsia="Times New Roman" w:hAnsi="Times New Roman" w:cs="Times New Roman"/>
          <w:sz w:val="24"/>
          <w:szCs w:val="24"/>
        </w:rPr>
        <w:t>,</w:t>
      </w:r>
      <w:r w:rsidRPr="00C911E3">
        <w:rPr>
          <w:rFonts w:ascii="Times New Roman" w:eastAsia="Times New Roman" w:hAnsi="Times New Roman" w:cs="Times New Roman"/>
          <w:sz w:val="24"/>
          <w:szCs w:val="24"/>
        </w:rPr>
        <w:t xml:space="preserve"> расположенных в производственных зонах.</w:t>
      </w:r>
    </w:p>
    <w:p w:rsidR="00077AE9" w:rsidRPr="00C911E3" w:rsidRDefault="00077AE9" w:rsidP="00077AE9">
      <w:r w:rsidRPr="00C911E3">
        <w:br w:type="page"/>
      </w:r>
    </w:p>
    <w:p w:rsidR="006756F9" w:rsidRDefault="006756F9" w:rsidP="00AE75A9">
      <w:pPr>
        <w:pStyle w:val="1"/>
        <w:jc w:val="both"/>
      </w:pPr>
      <w:bookmarkStart w:id="150" w:name="_Toc460593363"/>
      <w:r w:rsidRPr="006756F9">
        <w:lastRenderedPageBreak/>
        <w:t>Электронная модель системы теплоснабжения поселения, городского округа</w:t>
      </w:r>
      <w:bookmarkEnd w:id="150"/>
    </w:p>
    <w:p w:rsidR="00AE75A9" w:rsidRDefault="006756F9" w:rsidP="006756F9">
      <w:pPr>
        <w:spacing w:line="360" w:lineRule="auto"/>
        <w:ind w:firstLine="567"/>
        <w:jc w:val="both"/>
        <w:rPr>
          <w:rFonts w:ascii="Times New Roman" w:hAnsi="Times New Roman" w:cs="Times New Roman"/>
          <w:sz w:val="24"/>
          <w:szCs w:val="28"/>
        </w:rPr>
      </w:pPr>
      <w:r w:rsidRPr="00AE1B91">
        <w:rPr>
          <w:rFonts w:ascii="Times New Roman" w:hAnsi="Times New Roman" w:cs="Times New Roman"/>
          <w:sz w:val="24"/>
          <w:szCs w:val="28"/>
        </w:rPr>
        <w:t xml:space="preserve">Электронная модель системы теплоснабжения </w:t>
      </w:r>
      <w:r>
        <w:rPr>
          <w:rFonts w:ascii="Times New Roman" w:hAnsi="Times New Roman" w:cs="Times New Roman"/>
          <w:sz w:val="24"/>
          <w:szCs w:val="28"/>
        </w:rPr>
        <w:t>Лежневского</w:t>
      </w:r>
      <w:r w:rsidRPr="00AE1B91">
        <w:rPr>
          <w:rFonts w:ascii="Times New Roman" w:hAnsi="Times New Roman" w:cs="Times New Roman"/>
          <w:sz w:val="24"/>
          <w:szCs w:val="28"/>
        </w:rPr>
        <w:t xml:space="preserve"> </w:t>
      </w:r>
      <w:r w:rsidR="00AE75A9">
        <w:rPr>
          <w:rFonts w:ascii="Times New Roman" w:hAnsi="Times New Roman" w:cs="Times New Roman"/>
          <w:sz w:val="24"/>
          <w:szCs w:val="28"/>
        </w:rPr>
        <w:t>городского</w:t>
      </w:r>
      <w:r w:rsidRPr="00AE1B91">
        <w:rPr>
          <w:rFonts w:ascii="Times New Roman" w:hAnsi="Times New Roman" w:cs="Times New Roman"/>
          <w:sz w:val="24"/>
          <w:szCs w:val="28"/>
        </w:rPr>
        <w:t xml:space="preserve"> поселения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w:t>
      </w:r>
      <w:r>
        <w:rPr>
          <w:rFonts w:ascii="Times New Roman" w:hAnsi="Times New Roman" w:cs="Times New Roman"/>
          <w:sz w:val="24"/>
          <w:szCs w:val="28"/>
        </w:rPr>
        <w:t>, а также в пункте 1.3.6 данного документа</w:t>
      </w:r>
      <w:r w:rsidR="00AE75A9">
        <w:rPr>
          <w:rFonts w:ascii="Times New Roman" w:hAnsi="Times New Roman" w:cs="Times New Roman"/>
          <w:sz w:val="24"/>
          <w:szCs w:val="28"/>
        </w:rPr>
        <w:t>.</w:t>
      </w:r>
      <w:r w:rsidR="00AE75A9">
        <w:rPr>
          <w:rFonts w:ascii="Times New Roman" w:hAnsi="Times New Roman" w:cs="Times New Roman"/>
          <w:sz w:val="24"/>
          <w:szCs w:val="28"/>
        </w:rPr>
        <w:br w:type="page"/>
      </w:r>
    </w:p>
    <w:p w:rsidR="00077AE9" w:rsidRPr="00C911E3" w:rsidRDefault="00077AE9" w:rsidP="00EE144D">
      <w:pPr>
        <w:pStyle w:val="1"/>
      </w:pPr>
      <w:r w:rsidRPr="00C911E3">
        <w:lastRenderedPageBreak/>
        <w:t xml:space="preserve"> </w:t>
      </w:r>
      <w:bookmarkStart w:id="151" w:name="_Toc364417160"/>
      <w:bookmarkStart w:id="152" w:name="_Toc460593364"/>
      <w:r w:rsidRPr="00C911E3">
        <w:t>Перспективные балансы тепловой мощности источников тепловой энергии и тепловой нагрузки.</w:t>
      </w:r>
      <w:bookmarkEnd w:id="151"/>
      <w:bookmarkEnd w:id="152"/>
    </w:p>
    <w:p w:rsidR="00077AE9" w:rsidRPr="00C911E3" w:rsidRDefault="00077AE9" w:rsidP="00141A73">
      <w:pPr>
        <w:pStyle w:val="1f"/>
      </w:pPr>
      <w:bookmarkStart w:id="153" w:name="_Toc360712020"/>
      <w:bookmarkStart w:id="154" w:name="_Toc364417161"/>
      <w:bookmarkStart w:id="155" w:name="_Toc460593365"/>
      <w:r w:rsidRPr="00C911E3">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53"/>
      <w:bookmarkEnd w:id="154"/>
      <w:bookmarkEnd w:id="155"/>
    </w:p>
    <w:p w:rsidR="00EA5F01" w:rsidRPr="00C911E3" w:rsidRDefault="00604B36" w:rsidP="00604B36">
      <w:pPr>
        <w:spacing w:after="0" w:line="360" w:lineRule="auto"/>
        <w:ind w:firstLine="567"/>
        <w:jc w:val="both"/>
        <w:rPr>
          <w:rFonts w:ascii="Times New Roman" w:hAnsi="Times New Roman" w:cs="Times New Roman"/>
          <w:sz w:val="24"/>
          <w:szCs w:val="28"/>
        </w:rPr>
      </w:pPr>
      <w:r w:rsidRPr="00C911E3">
        <w:rPr>
          <w:rFonts w:ascii="Times New Roman" w:hAnsi="Times New Roman" w:cs="Times New Roman"/>
          <w:sz w:val="24"/>
          <w:szCs w:val="28"/>
        </w:rPr>
        <w:t>Более детальная прорисовка зон действия от котельных п. Лежнево представлена в  электронной модели на базе Графико-информационного расчетного комплекса «ТеплоЭксперт».</w:t>
      </w:r>
    </w:p>
    <w:p w:rsidR="00EA5F01" w:rsidRPr="00C911E3" w:rsidRDefault="00EA5F01" w:rsidP="00EA5F01">
      <w:pPr>
        <w:spacing w:after="0" w:line="360" w:lineRule="auto"/>
        <w:ind w:firstLine="567"/>
        <w:jc w:val="both"/>
        <w:rPr>
          <w:rFonts w:ascii="Times New Roman" w:hAnsi="Times New Roman"/>
          <w:b/>
          <w:sz w:val="24"/>
        </w:rPr>
      </w:pPr>
      <w:r w:rsidRPr="00C911E3">
        <w:rPr>
          <w:rFonts w:ascii="Times New Roman" w:hAnsi="Times New Roman"/>
          <w:b/>
          <w:sz w:val="24"/>
        </w:rPr>
        <w:br w:type="page"/>
      </w:r>
    </w:p>
    <w:p w:rsidR="00EA5F01" w:rsidRPr="00C911E3" w:rsidRDefault="00EA5F01" w:rsidP="00EA5F01">
      <w:pPr>
        <w:spacing w:after="0" w:line="360" w:lineRule="auto"/>
        <w:ind w:firstLine="567"/>
        <w:jc w:val="both"/>
        <w:rPr>
          <w:rFonts w:ascii="Times New Roman" w:hAnsi="Times New Roman"/>
          <w:b/>
          <w:sz w:val="24"/>
        </w:rPr>
      </w:pPr>
      <w:r w:rsidRPr="00C911E3">
        <w:rPr>
          <w:rFonts w:ascii="Times New Roman" w:hAnsi="Times New Roman"/>
          <w:b/>
          <w:sz w:val="24"/>
        </w:rPr>
        <w:lastRenderedPageBreak/>
        <w:t>Существующее положение</w:t>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t>Котельная ОБУЗ Лежневская ЦРБ</w:t>
      </w:r>
    </w:p>
    <w:p w:rsidR="00EA5F01" w:rsidRPr="00C911E3" w:rsidRDefault="00EA5F01" w:rsidP="00EA5F01">
      <w:pPr>
        <w:pStyle w:val="aff0"/>
        <w:keepNext/>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1</w:t>
        </w:r>
      </w:fldSimple>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61D8338D" wp14:editId="3E3E8A14">
            <wp:extent cx="6113721" cy="7655442"/>
            <wp:effectExtent l="0" t="0" r="0" b="0"/>
            <wp:docPr id="20" name="Рисунок 20" descr="C:\Users\1\Desktop\Лежнево\Выгрузка\Зоны действия\ц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ежнево\Выгрузка\Зоны действия\црб.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9663" cy="7650361"/>
                    </a:xfrm>
                    <a:prstGeom prst="rect">
                      <a:avLst/>
                    </a:prstGeom>
                    <a:noFill/>
                    <a:ln>
                      <a:noFill/>
                    </a:ln>
                  </pic:spPr>
                </pic:pic>
              </a:graphicData>
            </a:graphic>
          </wp:inline>
        </w:drawing>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br w:type="page"/>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МСОШ № 10</w:t>
      </w:r>
    </w:p>
    <w:p w:rsidR="00EA5F01" w:rsidRPr="00C911E3" w:rsidRDefault="00EA5F01" w:rsidP="00EA5F01">
      <w:pPr>
        <w:pStyle w:val="aff0"/>
        <w:keepNext/>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2</w:t>
        </w:r>
      </w:fldSimple>
    </w:p>
    <w:p w:rsidR="00EA5F01" w:rsidRPr="00C911E3" w:rsidRDefault="00EA5F01" w:rsidP="00EA5F01">
      <w:pPr>
        <w:spacing w:after="0" w:line="360" w:lineRule="auto"/>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004403A7" wp14:editId="4C4CBDBD">
            <wp:extent cx="6485860" cy="8623004"/>
            <wp:effectExtent l="0" t="0" r="0" b="0"/>
            <wp:docPr id="21" name="Рисунок 21" descr="C:\Users\1\Desktop\Лежнево\Выгрузка\Зоны действия\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ежнево\Выгрузка\Зоны действия\школа №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80810" cy="8616290"/>
                    </a:xfrm>
                    <a:prstGeom prst="rect">
                      <a:avLst/>
                    </a:prstGeom>
                    <a:noFill/>
                    <a:ln>
                      <a:noFill/>
                    </a:ln>
                  </pic:spPr>
                </pic:pic>
              </a:graphicData>
            </a:graphic>
          </wp:inline>
        </w:drawing>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МСОШ № 11</w:t>
      </w:r>
    </w:p>
    <w:p w:rsidR="00EA5F01" w:rsidRPr="00C911E3" w:rsidRDefault="00EA5F01" w:rsidP="00EA5F01">
      <w:pPr>
        <w:pStyle w:val="aff0"/>
        <w:keepNext/>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3</w:t>
        </w:r>
      </w:fldSimple>
    </w:p>
    <w:p w:rsidR="00EA5F01" w:rsidRPr="00C911E3" w:rsidRDefault="00EA5F01" w:rsidP="00EA5F01">
      <w:pPr>
        <w:spacing w:after="0" w:line="360" w:lineRule="auto"/>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3717CB9C" wp14:editId="26EB00A2">
            <wp:extent cx="6198781" cy="8580474"/>
            <wp:effectExtent l="0" t="0" r="0" b="0"/>
            <wp:docPr id="22" name="Рисунок 22" descr="C:\Users\1\Desktop\Лежнево\Выгрузка\Зоны действия\школ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ежнево\Выгрузка\Зоны действия\школа №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3955" cy="8573793"/>
                    </a:xfrm>
                    <a:prstGeom prst="rect">
                      <a:avLst/>
                    </a:prstGeom>
                    <a:noFill/>
                    <a:ln>
                      <a:noFill/>
                    </a:ln>
                  </pic:spPr>
                </pic:pic>
              </a:graphicData>
            </a:graphic>
          </wp:inline>
        </w:drawing>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ул. Ивановская, 30</w:t>
      </w:r>
    </w:p>
    <w:p w:rsidR="00EA5F01" w:rsidRPr="00C911E3" w:rsidRDefault="00EA5F01" w:rsidP="004D4922">
      <w:pPr>
        <w:pStyle w:val="aff0"/>
        <w:keepNext/>
        <w:tabs>
          <w:tab w:val="left" w:pos="3232"/>
        </w:tabs>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4</w:t>
        </w:r>
      </w:fldSimple>
      <w:r w:rsidRPr="00C911E3">
        <w:tab/>
      </w:r>
    </w:p>
    <w:p w:rsidR="00EA5F01" w:rsidRPr="00C911E3" w:rsidRDefault="00EA5F01" w:rsidP="00EA5F01">
      <w:pPr>
        <w:spacing w:after="0" w:line="360" w:lineRule="auto"/>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2083FBFA" wp14:editId="02667759">
            <wp:extent cx="6485860" cy="8527312"/>
            <wp:effectExtent l="0" t="0" r="0" b="0"/>
            <wp:docPr id="23" name="Рисунок 23" descr="C:\Users\1\Desktop\Лежнево\Выгрузка\Зоны действия\иван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ежнево\Выгрузка\Зоны действия\ивановская.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0810" cy="8520672"/>
                    </a:xfrm>
                    <a:prstGeom prst="rect">
                      <a:avLst/>
                    </a:prstGeom>
                    <a:noFill/>
                    <a:ln>
                      <a:noFill/>
                    </a:ln>
                  </pic:spPr>
                </pic:pic>
              </a:graphicData>
            </a:graphic>
          </wp:inline>
        </w:drawing>
      </w:r>
    </w:p>
    <w:p w:rsidR="00EA5F01" w:rsidRPr="00C911E3" w:rsidRDefault="00EA5F01" w:rsidP="00EA5F01">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ул. Фабричная, д.20/1</w:t>
      </w:r>
    </w:p>
    <w:p w:rsidR="00EA5F01" w:rsidRPr="00C911E3" w:rsidRDefault="00EA5F01" w:rsidP="00EA5F01">
      <w:pPr>
        <w:pStyle w:val="aff0"/>
        <w:keepNext/>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5</w:t>
        </w:r>
      </w:fldSimple>
    </w:p>
    <w:p w:rsidR="00EA5F01" w:rsidRPr="00C911E3" w:rsidRDefault="00EA5F01" w:rsidP="00EA5F01">
      <w:pPr>
        <w:spacing w:after="0" w:line="360" w:lineRule="auto"/>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2FFD366C" wp14:editId="201DA3B5">
            <wp:extent cx="6480810" cy="4467555"/>
            <wp:effectExtent l="0" t="0" r="0" b="0"/>
            <wp:docPr id="24" name="Рисунок 24" descr="C:\Users\1\Desktop\Лежнево\Выгрузка\Зоны действия\фабр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ежнево\Выгрузка\Зоны действия\фабрична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0810" cy="4467555"/>
                    </a:xfrm>
                    <a:prstGeom prst="rect">
                      <a:avLst/>
                    </a:prstGeom>
                    <a:noFill/>
                    <a:ln>
                      <a:noFill/>
                    </a:ln>
                  </pic:spPr>
                </pic:pic>
              </a:graphicData>
            </a:graphic>
          </wp:inline>
        </w:drawing>
      </w:r>
      <w:r w:rsidRPr="00C911E3">
        <w:rPr>
          <w:rFonts w:ascii="Times New Roman" w:hAnsi="Times New Roman"/>
          <w:b/>
          <w:sz w:val="24"/>
          <w:u w:val="single"/>
        </w:rPr>
        <w:br w:type="page"/>
      </w:r>
    </w:p>
    <w:p w:rsidR="00EA5F01" w:rsidRPr="00C911E3" w:rsidRDefault="00EA5F01" w:rsidP="00EA5F01">
      <w:pPr>
        <w:spacing w:after="0" w:line="360" w:lineRule="auto"/>
        <w:jc w:val="both"/>
        <w:rPr>
          <w:rFonts w:ascii="Times New Roman" w:hAnsi="Times New Roman"/>
          <w:b/>
          <w:sz w:val="24"/>
        </w:rPr>
      </w:pPr>
      <w:r w:rsidRPr="00C911E3">
        <w:rPr>
          <w:rFonts w:ascii="Times New Roman" w:hAnsi="Times New Roman"/>
          <w:b/>
          <w:sz w:val="24"/>
        </w:rPr>
        <w:lastRenderedPageBreak/>
        <w:t>Перспективное положение к окончанию планируемого периода</w:t>
      </w:r>
    </w:p>
    <w:p w:rsidR="00EA5F01" w:rsidRPr="00C911E3" w:rsidRDefault="00EA5F01" w:rsidP="00EA5F01">
      <w:pPr>
        <w:spacing w:after="0" w:line="360" w:lineRule="auto"/>
        <w:jc w:val="both"/>
        <w:rPr>
          <w:rFonts w:ascii="Times New Roman" w:hAnsi="Times New Roman"/>
          <w:b/>
          <w:sz w:val="24"/>
          <w:u w:val="single"/>
        </w:rPr>
      </w:pPr>
      <w:r w:rsidRPr="00C911E3">
        <w:rPr>
          <w:rFonts w:ascii="Times New Roman" w:hAnsi="Times New Roman"/>
          <w:b/>
          <w:sz w:val="24"/>
          <w:u w:val="single"/>
        </w:rPr>
        <w:t>Котельная ул. Ивановская, 30</w:t>
      </w:r>
    </w:p>
    <w:p w:rsidR="00EA5F01" w:rsidRPr="00C911E3" w:rsidRDefault="00EA5F01" w:rsidP="00EA5F01">
      <w:pPr>
        <w:pStyle w:val="aff0"/>
        <w:keepNext/>
        <w:jc w:val="right"/>
        <w:rPr>
          <w:noProof/>
        </w:rPr>
      </w:pPr>
      <w:r w:rsidRPr="00C911E3">
        <w:t xml:space="preserve">Схема </w:t>
      </w:r>
      <w:fldSimple w:instr=" STYLEREF 1 \s ">
        <w:r w:rsidR="00AE75A9">
          <w:rPr>
            <w:noProof/>
          </w:rPr>
          <w:t>4</w:t>
        </w:r>
      </w:fldSimple>
      <w:r w:rsidR="004B0B7B" w:rsidRPr="00C911E3">
        <w:t>.</w:t>
      </w:r>
      <w:fldSimple w:instr=" SEQ Схема \* ARABIC \s 1 ">
        <w:r w:rsidR="00AE75A9">
          <w:rPr>
            <w:noProof/>
          </w:rPr>
          <w:t>6</w:t>
        </w:r>
      </w:fldSimple>
    </w:p>
    <w:p w:rsidR="00F33E30" w:rsidRPr="00C911E3" w:rsidRDefault="00F33E30" w:rsidP="00F33E30">
      <w:r w:rsidRPr="00C911E3">
        <w:rPr>
          <w:noProof/>
        </w:rPr>
        <w:drawing>
          <wp:inline distT="0" distB="0" distL="0" distR="0" wp14:anchorId="2C1E1266" wp14:editId="18B49D03">
            <wp:extent cx="6471452" cy="7910623"/>
            <wp:effectExtent l="0" t="0" r="0" b="0"/>
            <wp:docPr id="36" name="Рисунок 36" descr="C:\Users\1\Desktop\Лежнево\Выгрузка\Зоны действия\общая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ежнево\Выгрузка\Зоны действия\общая новая.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0810" cy="7922062"/>
                    </a:xfrm>
                    <a:prstGeom prst="rect">
                      <a:avLst/>
                    </a:prstGeom>
                    <a:noFill/>
                    <a:ln>
                      <a:noFill/>
                    </a:ln>
                  </pic:spPr>
                </pic:pic>
              </a:graphicData>
            </a:graphic>
          </wp:inline>
        </w:drawing>
      </w:r>
    </w:p>
    <w:p w:rsidR="005351F5" w:rsidRPr="00C911E3" w:rsidRDefault="005351F5" w:rsidP="00F33E30">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br w:type="page"/>
      </w:r>
    </w:p>
    <w:p w:rsidR="00F33E30" w:rsidRPr="00C911E3" w:rsidRDefault="00F33E30" w:rsidP="00F33E30">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МСОШ № 10</w:t>
      </w:r>
    </w:p>
    <w:p w:rsidR="00F33E30" w:rsidRPr="00C911E3" w:rsidRDefault="00F33E30" w:rsidP="00F33E30">
      <w:pPr>
        <w:pStyle w:val="aff0"/>
        <w:keepNext/>
        <w:jc w:val="right"/>
      </w:pPr>
      <w:r w:rsidRPr="00C911E3">
        <w:t xml:space="preserve">Схема </w:t>
      </w:r>
      <w:fldSimple w:instr=" STYLEREF 1 \s ">
        <w:r w:rsidR="00AE75A9">
          <w:rPr>
            <w:noProof/>
          </w:rPr>
          <w:t>4</w:t>
        </w:r>
      </w:fldSimple>
      <w:r w:rsidR="004B0B7B" w:rsidRPr="00C911E3">
        <w:t>.</w:t>
      </w:r>
      <w:fldSimple w:instr=" SEQ Схема \* ARABIC \s 1 ">
        <w:r w:rsidR="00AE75A9">
          <w:rPr>
            <w:noProof/>
          </w:rPr>
          <w:t>7</w:t>
        </w:r>
      </w:fldSimple>
    </w:p>
    <w:p w:rsidR="00F33E30" w:rsidRPr="00C911E3" w:rsidRDefault="00F33E30" w:rsidP="00F33E30">
      <w:pPr>
        <w:spacing w:after="0" w:line="360" w:lineRule="auto"/>
        <w:jc w:val="both"/>
        <w:rPr>
          <w:rFonts w:ascii="Times New Roman" w:hAnsi="Times New Roman"/>
          <w:b/>
          <w:sz w:val="24"/>
          <w:u w:val="single"/>
        </w:rPr>
      </w:pPr>
      <w:r w:rsidRPr="00C911E3">
        <w:rPr>
          <w:rFonts w:ascii="Times New Roman" w:hAnsi="Times New Roman"/>
          <w:b/>
          <w:noProof/>
          <w:sz w:val="24"/>
          <w:u w:val="single"/>
        </w:rPr>
        <w:drawing>
          <wp:inline distT="0" distB="0" distL="0" distR="0" wp14:anchorId="63F83A47" wp14:editId="44E0ACDB">
            <wp:extent cx="6485860" cy="8623004"/>
            <wp:effectExtent l="0" t="0" r="0" b="0"/>
            <wp:docPr id="35" name="Рисунок 35" descr="C:\Users\1\Desktop\Лежнево\Выгрузка\Зоны действия\школ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ежнево\Выгрузка\Зоны действия\школа №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80810" cy="8616290"/>
                    </a:xfrm>
                    <a:prstGeom prst="rect">
                      <a:avLst/>
                    </a:prstGeom>
                    <a:noFill/>
                    <a:ln>
                      <a:noFill/>
                    </a:ln>
                  </pic:spPr>
                </pic:pic>
              </a:graphicData>
            </a:graphic>
          </wp:inline>
        </w:drawing>
      </w:r>
    </w:p>
    <w:p w:rsidR="00077AE9" w:rsidRPr="00C911E3" w:rsidRDefault="00077AE9" w:rsidP="00141A73">
      <w:pPr>
        <w:pStyle w:val="1f"/>
      </w:pPr>
      <w:bookmarkStart w:id="156" w:name="_Toc360712021"/>
      <w:bookmarkStart w:id="157" w:name="_Toc364417162"/>
      <w:bookmarkStart w:id="158" w:name="_Toc460593366"/>
      <w:r w:rsidRPr="00C911E3">
        <w:lastRenderedPageBreak/>
        <w:t>Перспективные балансы  тепловой мощности  и тепловой нагрузки  в перспективных зонах действия источников тепловой энергии.</w:t>
      </w:r>
      <w:bookmarkEnd w:id="156"/>
      <w:bookmarkEnd w:id="157"/>
      <w:bookmarkEnd w:id="158"/>
    </w:p>
    <w:p w:rsidR="00D44C1B" w:rsidRPr="00C911E3" w:rsidRDefault="009B0F0E" w:rsidP="00D44C1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rPr>
      </w:pPr>
      <w:r w:rsidRPr="00C911E3">
        <w:rPr>
          <w:rFonts w:ascii="Times New Roman" w:eastAsia="Times New Roman" w:hAnsi="Times New Roman" w:cs="Times New Roman"/>
          <w:spacing w:val="-5"/>
          <w:sz w:val="24"/>
          <w:szCs w:val="24"/>
        </w:rPr>
        <w:t xml:space="preserve">В таблицах </w:t>
      </w:r>
      <w:r w:rsidR="00F57B4A" w:rsidRPr="00C911E3">
        <w:rPr>
          <w:rFonts w:ascii="Times New Roman" w:eastAsia="Times New Roman" w:hAnsi="Times New Roman" w:cs="Times New Roman"/>
          <w:spacing w:val="-5"/>
          <w:sz w:val="24"/>
          <w:szCs w:val="24"/>
        </w:rPr>
        <w:t>ниже</w:t>
      </w:r>
      <w:r w:rsidR="00ED0872" w:rsidRPr="00C911E3">
        <w:rPr>
          <w:rFonts w:ascii="Times New Roman" w:eastAsia="Times New Roman" w:hAnsi="Times New Roman" w:cs="Times New Roman"/>
          <w:spacing w:val="-5"/>
          <w:sz w:val="24"/>
          <w:szCs w:val="24"/>
        </w:rPr>
        <w:t xml:space="preserve"> </w:t>
      </w:r>
      <w:r w:rsidRPr="00C911E3">
        <w:rPr>
          <w:rFonts w:ascii="Times New Roman" w:eastAsia="Times New Roman" w:hAnsi="Times New Roman" w:cs="Times New Roman"/>
          <w:spacing w:val="-5"/>
          <w:sz w:val="24"/>
          <w:szCs w:val="24"/>
        </w:rPr>
        <w:t xml:space="preserve"> представлен</w:t>
      </w:r>
      <w:r w:rsidR="00ED0872" w:rsidRPr="00C911E3">
        <w:rPr>
          <w:rFonts w:ascii="Times New Roman" w:eastAsia="Times New Roman" w:hAnsi="Times New Roman" w:cs="Times New Roman"/>
          <w:spacing w:val="-5"/>
          <w:sz w:val="24"/>
          <w:szCs w:val="24"/>
        </w:rPr>
        <w:t xml:space="preserve"> </w:t>
      </w:r>
      <w:r w:rsidRPr="00C911E3">
        <w:rPr>
          <w:rFonts w:ascii="Times New Roman" w:eastAsia="Times New Roman" w:hAnsi="Times New Roman" w:cs="Times New Roman"/>
          <w:spacing w:val="-5"/>
          <w:sz w:val="24"/>
          <w:szCs w:val="24"/>
        </w:rPr>
        <w:t xml:space="preserve">баланс тепловой мощности </w:t>
      </w:r>
      <w:r w:rsidR="00D635A5" w:rsidRPr="00C911E3">
        <w:rPr>
          <w:rFonts w:ascii="Times New Roman" w:eastAsia="Times New Roman" w:hAnsi="Times New Roman" w:cs="Times New Roman"/>
          <w:spacing w:val="-5"/>
          <w:sz w:val="24"/>
          <w:szCs w:val="24"/>
        </w:rPr>
        <w:t>котельных п. Лежнево</w:t>
      </w:r>
      <w:r w:rsidR="00852104" w:rsidRPr="00C911E3">
        <w:rPr>
          <w:rFonts w:ascii="Times New Roman" w:eastAsia="Times New Roman" w:hAnsi="Times New Roman" w:cs="Times New Roman"/>
          <w:spacing w:val="-5"/>
          <w:sz w:val="24"/>
          <w:szCs w:val="24"/>
        </w:rPr>
        <w:t xml:space="preserve">, </w:t>
      </w:r>
      <w:r w:rsidRPr="00C911E3">
        <w:rPr>
          <w:rFonts w:ascii="Times New Roman" w:eastAsia="Times New Roman" w:hAnsi="Times New Roman" w:cs="Times New Roman"/>
          <w:spacing w:val="-5"/>
          <w:sz w:val="24"/>
          <w:szCs w:val="24"/>
        </w:rPr>
        <w:t xml:space="preserve">к </w:t>
      </w:r>
      <w:r w:rsidR="00F57B4A" w:rsidRPr="00C911E3">
        <w:rPr>
          <w:rFonts w:ascii="Times New Roman" w:eastAsia="Times New Roman" w:hAnsi="Times New Roman" w:cs="Times New Roman"/>
          <w:spacing w:val="-5"/>
          <w:sz w:val="24"/>
          <w:szCs w:val="24"/>
        </w:rPr>
        <w:t>окончанию</w:t>
      </w:r>
      <w:r w:rsidRPr="00C911E3">
        <w:rPr>
          <w:rFonts w:ascii="Times New Roman" w:eastAsia="Times New Roman" w:hAnsi="Times New Roman" w:cs="Times New Roman"/>
          <w:spacing w:val="-5"/>
          <w:sz w:val="24"/>
          <w:szCs w:val="24"/>
        </w:rPr>
        <w:t xml:space="preserve"> планируемого периода. </w:t>
      </w:r>
    </w:p>
    <w:p w:rsidR="00B03ADC" w:rsidRPr="00C911E3" w:rsidRDefault="00B03ADC" w:rsidP="00B03ADC">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40"/>
        <w:gridCol w:w="931"/>
        <w:gridCol w:w="931"/>
        <w:gridCol w:w="932"/>
        <w:gridCol w:w="932"/>
        <w:gridCol w:w="932"/>
        <w:gridCol w:w="853"/>
        <w:gridCol w:w="1376"/>
        <w:gridCol w:w="1495"/>
      </w:tblGrid>
      <w:tr w:rsidR="00D635A5" w:rsidRPr="00C911E3" w:rsidTr="008C6B1F">
        <w:trPr>
          <w:trHeight w:val="585"/>
        </w:trPr>
        <w:tc>
          <w:tcPr>
            <w:tcW w:w="979"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D635A5" w:rsidRPr="00C911E3" w:rsidRDefault="00D44C1B" w:rsidP="00D635A5">
            <w:pPr>
              <w:spacing w:after="0" w:line="240" w:lineRule="auto"/>
              <w:jc w:val="center"/>
              <w:rPr>
                <w:rFonts w:ascii="Times New Roman" w:eastAsia="Times New Roman" w:hAnsi="Times New Roman" w:cs="Times New Roman"/>
                <w:b/>
                <w:bCs/>
                <w:color w:val="000000"/>
              </w:rPr>
            </w:pPr>
            <w:r w:rsidRPr="00C911E3">
              <w:rPr>
                <w:rFonts w:ascii="Times New Roman" w:eastAsia="Times New Roman" w:hAnsi="Times New Roman" w:cs="Times New Roman"/>
                <w:b/>
                <w:bCs/>
                <w:color w:val="000000"/>
              </w:rPr>
              <w:t>Котельная ОБУЗ Лежневская ЦРБ</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409"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660" w:type="pct"/>
            <w:tcBorders>
              <w:top w:val="single" w:sz="8" w:space="0" w:color="auto"/>
              <w:left w:val="nil"/>
              <w:bottom w:val="single" w:sz="8"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71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8C6B1F" w:rsidRPr="00C911E3" w:rsidTr="008C6B1F">
        <w:trPr>
          <w:trHeight w:val="567"/>
        </w:trPr>
        <w:tc>
          <w:tcPr>
            <w:tcW w:w="979" w:type="pct"/>
            <w:tcBorders>
              <w:top w:val="nil"/>
              <w:left w:val="single" w:sz="8" w:space="0" w:color="auto"/>
              <w:bottom w:val="single" w:sz="8" w:space="0" w:color="auto"/>
              <w:right w:val="single" w:sz="4"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мощность источника, Гкал/ч</w:t>
            </w:r>
          </w:p>
        </w:tc>
        <w:tc>
          <w:tcPr>
            <w:tcW w:w="447" w:type="pct"/>
            <w:tcBorders>
              <w:top w:val="nil"/>
              <w:left w:val="single" w:sz="4" w:space="0" w:color="auto"/>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1,72</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1,72</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1,72</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1,72</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1,72</w:t>
            </w:r>
          </w:p>
        </w:tc>
        <w:tc>
          <w:tcPr>
            <w:tcW w:w="1788" w:type="pct"/>
            <w:gridSpan w:val="3"/>
            <w:vMerge w:val="restart"/>
            <w:tcBorders>
              <w:top w:val="nil"/>
              <w:left w:val="nil"/>
              <w:right w:val="single" w:sz="8" w:space="0" w:color="auto"/>
            </w:tcBorders>
            <w:shd w:val="clear" w:color="auto" w:fill="auto"/>
            <w:noWrap/>
            <w:vAlign w:val="center"/>
          </w:tcPr>
          <w:p w:rsidR="008C6B1F" w:rsidRPr="00C911E3" w:rsidRDefault="008C6B1F" w:rsidP="00197178">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8C6B1F" w:rsidRPr="00C911E3" w:rsidRDefault="008C6B1F" w:rsidP="00197178">
            <w:pPr>
              <w:spacing w:after="0"/>
              <w:jc w:val="center"/>
              <w:rPr>
                <w:rFonts w:ascii="Times New Roman" w:hAnsi="Times New Roman" w:cs="Times New Roman"/>
              </w:rPr>
            </w:pPr>
            <w:r w:rsidRPr="00C911E3">
              <w:rPr>
                <w:rFonts w:ascii="Times New Roman" w:hAnsi="Times New Roman" w:cs="Times New Roman"/>
              </w:rPr>
              <w:t>на котельную ул. Ивановская, 30</w:t>
            </w:r>
          </w:p>
        </w:tc>
      </w:tr>
      <w:tr w:rsidR="008C6B1F" w:rsidRPr="00C911E3" w:rsidTr="008C6B1F">
        <w:trPr>
          <w:trHeight w:val="567"/>
        </w:trPr>
        <w:tc>
          <w:tcPr>
            <w:tcW w:w="979"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Нетто мощность источника, Гкал/час</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0,84</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0,84</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0,84</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0,84</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0,84</w:t>
            </w:r>
          </w:p>
        </w:tc>
        <w:tc>
          <w:tcPr>
            <w:tcW w:w="1788" w:type="pct"/>
            <w:gridSpan w:val="3"/>
            <w:vMerge/>
            <w:tcBorders>
              <w:left w:val="nil"/>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p>
        </w:tc>
      </w:tr>
      <w:tr w:rsidR="008C6B1F" w:rsidRPr="00C911E3" w:rsidTr="008C6B1F">
        <w:trPr>
          <w:trHeight w:val="567"/>
        </w:trPr>
        <w:tc>
          <w:tcPr>
            <w:tcW w:w="979"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Присоединенная нагрузка потребителей, Гкал/ч</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0,79415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0,79415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0,79415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0,79415</w:t>
            </w:r>
          </w:p>
        </w:tc>
        <w:tc>
          <w:tcPr>
            <w:tcW w:w="447" w:type="pct"/>
            <w:tcBorders>
              <w:top w:val="nil"/>
              <w:left w:val="nil"/>
              <w:bottom w:val="single" w:sz="8" w:space="0" w:color="auto"/>
              <w:right w:val="single" w:sz="8" w:space="0" w:color="auto"/>
            </w:tcBorders>
            <w:shd w:val="clear" w:color="auto" w:fill="auto"/>
            <w:vAlign w:val="center"/>
          </w:tcPr>
          <w:p w:rsidR="008C6B1F"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hAnsi="Times New Roman" w:cs="Times New Roman"/>
              </w:rPr>
              <w:t>0,79415</w:t>
            </w:r>
          </w:p>
        </w:tc>
        <w:tc>
          <w:tcPr>
            <w:tcW w:w="1788" w:type="pct"/>
            <w:gridSpan w:val="3"/>
            <w:vMerge/>
            <w:tcBorders>
              <w:left w:val="nil"/>
              <w:bottom w:val="single" w:sz="8" w:space="0" w:color="auto"/>
              <w:right w:val="single" w:sz="8" w:space="0" w:color="auto"/>
            </w:tcBorders>
            <w:shd w:val="clear" w:color="auto" w:fill="auto"/>
            <w:noWrap/>
            <w:vAlign w:val="center"/>
          </w:tcPr>
          <w:p w:rsidR="008C6B1F" w:rsidRPr="00C911E3" w:rsidRDefault="008C6B1F" w:rsidP="00D635A5">
            <w:pPr>
              <w:autoSpaceDE w:val="0"/>
              <w:autoSpaceDN w:val="0"/>
              <w:adjustRightInd w:val="0"/>
              <w:spacing w:after="0" w:line="254" w:lineRule="exact"/>
              <w:jc w:val="center"/>
              <w:rPr>
                <w:rFonts w:ascii="Times New Roman" w:hAnsi="Times New Roman" w:cs="Times New Roman"/>
              </w:rPr>
            </w:pPr>
          </w:p>
        </w:tc>
      </w:tr>
    </w:tbl>
    <w:p w:rsidR="00D635A5" w:rsidRPr="00C911E3" w:rsidRDefault="00D635A5" w:rsidP="00D635A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2</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75"/>
        <w:gridCol w:w="931"/>
        <w:gridCol w:w="932"/>
        <w:gridCol w:w="932"/>
        <w:gridCol w:w="932"/>
        <w:gridCol w:w="932"/>
        <w:gridCol w:w="932"/>
        <w:gridCol w:w="1357"/>
        <w:gridCol w:w="1399"/>
      </w:tblGrid>
      <w:tr w:rsidR="00926C37" w:rsidRPr="00C911E3" w:rsidTr="006A5473">
        <w:trPr>
          <w:trHeight w:val="585"/>
        </w:trPr>
        <w:tc>
          <w:tcPr>
            <w:tcW w:w="996"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926C37" w:rsidRPr="00C911E3" w:rsidRDefault="00926C37" w:rsidP="00926C37">
            <w:pPr>
              <w:spacing w:after="0" w:line="240" w:lineRule="auto"/>
              <w:jc w:val="center"/>
              <w:rPr>
                <w:rFonts w:ascii="Times New Roman" w:eastAsia="Times New Roman" w:hAnsi="Times New Roman" w:cs="Times New Roman"/>
                <w:b/>
                <w:bCs/>
                <w:color w:val="000000"/>
              </w:rPr>
            </w:pPr>
            <w:r w:rsidRPr="00C911E3">
              <w:rPr>
                <w:rFonts w:ascii="Times New Roman" w:eastAsia="Times New Roman" w:hAnsi="Times New Roman" w:cs="Times New Roman"/>
                <w:b/>
                <w:bCs/>
                <w:color w:val="000000"/>
              </w:rPr>
              <w:t>Котельная МСОШ № 10</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650" w:type="pct"/>
            <w:tcBorders>
              <w:top w:val="single" w:sz="8" w:space="0" w:color="auto"/>
              <w:left w:val="nil"/>
              <w:bottom w:val="single" w:sz="8" w:space="0" w:color="auto"/>
              <w:right w:val="single" w:sz="4"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67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926C37" w:rsidRPr="00C911E3" w:rsidTr="006A5473">
        <w:trPr>
          <w:trHeight w:val="567"/>
        </w:trPr>
        <w:tc>
          <w:tcPr>
            <w:tcW w:w="996" w:type="pct"/>
            <w:tcBorders>
              <w:top w:val="nil"/>
              <w:left w:val="single" w:sz="8" w:space="0" w:color="auto"/>
              <w:bottom w:val="single" w:sz="8" w:space="0" w:color="auto"/>
              <w:right w:val="single" w:sz="4" w:space="0" w:color="auto"/>
            </w:tcBorders>
            <w:shd w:val="clear" w:color="auto" w:fill="auto"/>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мощность источника, Гкал/ч</w:t>
            </w:r>
          </w:p>
        </w:tc>
        <w:tc>
          <w:tcPr>
            <w:tcW w:w="447" w:type="pct"/>
            <w:tcBorders>
              <w:top w:val="nil"/>
              <w:left w:val="single" w:sz="4" w:space="0" w:color="auto"/>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447" w:type="pct"/>
            <w:tcBorders>
              <w:top w:val="nil"/>
              <w:left w:val="nil"/>
              <w:bottom w:val="single" w:sz="4"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651" w:type="pct"/>
            <w:tcBorders>
              <w:top w:val="nil"/>
              <w:left w:val="nil"/>
              <w:bottom w:val="single" w:sz="4" w:space="0" w:color="auto"/>
              <w:right w:val="single" w:sz="4"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0,27</w:t>
            </w:r>
          </w:p>
        </w:tc>
        <w:tc>
          <w:tcPr>
            <w:tcW w:w="673" w:type="pct"/>
            <w:tcBorders>
              <w:top w:val="nil"/>
              <w:left w:val="single" w:sz="4" w:space="0" w:color="auto"/>
              <w:bottom w:val="single" w:sz="4" w:space="0" w:color="auto"/>
              <w:right w:val="single" w:sz="8" w:space="0" w:color="auto"/>
            </w:tcBorders>
            <w:shd w:val="clear" w:color="auto" w:fill="auto"/>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0,27</w:t>
            </w:r>
          </w:p>
        </w:tc>
      </w:tr>
      <w:tr w:rsidR="00926C37" w:rsidRPr="00C911E3" w:rsidTr="006A5473">
        <w:trPr>
          <w:trHeight w:val="567"/>
        </w:trPr>
        <w:tc>
          <w:tcPr>
            <w:tcW w:w="996" w:type="pct"/>
            <w:tcBorders>
              <w:top w:val="nil"/>
              <w:left w:val="single" w:sz="8" w:space="0" w:color="auto"/>
              <w:bottom w:val="single" w:sz="8" w:space="0" w:color="auto"/>
              <w:right w:val="single" w:sz="8" w:space="0" w:color="auto"/>
            </w:tcBorders>
            <w:shd w:val="clear" w:color="auto" w:fill="auto"/>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Нетто мощность источника, Гкал/час</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447" w:type="pct"/>
            <w:tcBorders>
              <w:top w:val="single" w:sz="4" w:space="0" w:color="auto"/>
              <w:left w:val="nil"/>
              <w:bottom w:val="single" w:sz="4" w:space="0" w:color="auto"/>
              <w:right w:val="single" w:sz="8"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c>
          <w:tcPr>
            <w:tcW w:w="673" w:type="pct"/>
            <w:tcBorders>
              <w:top w:val="single" w:sz="4" w:space="0" w:color="auto"/>
              <w:left w:val="single" w:sz="4" w:space="0" w:color="auto"/>
              <w:bottom w:val="single" w:sz="4" w:space="0" w:color="auto"/>
              <w:right w:val="single" w:sz="8" w:space="0" w:color="auto"/>
            </w:tcBorders>
            <w:shd w:val="clear" w:color="auto" w:fill="auto"/>
            <w:vAlign w:val="center"/>
          </w:tcPr>
          <w:p w:rsidR="00926C37" w:rsidRPr="00C911E3" w:rsidRDefault="00926C37" w:rsidP="00926C37">
            <w:pPr>
              <w:spacing w:after="0"/>
              <w:jc w:val="center"/>
              <w:rPr>
                <w:rFonts w:ascii="Times New Roman" w:eastAsia="Times New Roman" w:hAnsi="Times New Roman" w:cs="Times New Roman"/>
              </w:rPr>
            </w:pPr>
            <w:r w:rsidRPr="00C911E3">
              <w:rPr>
                <w:rFonts w:ascii="Times New Roman" w:eastAsia="Times New Roman" w:hAnsi="Times New Roman" w:cs="Times New Roman"/>
              </w:rPr>
              <w:t>0,1822</w:t>
            </w:r>
          </w:p>
        </w:tc>
      </w:tr>
      <w:tr w:rsidR="00926C37" w:rsidRPr="00C911E3" w:rsidTr="006A5473">
        <w:trPr>
          <w:trHeight w:val="567"/>
        </w:trPr>
        <w:tc>
          <w:tcPr>
            <w:tcW w:w="996" w:type="pct"/>
            <w:tcBorders>
              <w:top w:val="nil"/>
              <w:left w:val="single" w:sz="8" w:space="0" w:color="auto"/>
              <w:bottom w:val="single" w:sz="8" w:space="0" w:color="auto"/>
              <w:right w:val="single" w:sz="8" w:space="0" w:color="auto"/>
            </w:tcBorders>
            <w:shd w:val="clear" w:color="auto" w:fill="auto"/>
            <w:vAlign w:val="center"/>
            <w:hideMark/>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Присоединенная нагрузка потребителей, Гкал/ч</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rPr>
              <w:t>0,26754</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rPr>
              <w:t>0,26754</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rPr>
              <w:t>0,26754</w:t>
            </w:r>
          </w:p>
        </w:tc>
        <w:tc>
          <w:tcPr>
            <w:tcW w:w="447" w:type="pct"/>
            <w:tcBorders>
              <w:top w:val="nil"/>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rPr>
              <w:t>0,26754</w:t>
            </w:r>
          </w:p>
        </w:tc>
        <w:tc>
          <w:tcPr>
            <w:tcW w:w="447" w:type="pct"/>
            <w:tcBorders>
              <w:top w:val="nil"/>
              <w:left w:val="nil"/>
              <w:bottom w:val="single" w:sz="8" w:space="0" w:color="auto"/>
              <w:right w:val="single" w:sz="8" w:space="0" w:color="auto"/>
            </w:tcBorders>
            <w:shd w:val="clear" w:color="auto" w:fill="auto"/>
            <w:vAlign w:val="center"/>
          </w:tcPr>
          <w:p w:rsidR="00926C37" w:rsidRPr="00C911E3" w:rsidRDefault="00926C37" w:rsidP="00926C37">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0,26754</w:t>
            </w:r>
          </w:p>
        </w:tc>
        <w:tc>
          <w:tcPr>
            <w:tcW w:w="447" w:type="pct"/>
            <w:tcBorders>
              <w:top w:val="single" w:sz="4" w:space="0" w:color="auto"/>
              <w:left w:val="nil"/>
              <w:bottom w:val="single" w:sz="8" w:space="0" w:color="auto"/>
              <w:right w:val="single" w:sz="8" w:space="0" w:color="auto"/>
            </w:tcBorders>
            <w:shd w:val="clear" w:color="auto" w:fill="auto"/>
            <w:noWrap/>
            <w:vAlign w:val="center"/>
          </w:tcPr>
          <w:p w:rsidR="00926C37" w:rsidRPr="00C911E3" w:rsidRDefault="00926C37" w:rsidP="00926C37">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0,26754</w:t>
            </w:r>
          </w:p>
        </w:tc>
        <w:tc>
          <w:tcPr>
            <w:tcW w:w="651" w:type="pct"/>
            <w:tcBorders>
              <w:top w:val="single" w:sz="4" w:space="0" w:color="auto"/>
              <w:left w:val="nil"/>
              <w:bottom w:val="single" w:sz="8" w:space="0" w:color="auto"/>
              <w:right w:val="single" w:sz="4" w:space="0" w:color="auto"/>
            </w:tcBorders>
            <w:shd w:val="clear" w:color="auto" w:fill="auto"/>
            <w:noWrap/>
            <w:vAlign w:val="center"/>
          </w:tcPr>
          <w:p w:rsidR="00926C37" w:rsidRPr="00C911E3" w:rsidRDefault="00926C37" w:rsidP="00926C37">
            <w:pPr>
              <w:autoSpaceDE w:val="0"/>
              <w:autoSpaceDN w:val="0"/>
              <w:adjustRightInd w:val="0"/>
              <w:spacing w:after="0" w:line="254" w:lineRule="exact"/>
              <w:jc w:val="center"/>
              <w:rPr>
                <w:rFonts w:ascii="Times New Roman" w:eastAsia="Times New Roman" w:hAnsi="Times New Roman" w:cs="Times New Roman"/>
              </w:rPr>
            </w:pPr>
            <w:r w:rsidRPr="00C911E3">
              <w:rPr>
                <w:rFonts w:ascii="Times New Roman" w:eastAsia="Times New Roman" w:hAnsi="Times New Roman" w:cs="Times New Roman"/>
              </w:rPr>
              <w:t>0,26754</w:t>
            </w:r>
          </w:p>
        </w:tc>
        <w:tc>
          <w:tcPr>
            <w:tcW w:w="673" w:type="pct"/>
            <w:tcBorders>
              <w:top w:val="single" w:sz="4" w:space="0" w:color="auto"/>
              <w:left w:val="single" w:sz="4" w:space="0" w:color="auto"/>
              <w:bottom w:val="single" w:sz="8" w:space="0" w:color="auto"/>
              <w:right w:val="single" w:sz="8" w:space="0" w:color="auto"/>
            </w:tcBorders>
            <w:shd w:val="clear" w:color="auto" w:fill="auto"/>
            <w:vAlign w:val="center"/>
          </w:tcPr>
          <w:p w:rsidR="00926C37" w:rsidRPr="00C911E3" w:rsidRDefault="00926C37" w:rsidP="00926C37">
            <w:pPr>
              <w:autoSpaceDE w:val="0"/>
              <w:autoSpaceDN w:val="0"/>
              <w:adjustRightInd w:val="0"/>
              <w:spacing w:after="0" w:line="254" w:lineRule="exact"/>
              <w:jc w:val="center"/>
              <w:rPr>
                <w:rFonts w:ascii="Times New Roman" w:eastAsia="Times New Roman" w:hAnsi="Times New Roman" w:cs="Times New Roman"/>
              </w:rPr>
            </w:pPr>
            <w:r w:rsidRPr="00C911E3">
              <w:rPr>
                <w:rFonts w:ascii="Times New Roman" w:eastAsia="Times New Roman" w:hAnsi="Times New Roman" w:cs="Times New Roman"/>
              </w:rPr>
              <w:t>0,26754</w:t>
            </w:r>
          </w:p>
        </w:tc>
      </w:tr>
    </w:tbl>
    <w:p w:rsidR="00D635A5" w:rsidRPr="00C911E3" w:rsidRDefault="00D635A5" w:rsidP="00D635A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3</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113"/>
        <w:gridCol w:w="932"/>
        <w:gridCol w:w="932"/>
        <w:gridCol w:w="932"/>
        <w:gridCol w:w="840"/>
        <w:gridCol w:w="861"/>
        <w:gridCol w:w="863"/>
        <w:gridCol w:w="1457"/>
        <w:gridCol w:w="1492"/>
      </w:tblGrid>
      <w:tr w:rsidR="00D635A5" w:rsidRPr="00C911E3" w:rsidTr="008C6B1F">
        <w:trPr>
          <w:trHeight w:val="585"/>
        </w:trPr>
        <w:tc>
          <w:tcPr>
            <w:tcW w:w="1014"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D635A5" w:rsidRPr="00C911E3" w:rsidRDefault="00D44C1B" w:rsidP="00D635A5">
            <w:pPr>
              <w:spacing w:after="0" w:line="240" w:lineRule="auto"/>
              <w:jc w:val="center"/>
              <w:rPr>
                <w:rFonts w:ascii="Times New Roman" w:eastAsia="Times New Roman" w:hAnsi="Times New Roman" w:cs="Times New Roman"/>
                <w:b/>
                <w:bCs/>
                <w:color w:val="000000"/>
              </w:rPr>
            </w:pPr>
            <w:r w:rsidRPr="00C911E3">
              <w:rPr>
                <w:rFonts w:ascii="Times New Roman" w:eastAsia="Times New Roman" w:hAnsi="Times New Roman" w:cs="Times New Roman"/>
                <w:b/>
                <w:bCs/>
                <w:color w:val="000000"/>
              </w:rPr>
              <w:t>Котельная МСОШ № 11</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403"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41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4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69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71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8C6B1F" w:rsidRPr="00C911E3" w:rsidTr="008C6B1F">
        <w:trPr>
          <w:trHeight w:val="567"/>
        </w:trPr>
        <w:tc>
          <w:tcPr>
            <w:tcW w:w="1014" w:type="pct"/>
            <w:tcBorders>
              <w:top w:val="nil"/>
              <w:left w:val="single" w:sz="8" w:space="0" w:color="auto"/>
              <w:bottom w:val="single" w:sz="8" w:space="0" w:color="auto"/>
              <w:right w:val="single" w:sz="4"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мощность источника, Гкал/ч</w:t>
            </w:r>
          </w:p>
        </w:tc>
        <w:tc>
          <w:tcPr>
            <w:tcW w:w="447" w:type="pct"/>
            <w:tcBorders>
              <w:top w:val="nil"/>
              <w:left w:val="single" w:sz="4" w:space="0" w:color="auto"/>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0,41</w:t>
            </w:r>
          </w:p>
        </w:tc>
        <w:tc>
          <w:tcPr>
            <w:tcW w:w="447" w:type="pct"/>
            <w:tcBorders>
              <w:top w:val="nil"/>
              <w:left w:val="nil"/>
              <w:bottom w:val="single" w:sz="4"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0,41</w:t>
            </w:r>
          </w:p>
        </w:tc>
        <w:tc>
          <w:tcPr>
            <w:tcW w:w="447" w:type="pct"/>
            <w:tcBorders>
              <w:top w:val="nil"/>
              <w:left w:val="nil"/>
              <w:bottom w:val="single" w:sz="4" w:space="0" w:color="auto"/>
              <w:right w:val="single" w:sz="4"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0,41</w:t>
            </w:r>
          </w:p>
        </w:tc>
        <w:tc>
          <w:tcPr>
            <w:tcW w:w="2646" w:type="pct"/>
            <w:gridSpan w:val="5"/>
            <w:vMerge w:val="restart"/>
            <w:tcBorders>
              <w:top w:val="nil"/>
              <w:left w:val="nil"/>
              <w:right w:val="single" w:sz="8" w:space="0" w:color="auto"/>
            </w:tcBorders>
            <w:shd w:val="clear" w:color="auto" w:fill="auto"/>
            <w:vAlign w:val="center"/>
          </w:tcPr>
          <w:p w:rsidR="008C6B1F" w:rsidRPr="00C911E3" w:rsidRDefault="008C6B1F" w:rsidP="00197178">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8C6B1F" w:rsidRPr="00C911E3" w:rsidRDefault="008C6B1F" w:rsidP="00197178">
            <w:pPr>
              <w:spacing w:after="0"/>
              <w:jc w:val="center"/>
              <w:rPr>
                <w:rFonts w:ascii="Times New Roman" w:hAnsi="Times New Roman" w:cs="Times New Roman"/>
              </w:rPr>
            </w:pPr>
            <w:r w:rsidRPr="00C911E3">
              <w:rPr>
                <w:rFonts w:ascii="Times New Roman" w:hAnsi="Times New Roman" w:cs="Times New Roman"/>
              </w:rPr>
              <w:t>на котельную ул. Ивановская, 30</w:t>
            </w:r>
          </w:p>
        </w:tc>
      </w:tr>
      <w:tr w:rsidR="008C6B1F" w:rsidRPr="00C911E3" w:rsidTr="008C6B1F">
        <w:trPr>
          <w:trHeight w:val="567"/>
        </w:trPr>
        <w:tc>
          <w:tcPr>
            <w:tcW w:w="1014"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Нетто мощность источника, Гкал/час</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0,402</w:t>
            </w:r>
          </w:p>
        </w:tc>
        <w:tc>
          <w:tcPr>
            <w:tcW w:w="447" w:type="pct"/>
            <w:tcBorders>
              <w:top w:val="single" w:sz="4" w:space="0" w:color="auto"/>
              <w:left w:val="nil"/>
              <w:bottom w:val="single" w:sz="4"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0,402</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0,402</w:t>
            </w:r>
          </w:p>
        </w:tc>
        <w:tc>
          <w:tcPr>
            <w:tcW w:w="2646" w:type="pct"/>
            <w:gridSpan w:val="5"/>
            <w:vMerge/>
            <w:tcBorders>
              <w:left w:val="nil"/>
              <w:right w:val="single" w:sz="8" w:space="0" w:color="auto"/>
            </w:tcBorders>
            <w:shd w:val="clear" w:color="auto" w:fill="auto"/>
            <w:vAlign w:val="center"/>
          </w:tcPr>
          <w:p w:rsidR="008C6B1F" w:rsidRPr="00C911E3" w:rsidRDefault="008C6B1F" w:rsidP="00D635A5">
            <w:pPr>
              <w:spacing w:after="0"/>
              <w:jc w:val="center"/>
              <w:rPr>
                <w:rFonts w:ascii="Times New Roman" w:hAnsi="Times New Roman" w:cs="Times New Roman"/>
              </w:rPr>
            </w:pPr>
          </w:p>
        </w:tc>
      </w:tr>
      <w:tr w:rsidR="008C6B1F" w:rsidRPr="00C911E3" w:rsidTr="008C6B1F">
        <w:trPr>
          <w:trHeight w:val="567"/>
        </w:trPr>
        <w:tc>
          <w:tcPr>
            <w:tcW w:w="1014"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Присоединенная нагрузка потребителей, Гкал/ч</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0,21649</w:t>
            </w:r>
          </w:p>
        </w:tc>
        <w:tc>
          <w:tcPr>
            <w:tcW w:w="447" w:type="pct"/>
            <w:tcBorders>
              <w:top w:val="single" w:sz="4" w:space="0" w:color="auto"/>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0,21649</w:t>
            </w:r>
          </w:p>
        </w:tc>
        <w:tc>
          <w:tcPr>
            <w:tcW w:w="447" w:type="pct"/>
            <w:tcBorders>
              <w:top w:val="single" w:sz="4" w:space="0" w:color="auto"/>
              <w:left w:val="nil"/>
              <w:bottom w:val="single" w:sz="8" w:space="0" w:color="auto"/>
              <w:right w:val="single" w:sz="4" w:space="0" w:color="auto"/>
            </w:tcBorders>
            <w:shd w:val="clear" w:color="auto" w:fill="auto"/>
            <w:noWrap/>
            <w:vAlign w:val="center"/>
          </w:tcPr>
          <w:p w:rsidR="008C6B1F" w:rsidRPr="00C911E3" w:rsidRDefault="008C6B1F" w:rsidP="00D635A5">
            <w:pPr>
              <w:autoSpaceDE w:val="0"/>
              <w:autoSpaceDN w:val="0"/>
              <w:adjustRightInd w:val="0"/>
              <w:spacing w:after="0" w:line="254" w:lineRule="exact"/>
              <w:jc w:val="center"/>
              <w:rPr>
                <w:rFonts w:ascii="Times New Roman" w:hAnsi="Times New Roman" w:cs="Times New Roman"/>
              </w:rPr>
            </w:pPr>
            <w:r w:rsidRPr="00C911E3">
              <w:rPr>
                <w:rFonts w:ascii="Times New Roman" w:hAnsi="Times New Roman" w:cs="Times New Roman"/>
              </w:rPr>
              <w:t>0,21649</w:t>
            </w:r>
          </w:p>
        </w:tc>
        <w:tc>
          <w:tcPr>
            <w:tcW w:w="2646" w:type="pct"/>
            <w:gridSpan w:val="5"/>
            <w:vMerge/>
            <w:tcBorders>
              <w:left w:val="nil"/>
              <w:bottom w:val="single" w:sz="8" w:space="0" w:color="auto"/>
              <w:right w:val="single" w:sz="8" w:space="0" w:color="auto"/>
            </w:tcBorders>
            <w:shd w:val="clear" w:color="auto" w:fill="auto"/>
            <w:vAlign w:val="center"/>
          </w:tcPr>
          <w:p w:rsidR="008C6B1F" w:rsidRPr="00C911E3" w:rsidRDefault="008C6B1F" w:rsidP="00D635A5">
            <w:pPr>
              <w:autoSpaceDE w:val="0"/>
              <w:autoSpaceDN w:val="0"/>
              <w:adjustRightInd w:val="0"/>
              <w:spacing w:after="0" w:line="254" w:lineRule="exact"/>
              <w:jc w:val="center"/>
              <w:rPr>
                <w:rFonts w:ascii="Times New Roman" w:hAnsi="Times New Roman" w:cs="Times New Roman"/>
              </w:rPr>
            </w:pPr>
          </w:p>
        </w:tc>
      </w:tr>
    </w:tbl>
    <w:p w:rsidR="00D635A5" w:rsidRPr="00C911E3" w:rsidRDefault="00D635A5" w:rsidP="00D635A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58"/>
        <w:gridCol w:w="931"/>
        <w:gridCol w:w="931"/>
        <w:gridCol w:w="931"/>
        <w:gridCol w:w="931"/>
        <w:gridCol w:w="931"/>
        <w:gridCol w:w="931"/>
        <w:gridCol w:w="1391"/>
        <w:gridCol w:w="1387"/>
      </w:tblGrid>
      <w:tr w:rsidR="00D635A5" w:rsidRPr="00C911E3" w:rsidTr="00D635A5">
        <w:trPr>
          <w:trHeight w:val="585"/>
        </w:trPr>
        <w:tc>
          <w:tcPr>
            <w:tcW w:w="1028"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D635A5" w:rsidRPr="00C911E3" w:rsidRDefault="00D44C1B" w:rsidP="00D635A5">
            <w:pPr>
              <w:spacing w:after="0" w:line="240" w:lineRule="auto"/>
              <w:jc w:val="center"/>
              <w:rPr>
                <w:rFonts w:ascii="Times New Roman" w:eastAsia="Times New Roman" w:hAnsi="Times New Roman" w:cs="Times New Roman"/>
                <w:b/>
                <w:bCs/>
                <w:color w:val="000000"/>
              </w:rPr>
            </w:pPr>
            <w:r w:rsidRPr="00C911E3">
              <w:rPr>
                <w:rFonts w:ascii="Times New Roman" w:eastAsia="Times New Roman" w:hAnsi="Times New Roman" w:cs="Times New Roman"/>
                <w:b/>
                <w:bCs/>
                <w:color w:val="000000"/>
              </w:rPr>
              <w:t>Котельная ул. Ивановская, 30</w:t>
            </w:r>
          </w:p>
        </w:tc>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42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426" w:type="pct"/>
            <w:tcBorders>
              <w:top w:val="single" w:sz="8" w:space="0" w:color="auto"/>
              <w:left w:val="nil"/>
              <w:bottom w:val="single" w:sz="8" w:space="0" w:color="auto"/>
              <w:right w:val="single" w:sz="8"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708"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706"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D635A5" w:rsidRPr="00C911E3" w:rsidTr="00D635A5">
        <w:trPr>
          <w:trHeight w:val="567"/>
        </w:trPr>
        <w:tc>
          <w:tcPr>
            <w:tcW w:w="1028" w:type="pct"/>
            <w:tcBorders>
              <w:top w:val="nil"/>
              <w:left w:val="single" w:sz="8" w:space="0" w:color="auto"/>
              <w:bottom w:val="single" w:sz="8" w:space="0" w:color="auto"/>
              <w:right w:val="single" w:sz="4"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мощность источника, Гкал/ч</w:t>
            </w:r>
          </w:p>
        </w:tc>
        <w:tc>
          <w:tcPr>
            <w:tcW w:w="427" w:type="pct"/>
            <w:tcBorders>
              <w:top w:val="nil"/>
              <w:left w:val="single" w:sz="4" w:space="0" w:color="auto"/>
              <w:bottom w:val="single" w:sz="8" w:space="0" w:color="auto"/>
              <w:right w:val="single" w:sz="8" w:space="0" w:color="auto"/>
            </w:tcBorders>
            <w:shd w:val="clear" w:color="auto" w:fill="auto"/>
            <w:noWrap/>
            <w:vAlign w:val="center"/>
          </w:tcPr>
          <w:p w:rsidR="00D635A5" w:rsidRPr="00C911E3" w:rsidRDefault="009436FE" w:rsidP="00D635A5">
            <w:pPr>
              <w:spacing w:after="0"/>
              <w:jc w:val="center"/>
              <w:rPr>
                <w:rFonts w:ascii="Times New Roman" w:hAnsi="Times New Roman" w:cs="Times New Roman"/>
              </w:rPr>
            </w:pPr>
            <w:r w:rsidRPr="00C911E3">
              <w:rPr>
                <w:rFonts w:ascii="Times New Roman" w:eastAsia="Times New Roman" w:hAnsi="Times New Roman" w:cs="Times New Roman"/>
              </w:rPr>
              <w:t>11,16</w:t>
            </w:r>
          </w:p>
        </w:tc>
        <w:tc>
          <w:tcPr>
            <w:tcW w:w="427"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jc w:val="center"/>
              <w:rPr>
                <w:rFonts w:ascii="Times New Roman" w:hAnsi="Times New Roman" w:cs="Times New Roman"/>
              </w:rPr>
            </w:pPr>
            <w:r w:rsidRPr="00C911E3">
              <w:rPr>
                <w:rFonts w:ascii="Times New Roman" w:eastAsia="Times New Roman" w:hAnsi="Times New Roman" w:cs="Times New Roman"/>
              </w:rPr>
              <w:t>11,16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jc w:val="center"/>
              <w:rPr>
                <w:rFonts w:ascii="Times New Roman" w:hAnsi="Times New Roman" w:cs="Times New Roman"/>
              </w:rPr>
            </w:pPr>
            <w:r w:rsidRPr="00C911E3">
              <w:rPr>
                <w:rFonts w:ascii="Times New Roman" w:eastAsia="Times New Roman" w:hAnsi="Times New Roman" w:cs="Times New Roman"/>
              </w:rPr>
              <w:t>11,16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11,16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11,16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11,16</w:t>
            </w:r>
          </w:p>
        </w:tc>
        <w:tc>
          <w:tcPr>
            <w:tcW w:w="708"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autoSpaceDE w:val="0"/>
              <w:autoSpaceDN w:val="0"/>
              <w:adjustRightInd w:val="0"/>
              <w:spacing w:after="0" w:line="254" w:lineRule="exact"/>
              <w:jc w:val="center"/>
              <w:rPr>
                <w:rFonts w:ascii="Times New Roman" w:hAnsi="Times New Roman" w:cs="Times New Roman"/>
              </w:rPr>
            </w:pPr>
            <w:r w:rsidRPr="00C911E3">
              <w:rPr>
                <w:rFonts w:ascii="Times New Roman" w:eastAsia="Times New Roman" w:hAnsi="Times New Roman" w:cs="Times New Roman"/>
              </w:rPr>
              <w:t>11,16</w:t>
            </w:r>
          </w:p>
        </w:tc>
        <w:tc>
          <w:tcPr>
            <w:tcW w:w="70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jc w:val="center"/>
              <w:rPr>
                <w:rFonts w:ascii="Times New Roman" w:hAnsi="Times New Roman" w:cs="Times New Roman"/>
              </w:rPr>
            </w:pPr>
            <w:r w:rsidRPr="00C911E3">
              <w:rPr>
                <w:rFonts w:ascii="Times New Roman" w:eastAsia="Times New Roman" w:hAnsi="Times New Roman" w:cs="Times New Roman"/>
              </w:rPr>
              <w:t>11,16</w:t>
            </w:r>
          </w:p>
        </w:tc>
      </w:tr>
      <w:tr w:rsidR="00D635A5" w:rsidRPr="00C911E3" w:rsidTr="00D635A5">
        <w:trPr>
          <w:trHeight w:val="567"/>
        </w:trPr>
        <w:tc>
          <w:tcPr>
            <w:tcW w:w="1028" w:type="pct"/>
            <w:tcBorders>
              <w:top w:val="nil"/>
              <w:left w:val="single" w:sz="8" w:space="0" w:color="auto"/>
              <w:bottom w:val="single" w:sz="8" w:space="0" w:color="auto"/>
              <w:right w:val="single" w:sz="8"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lastRenderedPageBreak/>
              <w:t>Нетто мощность источника, Гкал/час</w:t>
            </w:r>
          </w:p>
        </w:tc>
        <w:tc>
          <w:tcPr>
            <w:tcW w:w="427" w:type="pct"/>
            <w:tcBorders>
              <w:top w:val="nil"/>
              <w:left w:val="nil"/>
              <w:bottom w:val="single" w:sz="8" w:space="0" w:color="auto"/>
              <w:right w:val="single" w:sz="8" w:space="0" w:color="auto"/>
            </w:tcBorders>
            <w:shd w:val="clear" w:color="auto" w:fill="auto"/>
            <w:noWrap/>
            <w:vAlign w:val="center"/>
          </w:tcPr>
          <w:p w:rsidR="00D635A5" w:rsidRPr="00C911E3" w:rsidRDefault="009436FE" w:rsidP="00D635A5">
            <w:pPr>
              <w:spacing w:after="0"/>
              <w:jc w:val="center"/>
              <w:rPr>
                <w:rFonts w:ascii="Times New Roman" w:hAnsi="Times New Roman" w:cs="Times New Roman"/>
              </w:rPr>
            </w:pPr>
            <w:r w:rsidRPr="00C911E3">
              <w:rPr>
                <w:rFonts w:ascii="Times New Roman" w:eastAsia="Times New Roman" w:hAnsi="Times New Roman" w:cs="Times New Roman"/>
              </w:rPr>
              <w:t>11,108</w:t>
            </w:r>
          </w:p>
        </w:tc>
        <w:tc>
          <w:tcPr>
            <w:tcW w:w="427"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jc w:val="center"/>
              <w:rPr>
                <w:rFonts w:ascii="Times New Roman" w:hAnsi="Times New Roman" w:cs="Times New Roman"/>
              </w:rPr>
            </w:pPr>
            <w:r w:rsidRPr="00C911E3">
              <w:rPr>
                <w:rFonts w:ascii="Times New Roman" w:eastAsia="Times New Roman" w:hAnsi="Times New Roman" w:cs="Times New Roman"/>
              </w:rPr>
              <w:t>11,108</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jc w:val="center"/>
              <w:rPr>
                <w:rFonts w:ascii="Times New Roman" w:hAnsi="Times New Roman" w:cs="Times New Roman"/>
              </w:rPr>
            </w:pPr>
            <w:r w:rsidRPr="00C911E3">
              <w:rPr>
                <w:rFonts w:ascii="Times New Roman" w:eastAsia="Times New Roman" w:hAnsi="Times New Roman" w:cs="Times New Roman"/>
              </w:rPr>
              <w:t>11,108</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6F501A" w:rsidP="00D635A5">
            <w:pPr>
              <w:spacing w:after="0"/>
              <w:jc w:val="center"/>
              <w:rPr>
                <w:rFonts w:ascii="Times New Roman" w:hAnsi="Times New Roman" w:cs="Times New Roman"/>
              </w:rPr>
            </w:pPr>
            <w:r w:rsidRPr="00C911E3">
              <w:rPr>
                <w:rFonts w:ascii="Times New Roman" w:eastAsia="Times New Roman" w:hAnsi="Times New Roman" w:cs="Times New Roman"/>
              </w:rPr>
              <w:t>11,026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6F501A" w:rsidP="00D635A5">
            <w:pPr>
              <w:spacing w:after="0"/>
              <w:jc w:val="center"/>
              <w:rPr>
                <w:rFonts w:ascii="Times New Roman" w:hAnsi="Times New Roman" w:cs="Times New Roman"/>
              </w:rPr>
            </w:pPr>
            <w:r w:rsidRPr="00C911E3">
              <w:rPr>
                <w:rFonts w:ascii="Times New Roman" w:eastAsia="Times New Roman" w:hAnsi="Times New Roman" w:cs="Times New Roman"/>
              </w:rPr>
              <w:t>11,004</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6F501A" w:rsidP="00D635A5">
            <w:pPr>
              <w:spacing w:after="0"/>
              <w:jc w:val="center"/>
              <w:rPr>
                <w:rFonts w:ascii="Times New Roman" w:hAnsi="Times New Roman" w:cs="Times New Roman"/>
              </w:rPr>
            </w:pPr>
            <w:r w:rsidRPr="00C911E3">
              <w:rPr>
                <w:rFonts w:ascii="Times New Roman" w:eastAsia="Times New Roman" w:hAnsi="Times New Roman" w:cs="Times New Roman"/>
              </w:rPr>
              <w:t>10,969</w:t>
            </w:r>
          </w:p>
        </w:tc>
        <w:tc>
          <w:tcPr>
            <w:tcW w:w="708" w:type="pct"/>
            <w:tcBorders>
              <w:top w:val="nil"/>
              <w:left w:val="nil"/>
              <w:bottom w:val="single" w:sz="8" w:space="0" w:color="auto"/>
              <w:right w:val="single" w:sz="8" w:space="0" w:color="auto"/>
            </w:tcBorders>
            <w:shd w:val="clear" w:color="auto" w:fill="auto"/>
            <w:noWrap/>
            <w:vAlign w:val="center"/>
          </w:tcPr>
          <w:p w:rsidR="00D635A5" w:rsidRPr="00C911E3" w:rsidRDefault="006F501A" w:rsidP="00D635A5">
            <w:pPr>
              <w:spacing w:after="0"/>
              <w:jc w:val="center"/>
              <w:rPr>
                <w:rFonts w:ascii="Times New Roman" w:hAnsi="Times New Roman" w:cs="Times New Roman"/>
              </w:rPr>
            </w:pPr>
            <w:r w:rsidRPr="00C911E3">
              <w:rPr>
                <w:rFonts w:ascii="Times New Roman" w:eastAsia="Times New Roman" w:hAnsi="Times New Roman" w:cs="Times New Roman"/>
              </w:rPr>
              <w:t>10,969</w:t>
            </w:r>
          </w:p>
        </w:tc>
        <w:tc>
          <w:tcPr>
            <w:tcW w:w="706" w:type="pct"/>
            <w:tcBorders>
              <w:top w:val="nil"/>
              <w:left w:val="nil"/>
              <w:bottom w:val="single" w:sz="8" w:space="0" w:color="auto"/>
              <w:right w:val="single" w:sz="8" w:space="0" w:color="auto"/>
            </w:tcBorders>
            <w:shd w:val="clear" w:color="auto" w:fill="auto"/>
            <w:noWrap/>
            <w:vAlign w:val="center"/>
          </w:tcPr>
          <w:p w:rsidR="00D635A5" w:rsidRPr="00C911E3" w:rsidRDefault="00172858" w:rsidP="00D635A5">
            <w:pPr>
              <w:spacing w:after="0"/>
              <w:jc w:val="center"/>
              <w:rPr>
                <w:rFonts w:ascii="Times New Roman" w:hAnsi="Times New Roman" w:cs="Times New Roman"/>
              </w:rPr>
            </w:pPr>
            <w:r w:rsidRPr="00C911E3">
              <w:rPr>
                <w:rFonts w:ascii="Times New Roman" w:eastAsia="Times New Roman" w:hAnsi="Times New Roman" w:cs="Times New Roman"/>
              </w:rPr>
              <w:t>10,969</w:t>
            </w:r>
          </w:p>
        </w:tc>
      </w:tr>
      <w:tr w:rsidR="00D635A5" w:rsidRPr="00C911E3" w:rsidTr="00D635A5">
        <w:trPr>
          <w:trHeight w:val="567"/>
        </w:trPr>
        <w:tc>
          <w:tcPr>
            <w:tcW w:w="1028" w:type="pct"/>
            <w:tcBorders>
              <w:top w:val="nil"/>
              <w:left w:val="single" w:sz="8" w:space="0" w:color="auto"/>
              <w:bottom w:val="single" w:sz="8" w:space="0" w:color="auto"/>
              <w:right w:val="single" w:sz="8"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Присоединенная нагрузка потребителей, Гкал/ч</w:t>
            </w:r>
          </w:p>
        </w:tc>
        <w:tc>
          <w:tcPr>
            <w:tcW w:w="427" w:type="pct"/>
            <w:tcBorders>
              <w:top w:val="nil"/>
              <w:left w:val="nil"/>
              <w:bottom w:val="single" w:sz="8" w:space="0" w:color="auto"/>
              <w:right w:val="single" w:sz="8" w:space="0" w:color="auto"/>
            </w:tcBorders>
            <w:shd w:val="clear" w:color="auto" w:fill="auto"/>
            <w:noWrap/>
            <w:vAlign w:val="center"/>
          </w:tcPr>
          <w:p w:rsidR="00D635A5" w:rsidRPr="00C911E3" w:rsidRDefault="009436FE"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1,41029</w:t>
            </w:r>
          </w:p>
        </w:tc>
        <w:tc>
          <w:tcPr>
            <w:tcW w:w="427"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1,41029</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95171E"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1,41029</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3,17797</w:t>
            </w:r>
          </w:p>
        </w:tc>
        <w:tc>
          <w:tcPr>
            <w:tcW w:w="426" w:type="pct"/>
            <w:tcBorders>
              <w:top w:val="nil"/>
              <w:left w:val="nil"/>
              <w:bottom w:val="single" w:sz="8" w:space="0" w:color="auto"/>
              <w:right w:val="single" w:sz="8" w:space="0" w:color="auto"/>
            </w:tcBorders>
            <w:shd w:val="clear" w:color="auto" w:fill="auto"/>
            <w:vAlign w:val="center"/>
          </w:tcPr>
          <w:p w:rsidR="00D635A5"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3,84276</w:t>
            </w:r>
          </w:p>
        </w:tc>
        <w:tc>
          <w:tcPr>
            <w:tcW w:w="426" w:type="pct"/>
            <w:tcBorders>
              <w:top w:val="nil"/>
              <w:left w:val="nil"/>
              <w:bottom w:val="single" w:sz="8" w:space="0" w:color="auto"/>
              <w:right w:val="single" w:sz="8" w:space="0" w:color="auto"/>
            </w:tcBorders>
            <w:shd w:val="clear" w:color="auto" w:fill="auto"/>
            <w:noWrap/>
            <w:vAlign w:val="center"/>
          </w:tcPr>
          <w:p w:rsidR="00D635A5"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4,63691</w:t>
            </w:r>
          </w:p>
        </w:tc>
        <w:tc>
          <w:tcPr>
            <w:tcW w:w="708" w:type="pct"/>
            <w:tcBorders>
              <w:top w:val="nil"/>
              <w:left w:val="nil"/>
              <w:bottom w:val="single" w:sz="8" w:space="0" w:color="auto"/>
              <w:right w:val="single" w:sz="8" w:space="0" w:color="auto"/>
            </w:tcBorders>
            <w:shd w:val="clear" w:color="auto" w:fill="auto"/>
            <w:noWrap/>
            <w:vAlign w:val="center"/>
          </w:tcPr>
          <w:p w:rsidR="00D635A5"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4,63691</w:t>
            </w:r>
          </w:p>
        </w:tc>
        <w:tc>
          <w:tcPr>
            <w:tcW w:w="706" w:type="pct"/>
            <w:tcBorders>
              <w:top w:val="nil"/>
              <w:left w:val="nil"/>
              <w:bottom w:val="single" w:sz="8" w:space="0" w:color="auto"/>
              <w:right w:val="single" w:sz="8" w:space="0" w:color="auto"/>
            </w:tcBorders>
            <w:shd w:val="clear" w:color="auto" w:fill="auto"/>
            <w:noWrap/>
            <w:vAlign w:val="center"/>
          </w:tcPr>
          <w:p w:rsidR="00D635A5" w:rsidRPr="00C911E3" w:rsidRDefault="008C6B1F" w:rsidP="00D635A5">
            <w:pPr>
              <w:autoSpaceDE w:val="0"/>
              <w:autoSpaceDN w:val="0"/>
              <w:adjustRightInd w:val="0"/>
              <w:spacing w:after="0" w:line="254" w:lineRule="exact"/>
              <w:jc w:val="center"/>
              <w:rPr>
                <w:rFonts w:ascii="Times New Roman" w:hAnsi="Times New Roman" w:cs="Times New Roman"/>
              </w:rPr>
            </w:pPr>
            <w:r w:rsidRPr="00C911E3">
              <w:rPr>
                <w:rFonts w:ascii="Times New Roman" w:eastAsia="Times New Roman" w:hAnsi="Times New Roman" w:cs="Times New Roman"/>
              </w:rPr>
              <w:t>4,63691</w:t>
            </w:r>
          </w:p>
        </w:tc>
      </w:tr>
    </w:tbl>
    <w:p w:rsidR="00D635A5" w:rsidRPr="00C911E3" w:rsidRDefault="00D635A5" w:rsidP="00D635A5">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4</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5</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77"/>
        <w:gridCol w:w="931"/>
        <w:gridCol w:w="932"/>
        <w:gridCol w:w="932"/>
        <w:gridCol w:w="932"/>
        <w:gridCol w:w="882"/>
        <w:gridCol w:w="828"/>
        <w:gridCol w:w="1413"/>
        <w:gridCol w:w="1495"/>
      </w:tblGrid>
      <w:tr w:rsidR="00D635A5" w:rsidRPr="00C911E3" w:rsidTr="008C6B1F">
        <w:trPr>
          <w:trHeight w:val="585"/>
        </w:trPr>
        <w:tc>
          <w:tcPr>
            <w:tcW w:w="997"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D635A5" w:rsidRPr="00C911E3" w:rsidRDefault="00D44C1B" w:rsidP="00D635A5">
            <w:pPr>
              <w:spacing w:after="0" w:line="240" w:lineRule="auto"/>
              <w:jc w:val="center"/>
              <w:rPr>
                <w:rFonts w:ascii="Times New Roman" w:eastAsia="Times New Roman" w:hAnsi="Times New Roman" w:cs="Times New Roman"/>
                <w:b/>
                <w:bCs/>
                <w:color w:val="000000"/>
              </w:rPr>
            </w:pPr>
            <w:r w:rsidRPr="00C911E3">
              <w:rPr>
                <w:rFonts w:ascii="Times New Roman" w:eastAsia="Times New Roman" w:hAnsi="Times New Roman" w:cs="Times New Roman"/>
                <w:b/>
                <w:bCs/>
                <w:color w:val="000000"/>
              </w:rPr>
              <w:t>Котельная ул. Фабричная, д.20/1</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423" w:type="pct"/>
            <w:tcBorders>
              <w:top w:val="single" w:sz="8" w:space="0" w:color="auto"/>
              <w:left w:val="nil"/>
              <w:bottom w:val="single" w:sz="8" w:space="0" w:color="auto"/>
              <w:right w:val="single" w:sz="8" w:space="0" w:color="auto"/>
            </w:tcBorders>
            <w:shd w:val="clear" w:color="auto" w:fill="auto"/>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397" w:type="pct"/>
            <w:tcBorders>
              <w:top w:val="single" w:sz="8" w:space="0" w:color="auto"/>
              <w:left w:val="nil"/>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678" w:type="pct"/>
            <w:tcBorders>
              <w:top w:val="single" w:sz="8" w:space="0" w:color="auto"/>
              <w:left w:val="nil"/>
              <w:bottom w:val="single" w:sz="8" w:space="0" w:color="auto"/>
              <w:right w:val="single" w:sz="4"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71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635A5" w:rsidRPr="00C911E3" w:rsidRDefault="00D635A5"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8C6B1F" w:rsidRPr="00C911E3" w:rsidTr="008C6B1F">
        <w:trPr>
          <w:trHeight w:val="567"/>
        </w:trPr>
        <w:tc>
          <w:tcPr>
            <w:tcW w:w="997" w:type="pct"/>
            <w:tcBorders>
              <w:top w:val="nil"/>
              <w:left w:val="single" w:sz="8" w:space="0" w:color="auto"/>
              <w:bottom w:val="single" w:sz="8" w:space="0" w:color="auto"/>
              <w:right w:val="single" w:sz="4"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мощность источника, Гкал/ч</w:t>
            </w:r>
          </w:p>
        </w:tc>
        <w:tc>
          <w:tcPr>
            <w:tcW w:w="447" w:type="pct"/>
            <w:tcBorders>
              <w:top w:val="nil"/>
              <w:left w:val="single" w:sz="4" w:space="0" w:color="auto"/>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16,6</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16,6</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16,6</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16,6</w:t>
            </w:r>
          </w:p>
        </w:tc>
        <w:tc>
          <w:tcPr>
            <w:tcW w:w="2216" w:type="pct"/>
            <w:gridSpan w:val="4"/>
            <w:vMerge w:val="restart"/>
            <w:tcBorders>
              <w:top w:val="nil"/>
              <w:left w:val="nil"/>
              <w:right w:val="single" w:sz="8" w:space="0" w:color="auto"/>
            </w:tcBorders>
            <w:shd w:val="clear" w:color="auto" w:fill="auto"/>
            <w:noWrap/>
            <w:vAlign w:val="center"/>
          </w:tcPr>
          <w:p w:rsidR="008C6B1F" w:rsidRPr="00C911E3" w:rsidRDefault="008C6B1F" w:rsidP="0086184B">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8C6B1F" w:rsidRPr="00C911E3" w:rsidRDefault="008C6B1F" w:rsidP="0086184B">
            <w:pPr>
              <w:spacing w:after="0"/>
              <w:jc w:val="center"/>
              <w:rPr>
                <w:rFonts w:ascii="Times New Roman" w:hAnsi="Times New Roman" w:cs="Times New Roman"/>
              </w:rPr>
            </w:pPr>
            <w:r w:rsidRPr="00C911E3">
              <w:rPr>
                <w:rFonts w:ascii="Times New Roman" w:hAnsi="Times New Roman" w:cs="Times New Roman"/>
              </w:rPr>
              <w:t>на котельную ул. Ивановская, 30</w:t>
            </w:r>
          </w:p>
        </w:tc>
      </w:tr>
      <w:tr w:rsidR="008C6B1F" w:rsidRPr="00C911E3" w:rsidTr="008C6B1F">
        <w:trPr>
          <w:trHeight w:val="567"/>
        </w:trPr>
        <w:tc>
          <w:tcPr>
            <w:tcW w:w="997"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Нетто мощность источника, Гкал/час</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6,165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6,165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6,165</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r w:rsidRPr="00C911E3">
              <w:rPr>
                <w:rFonts w:ascii="Times New Roman" w:eastAsia="Times New Roman" w:hAnsi="Times New Roman" w:cs="Times New Roman"/>
              </w:rPr>
              <w:t>6,165</w:t>
            </w:r>
          </w:p>
        </w:tc>
        <w:tc>
          <w:tcPr>
            <w:tcW w:w="2216" w:type="pct"/>
            <w:gridSpan w:val="4"/>
            <w:vMerge/>
            <w:tcBorders>
              <w:left w:val="nil"/>
              <w:right w:val="single" w:sz="8" w:space="0" w:color="auto"/>
            </w:tcBorders>
            <w:shd w:val="clear" w:color="auto" w:fill="auto"/>
            <w:noWrap/>
            <w:vAlign w:val="center"/>
          </w:tcPr>
          <w:p w:rsidR="008C6B1F" w:rsidRPr="00C911E3" w:rsidRDefault="008C6B1F" w:rsidP="00D635A5">
            <w:pPr>
              <w:spacing w:after="0"/>
              <w:jc w:val="center"/>
              <w:rPr>
                <w:rFonts w:ascii="Times New Roman" w:hAnsi="Times New Roman" w:cs="Times New Roman"/>
              </w:rPr>
            </w:pPr>
          </w:p>
        </w:tc>
      </w:tr>
      <w:tr w:rsidR="008C6B1F" w:rsidRPr="00C911E3" w:rsidTr="008C6B1F">
        <w:trPr>
          <w:trHeight w:val="567"/>
        </w:trPr>
        <w:tc>
          <w:tcPr>
            <w:tcW w:w="997" w:type="pct"/>
            <w:tcBorders>
              <w:top w:val="nil"/>
              <w:left w:val="single" w:sz="8" w:space="0" w:color="auto"/>
              <w:bottom w:val="single" w:sz="8" w:space="0" w:color="auto"/>
              <w:right w:val="single" w:sz="8" w:space="0" w:color="auto"/>
            </w:tcBorders>
            <w:shd w:val="clear" w:color="auto" w:fill="auto"/>
            <w:vAlign w:val="center"/>
            <w:hideMark/>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Присоединенная нагрузка потребителей, Гкал/ч</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2,21598</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2,21598</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2,21598</w:t>
            </w:r>
          </w:p>
        </w:tc>
        <w:tc>
          <w:tcPr>
            <w:tcW w:w="447" w:type="pct"/>
            <w:tcBorders>
              <w:top w:val="nil"/>
              <w:left w:val="nil"/>
              <w:bottom w:val="single" w:sz="8" w:space="0" w:color="auto"/>
              <w:right w:val="single" w:sz="8" w:space="0" w:color="auto"/>
            </w:tcBorders>
            <w:shd w:val="clear" w:color="auto" w:fill="auto"/>
            <w:noWrap/>
            <w:vAlign w:val="center"/>
          </w:tcPr>
          <w:p w:rsidR="008C6B1F" w:rsidRPr="00C911E3" w:rsidRDefault="008C6B1F" w:rsidP="00D635A5">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0,66479</w:t>
            </w:r>
          </w:p>
        </w:tc>
        <w:tc>
          <w:tcPr>
            <w:tcW w:w="2216" w:type="pct"/>
            <w:gridSpan w:val="4"/>
            <w:vMerge/>
            <w:tcBorders>
              <w:left w:val="nil"/>
              <w:bottom w:val="single" w:sz="8" w:space="0" w:color="auto"/>
              <w:right w:val="single" w:sz="8" w:space="0" w:color="auto"/>
            </w:tcBorders>
            <w:shd w:val="clear" w:color="auto" w:fill="auto"/>
            <w:vAlign w:val="center"/>
          </w:tcPr>
          <w:p w:rsidR="008C6B1F" w:rsidRPr="00C911E3" w:rsidRDefault="008C6B1F" w:rsidP="00D635A5">
            <w:pPr>
              <w:autoSpaceDE w:val="0"/>
              <w:autoSpaceDN w:val="0"/>
              <w:adjustRightInd w:val="0"/>
              <w:spacing w:after="0" w:line="254" w:lineRule="exact"/>
              <w:jc w:val="center"/>
              <w:rPr>
                <w:rFonts w:ascii="Times New Roman" w:hAnsi="Times New Roman" w:cs="Times New Roman"/>
              </w:rPr>
            </w:pPr>
          </w:p>
        </w:tc>
      </w:tr>
    </w:tbl>
    <w:p w:rsidR="00B03ADC" w:rsidRPr="00C911E3" w:rsidRDefault="00B03ADC" w:rsidP="00B03ADC">
      <w:pPr>
        <w:jc w:val="center"/>
        <w:rPr>
          <w:rFonts w:ascii="Times New Roman" w:hAnsi="Times New Roman" w:cs="Times New Roman"/>
        </w:rPr>
      </w:pPr>
    </w:p>
    <w:p w:rsidR="009B0F0E" w:rsidRPr="00C911E3" w:rsidRDefault="009B0F0E" w:rsidP="00393BAC">
      <w:pPr>
        <w:spacing w:line="360" w:lineRule="auto"/>
        <w:ind w:firstLine="567"/>
        <w:jc w:val="both"/>
        <w:rPr>
          <w:rFonts w:ascii="Times New Roman" w:eastAsia="Times New Roman" w:hAnsi="Times New Roman" w:cs="Times New Roman"/>
          <w:bCs/>
          <w:sz w:val="24"/>
          <w:szCs w:val="18"/>
        </w:rPr>
      </w:pPr>
      <w:r w:rsidRPr="00C911E3">
        <w:rPr>
          <w:rFonts w:ascii="Times New Roman" w:eastAsia="Times New Roman" w:hAnsi="Times New Roman" w:cs="Times New Roman"/>
          <w:bCs/>
          <w:sz w:val="24"/>
          <w:szCs w:val="18"/>
        </w:rPr>
        <w:br w:type="page"/>
      </w:r>
    </w:p>
    <w:p w:rsidR="00285018" w:rsidRPr="00C911E3" w:rsidRDefault="00285018" w:rsidP="00141A73">
      <w:pPr>
        <w:pStyle w:val="1f"/>
        <w:sectPr w:rsidR="00285018" w:rsidRPr="00C911E3" w:rsidSect="00077AE9">
          <w:pgSz w:w="11906" w:h="16838"/>
          <w:pgMar w:top="737" w:right="566" w:bottom="851" w:left="1134" w:header="567" w:footer="567" w:gutter="0"/>
          <w:cols w:space="720"/>
          <w:titlePg/>
        </w:sectPr>
      </w:pPr>
      <w:bookmarkStart w:id="159" w:name="_Toc360712023"/>
      <w:bookmarkStart w:id="160" w:name="_Toc364417163"/>
    </w:p>
    <w:p w:rsidR="00077AE9" w:rsidRPr="00C911E3" w:rsidRDefault="00077AE9" w:rsidP="00141A73">
      <w:pPr>
        <w:pStyle w:val="1f"/>
      </w:pPr>
      <w:bookmarkStart w:id="161" w:name="_Toc460593367"/>
      <w:r w:rsidRPr="00C911E3">
        <w:lastRenderedPageBreak/>
        <w:t>Существующие и перспективные значения установленной тепловой мощности  о</w:t>
      </w:r>
      <w:r w:rsidR="00285018" w:rsidRPr="00C911E3">
        <w:t xml:space="preserve">сновного оборудования источника </w:t>
      </w:r>
      <w:r w:rsidRPr="00C911E3">
        <w:t>источников тепловой энергии.</w:t>
      </w:r>
      <w:bookmarkEnd w:id="159"/>
      <w:bookmarkEnd w:id="160"/>
      <w:bookmarkEnd w:id="161"/>
    </w:p>
    <w:p w:rsidR="00077AE9" w:rsidRPr="00C911E3" w:rsidRDefault="00C77A8D" w:rsidP="00852104">
      <w:pPr>
        <w:spacing w:before="120" w:after="120" w:line="360" w:lineRule="auto"/>
        <w:ind w:firstLine="567"/>
        <w:jc w:val="both"/>
        <w:rPr>
          <w:rFonts w:ascii="Times New Roman" w:hAnsi="Times New Roman" w:cs="Times New Roman"/>
          <w:sz w:val="24"/>
          <w:szCs w:val="24"/>
        </w:rPr>
      </w:pPr>
      <w:r w:rsidRPr="00C911E3">
        <w:rPr>
          <w:rFonts w:ascii="Times New Roman" w:hAnsi="Times New Roman" w:cs="Times New Roman"/>
          <w:sz w:val="24"/>
          <w:szCs w:val="24"/>
        </w:rPr>
        <w:t>Существующие и п</w:t>
      </w:r>
      <w:r w:rsidR="00077AE9" w:rsidRPr="00C911E3">
        <w:rPr>
          <w:rFonts w:ascii="Times New Roman" w:hAnsi="Times New Roman" w:cs="Times New Roman"/>
          <w:sz w:val="24"/>
          <w:szCs w:val="24"/>
        </w:rPr>
        <w:t xml:space="preserve">ерспективные значения установленной тепловой мощности основного оборудования источников теплоснабжения представлены </w:t>
      </w:r>
      <w:r w:rsidR="00141A73" w:rsidRPr="00C911E3">
        <w:rPr>
          <w:rFonts w:ascii="Times New Roman" w:hAnsi="Times New Roman" w:cs="Times New Roman"/>
          <w:sz w:val="24"/>
          <w:szCs w:val="24"/>
        </w:rPr>
        <w:t xml:space="preserve">в таблице </w:t>
      </w:r>
      <w:r w:rsidR="000F4FC6" w:rsidRPr="00C911E3">
        <w:rPr>
          <w:rFonts w:ascii="Times New Roman" w:hAnsi="Times New Roman" w:cs="Times New Roman"/>
          <w:sz w:val="24"/>
          <w:szCs w:val="24"/>
        </w:rPr>
        <w:t>ниже</w:t>
      </w:r>
      <w:r w:rsidR="00077AE9" w:rsidRPr="00C911E3">
        <w:rPr>
          <w:rFonts w:ascii="Times New Roman" w:hAnsi="Times New Roman" w:cs="Times New Roman"/>
          <w:sz w:val="24"/>
          <w:szCs w:val="24"/>
        </w:rPr>
        <w:t>.</w:t>
      </w:r>
    </w:p>
    <w:p w:rsidR="009E5D25" w:rsidRPr="00C911E3" w:rsidRDefault="009E5D25" w:rsidP="00554CD5">
      <w:pPr>
        <w:pStyle w:val="aff0"/>
        <w:keepNext/>
        <w:spacing w:after="0"/>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6</w:t>
        </w:r>
      </w:fldSimple>
    </w:p>
    <w:tbl>
      <w:tblPr>
        <w:tblW w:w="5000" w:type="pct"/>
        <w:tblLook w:val="04A0" w:firstRow="1" w:lastRow="0" w:firstColumn="1" w:lastColumn="0" w:noHBand="0" w:noVBand="1"/>
      </w:tblPr>
      <w:tblGrid>
        <w:gridCol w:w="5700"/>
        <w:gridCol w:w="1194"/>
        <w:gridCol w:w="1191"/>
        <w:gridCol w:w="1191"/>
        <w:gridCol w:w="1200"/>
        <w:gridCol w:w="1191"/>
        <w:gridCol w:w="1154"/>
        <w:gridCol w:w="1095"/>
        <w:gridCol w:w="87"/>
        <w:gridCol w:w="1463"/>
      </w:tblGrid>
      <w:tr w:rsidR="00255439" w:rsidRPr="00C911E3" w:rsidTr="00926C37">
        <w:trPr>
          <w:trHeight w:val="315"/>
        </w:trPr>
        <w:tc>
          <w:tcPr>
            <w:tcW w:w="18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Марка котла</w:t>
            </w:r>
          </w:p>
        </w:tc>
        <w:tc>
          <w:tcPr>
            <w:tcW w:w="3157" w:type="pct"/>
            <w:gridSpan w:val="9"/>
            <w:tcBorders>
              <w:top w:val="single" w:sz="8" w:space="0" w:color="auto"/>
              <w:left w:val="nil"/>
              <w:bottom w:val="single" w:sz="8" w:space="0" w:color="auto"/>
              <w:right w:val="single" w:sz="8" w:space="0" w:color="000000"/>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Установленная тепловая мощность, Гкал/ч</w:t>
            </w:r>
          </w:p>
        </w:tc>
      </w:tr>
      <w:tr w:rsidR="00255439" w:rsidRPr="00C911E3" w:rsidTr="00926C37">
        <w:trPr>
          <w:trHeight w:val="615"/>
        </w:trPr>
        <w:tc>
          <w:tcPr>
            <w:tcW w:w="1843" w:type="pct"/>
            <w:vMerge/>
            <w:tcBorders>
              <w:top w:val="single" w:sz="8" w:space="0" w:color="auto"/>
              <w:left w:val="single" w:sz="8" w:space="0" w:color="auto"/>
              <w:bottom w:val="single" w:sz="8" w:space="0" w:color="000000"/>
              <w:right w:val="single" w:sz="8" w:space="0" w:color="auto"/>
            </w:tcBorders>
            <w:vAlign w:val="center"/>
            <w:hideMark/>
          </w:tcPr>
          <w:p w:rsidR="00255439" w:rsidRPr="00C911E3" w:rsidRDefault="00255439" w:rsidP="00255439">
            <w:pPr>
              <w:spacing w:after="0" w:line="240" w:lineRule="auto"/>
              <w:rPr>
                <w:rFonts w:ascii="Times New Roman" w:eastAsia="Times New Roman" w:hAnsi="Times New Roman" w:cs="Times New Roman"/>
                <w:color w:val="000000"/>
              </w:rPr>
            </w:pPr>
          </w:p>
        </w:tc>
        <w:tc>
          <w:tcPr>
            <w:tcW w:w="386"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2015</w:t>
            </w:r>
          </w:p>
        </w:tc>
        <w:tc>
          <w:tcPr>
            <w:tcW w:w="385"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2016</w:t>
            </w:r>
          </w:p>
        </w:tc>
        <w:tc>
          <w:tcPr>
            <w:tcW w:w="385"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2017</w:t>
            </w:r>
          </w:p>
        </w:tc>
        <w:tc>
          <w:tcPr>
            <w:tcW w:w="388"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2018</w:t>
            </w:r>
          </w:p>
        </w:tc>
        <w:tc>
          <w:tcPr>
            <w:tcW w:w="385"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2019</w:t>
            </w:r>
          </w:p>
        </w:tc>
        <w:tc>
          <w:tcPr>
            <w:tcW w:w="373"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2020</w:t>
            </w:r>
          </w:p>
        </w:tc>
        <w:tc>
          <w:tcPr>
            <w:tcW w:w="354" w:type="pct"/>
            <w:tcBorders>
              <w:top w:val="nil"/>
              <w:left w:val="nil"/>
              <w:bottom w:val="single" w:sz="8" w:space="0" w:color="auto"/>
              <w:right w:val="single" w:sz="8"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2021-2025</w:t>
            </w:r>
          </w:p>
        </w:tc>
        <w:tc>
          <w:tcPr>
            <w:tcW w:w="501" w:type="pct"/>
            <w:gridSpan w:val="2"/>
            <w:tcBorders>
              <w:top w:val="nil"/>
              <w:left w:val="nil"/>
              <w:bottom w:val="single" w:sz="8" w:space="0" w:color="auto"/>
              <w:right w:val="single" w:sz="8" w:space="0" w:color="auto"/>
            </w:tcBorders>
            <w:shd w:val="clear" w:color="auto" w:fill="auto"/>
            <w:noWrap/>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2026-2030</w:t>
            </w:r>
          </w:p>
        </w:tc>
      </w:tr>
      <w:tr w:rsidR="00255439" w:rsidRPr="00C911E3" w:rsidTr="00255439">
        <w:trPr>
          <w:trHeight w:val="315"/>
        </w:trPr>
        <w:tc>
          <w:tcPr>
            <w:tcW w:w="5000" w:type="pct"/>
            <w:gridSpan w:val="10"/>
            <w:tcBorders>
              <w:top w:val="nil"/>
              <w:left w:val="single" w:sz="8" w:space="0" w:color="auto"/>
              <w:bottom w:val="single" w:sz="8" w:space="0" w:color="auto"/>
              <w:right w:val="single" w:sz="8" w:space="0" w:color="auto"/>
            </w:tcBorders>
            <w:shd w:val="clear" w:color="auto" w:fill="auto"/>
            <w:noWrap/>
            <w:vAlign w:val="center"/>
          </w:tcPr>
          <w:p w:rsidR="00255439"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b/>
                <w:bCs/>
                <w:color w:val="000000"/>
              </w:rPr>
              <w:t>Котельная ОБУЗ Лежневская ЦРБ</w:t>
            </w:r>
          </w:p>
        </w:tc>
      </w:tr>
      <w:tr w:rsidR="006A5473" w:rsidRPr="00C911E3" w:rsidTr="006A5473">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Calibri" w:hAnsi="Times New Roman" w:cs="Times New Roman"/>
                <w:sz w:val="24"/>
                <w:szCs w:val="24"/>
                <w:lang w:eastAsia="en-US"/>
              </w:rPr>
            </w:pPr>
            <w:r w:rsidRPr="00C911E3">
              <w:rPr>
                <w:rFonts w:ascii="Times New Roman" w:eastAsiaTheme="minorHAnsi" w:hAnsi="Times New Roman" w:cs="Times New Roman"/>
                <w:lang w:eastAsia="en-US"/>
              </w:rPr>
              <w:t>Братск 1Г</w:t>
            </w:r>
          </w:p>
        </w:tc>
        <w:tc>
          <w:tcPr>
            <w:tcW w:w="386" w:type="pct"/>
            <w:tcBorders>
              <w:top w:val="nil"/>
              <w:left w:val="single" w:sz="8" w:space="0" w:color="auto"/>
              <w:bottom w:val="single" w:sz="4"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1228" w:type="pct"/>
            <w:gridSpan w:val="4"/>
            <w:vMerge w:val="restart"/>
            <w:tcBorders>
              <w:top w:val="nil"/>
              <w:left w:val="nil"/>
              <w:right w:val="single" w:sz="8" w:space="0" w:color="auto"/>
            </w:tcBorders>
            <w:shd w:val="clear" w:color="auto" w:fill="auto"/>
            <w:vAlign w:val="center"/>
          </w:tcPr>
          <w:p w:rsidR="006A5473" w:rsidRPr="00C911E3" w:rsidRDefault="006A5473" w:rsidP="00F33E30">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6A5473" w:rsidRPr="00C911E3" w:rsidRDefault="006A5473" w:rsidP="00F33E30">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на котельную ул. Ивановская, 30</w:t>
            </w:r>
          </w:p>
        </w:tc>
      </w:tr>
      <w:tr w:rsidR="006A5473" w:rsidRPr="00C911E3" w:rsidTr="006A5473">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Calibri" w:hAnsi="Times New Roman" w:cs="Times New Roman"/>
                <w:sz w:val="24"/>
                <w:szCs w:val="24"/>
                <w:lang w:eastAsia="en-US"/>
              </w:rPr>
            </w:pPr>
            <w:r w:rsidRPr="00C911E3">
              <w:rPr>
                <w:rFonts w:ascii="Times New Roman" w:eastAsiaTheme="minorHAnsi" w:hAnsi="Times New Roman" w:cs="Times New Roman"/>
                <w:lang w:eastAsia="en-US"/>
              </w:rPr>
              <w:t>Братск 1Г</w:t>
            </w:r>
          </w:p>
        </w:tc>
        <w:tc>
          <w:tcPr>
            <w:tcW w:w="386" w:type="pct"/>
            <w:tcBorders>
              <w:top w:val="single" w:sz="4" w:space="0" w:color="auto"/>
              <w:left w:val="single" w:sz="8" w:space="0" w:color="auto"/>
              <w:bottom w:val="single" w:sz="4" w:space="0" w:color="auto"/>
              <w:right w:val="single" w:sz="8" w:space="0" w:color="auto"/>
            </w:tcBorders>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0,86</w:t>
            </w:r>
          </w:p>
        </w:tc>
        <w:tc>
          <w:tcPr>
            <w:tcW w:w="385" w:type="pct"/>
            <w:tcBorders>
              <w:top w:val="nil"/>
              <w:left w:val="nil"/>
              <w:bottom w:val="single" w:sz="4"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0,86</w:t>
            </w:r>
          </w:p>
        </w:tc>
        <w:tc>
          <w:tcPr>
            <w:tcW w:w="1228" w:type="pct"/>
            <w:gridSpan w:val="4"/>
            <w:vMerge/>
            <w:tcBorders>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p>
        </w:tc>
      </w:tr>
      <w:tr w:rsidR="00255439" w:rsidRPr="00C911E3" w:rsidTr="00255439">
        <w:trPr>
          <w:trHeight w:val="315"/>
        </w:trPr>
        <w:tc>
          <w:tcPr>
            <w:tcW w:w="5000" w:type="pct"/>
            <w:gridSpan w:val="10"/>
            <w:tcBorders>
              <w:top w:val="nil"/>
              <w:left w:val="single" w:sz="8" w:space="0" w:color="auto"/>
              <w:bottom w:val="single" w:sz="8" w:space="0" w:color="auto"/>
              <w:right w:val="single" w:sz="8" w:space="0" w:color="auto"/>
            </w:tcBorders>
            <w:shd w:val="clear" w:color="auto" w:fill="auto"/>
            <w:noWrap/>
            <w:vAlign w:val="center"/>
          </w:tcPr>
          <w:p w:rsidR="00255439"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b/>
                <w:bCs/>
                <w:color w:val="000000"/>
              </w:rPr>
              <w:t>Котельная МСОШ № 10</w:t>
            </w:r>
          </w:p>
        </w:tc>
      </w:tr>
      <w:tr w:rsidR="00926C37" w:rsidRPr="00C911E3"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926C37" w:rsidRPr="00C911E3" w:rsidRDefault="00926C37" w:rsidP="005714C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w:t>
            </w:r>
          </w:p>
        </w:tc>
        <w:tc>
          <w:tcPr>
            <w:tcW w:w="386"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jc w:val="center"/>
              <w:rPr>
                <w:rFonts w:ascii="Times New Roman" w:eastAsia="Times New Roman" w:hAnsi="Times New Roman"/>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8"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73" w:type="pct"/>
            <w:tcBorders>
              <w:top w:val="nil"/>
              <w:left w:val="nil"/>
              <w:bottom w:val="single" w:sz="4"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54" w:type="pct"/>
            <w:tcBorders>
              <w:top w:val="nil"/>
              <w:left w:val="nil"/>
              <w:bottom w:val="single" w:sz="4" w:space="0" w:color="auto"/>
              <w:right w:val="single" w:sz="4"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501" w:type="pct"/>
            <w:gridSpan w:val="2"/>
            <w:tcBorders>
              <w:top w:val="nil"/>
              <w:left w:val="single" w:sz="4" w:space="0" w:color="auto"/>
              <w:bottom w:val="single" w:sz="4"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r>
      <w:tr w:rsidR="00926C37" w:rsidRPr="00C911E3"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926C37" w:rsidRPr="00C911E3" w:rsidRDefault="00926C37" w:rsidP="005714C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КЧМ-5к</w:t>
            </w:r>
          </w:p>
        </w:tc>
        <w:tc>
          <w:tcPr>
            <w:tcW w:w="386"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jc w:val="center"/>
              <w:rPr>
                <w:rFonts w:ascii="Times New Roman" w:eastAsia="Times New Roman" w:hAnsi="Times New Roman"/>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8"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73" w:type="pct"/>
            <w:tcBorders>
              <w:top w:val="single" w:sz="4" w:space="0" w:color="auto"/>
              <w:left w:val="nil"/>
              <w:bottom w:val="single" w:sz="4"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54" w:type="pct"/>
            <w:tcBorders>
              <w:top w:val="single" w:sz="4" w:space="0" w:color="auto"/>
              <w:left w:val="nil"/>
              <w:bottom w:val="single" w:sz="4" w:space="0" w:color="auto"/>
              <w:right w:val="single" w:sz="4"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501"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r>
      <w:tr w:rsidR="00926C37" w:rsidRPr="00C911E3"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926C37" w:rsidRPr="00C911E3" w:rsidRDefault="00926C37" w:rsidP="005714C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КЧМ-5</w:t>
            </w:r>
          </w:p>
        </w:tc>
        <w:tc>
          <w:tcPr>
            <w:tcW w:w="386"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jc w:val="center"/>
              <w:rPr>
                <w:rFonts w:ascii="Times New Roman" w:eastAsia="Times New Roman" w:hAnsi="Times New Roman"/>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8"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85" w:type="pct"/>
            <w:tcBorders>
              <w:top w:val="nil"/>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73" w:type="pct"/>
            <w:tcBorders>
              <w:top w:val="single" w:sz="4" w:space="0" w:color="auto"/>
              <w:left w:val="nil"/>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354" w:type="pct"/>
            <w:tcBorders>
              <w:top w:val="single" w:sz="4" w:space="0" w:color="auto"/>
              <w:left w:val="nil"/>
              <w:bottom w:val="single" w:sz="8" w:space="0" w:color="auto"/>
              <w:right w:val="single" w:sz="4"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c>
          <w:tcPr>
            <w:tcW w:w="501" w:type="pct"/>
            <w:gridSpan w:val="2"/>
            <w:tcBorders>
              <w:top w:val="single" w:sz="4" w:space="0" w:color="auto"/>
              <w:left w:val="single" w:sz="4" w:space="0" w:color="auto"/>
              <w:bottom w:val="single" w:sz="8" w:space="0" w:color="auto"/>
              <w:right w:val="single" w:sz="8" w:space="0" w:color="auto"/>
            </w:tcBorders>
            <w:shd w:val="clear" w:color="auto" w:fill="auto"/>
            <w:vAlign w:val="center"/>
          </w:tcPr>
          <w:p w:rsidR="00926C37" w:rsidRPr="00C911E3" w:rsidRDefault="00926C37" w:rsidP="006A5473">
            <w:pPr>
              <w:spacing w:after="0" w:line="240" w:lineRule="auto"/>
              <w:jc w:val="center"/>
              <w:rPr>
                <w:rFonts w:ascii="Times New Roman" w:eastAsia="Times New Roman" w:hAnsi="Times New Roman"/>
                <w:color w:val="000000"/>
              </w:rPr>
            </w:pPr>
            <w:r w:rsidRPr="00C911E3">
              <w:rPr>
                <w:rFonts w:ascii="Times New Roman" w:eastAsia="Times New Roman" w:hAnsi="Times New Roman"/>
              </w:rPr>
              <w:t>0,09</w:t>
            </w:r>
          </w:p>
        </w:tc>
      </w:tr>
      <w:tr w:rsidR="005714C6" w:rsidRPr="00C911E3" w:rsidTr="00255439">
        <w:trPr>
          <w:trHeight w:val="315"/>
        </w:trPr>
        <w:tc>
          <w:tcPr>
            <w:tcW w:w="5000" w:type="pct"/>
            <w:gridSpan w:val="10"/>
            <w:tcBorders>
              <w:top w:val="nil"/>
              <w:left w:val="single" w:sz="8" w:space="0" w:color="auto"/>
              <w:bottom w:val="single" w:sz="8" w:space="0" w:color="auto"/>
              <w:right w:val="single" w:sz="8" w:space="0" w:color="auto"/>
            </w:tcBorders>
            <w:shd w:val="clear" w:color="auto" w:fill="auto"/>
            <w:noWrap/>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b/>
                <w:bCs/>
                <w:color w:val="000000"/>
              </w:rPr>
              <w:t>Котельная МСОШ № 11</w:t>
            </w: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Calibri" w:hAnsi="Times New Roman" w:cs="Times New Roman"/>
                <w:sz w:val="24"/>
                <w:szCs w:val="24"/>
                <w:lang w:eastAsia="en-US"/>
              </w:rPr>
            </w:pPr>
            <w:r w:rsidRPr="00C911E3">
              <w:rPr>
                <w:rFonts w:ascii="Times New Roman" w:hAnsi="Times New Roman" w:cs="Times New Roman"/>
              </w:rPr>
              <w:t>Универсал 5</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0,2</w:t>
            </w:r>
          </w:p>
        </w:tc>
        <w:tc>
          <w:tcPr>
            <w:tcW w:w="385" w:type="pct"/>
            <w:tcBorders>
              <w:top w:val="nil"/>
              <w:left w:val="nil"/>
              <w:bottom w:val="single" w:sz="4"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w:t>
            </w:r>
          </w:p>
        </w:tc>
        <w:tc>
          <w:tcPr>
            <w:tcW w:w="385" w:type="pct"/>
            <w:tcBorders>
              <w:top w:val="nil"/>
              <w:left w:val="nil"/>
              <w:bottom w:val="single" w:sz="4" w:space="0" w:color="auto"/>
              <w:right w:val="single" w:sz="4"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w:t>
            </w:r>
          </w:p>
        </w:tc>
        <w:tc>
          <w:tcPr>
            <w:tcW w:w="2001" w:type="pct"/>
            <w:gridSpan w:val="6"/>
            <w:vMerge w:val="restart"/>
            <w:tcBorders>
              <w:top w:val="nil"/>
              <w:left w:val="single" w:sz="4" w:space="0" w:color="auto"/>
              <w:right w:val="single" w:sz="8" w:space="0" w:color="auto"/>
            </w:tcBorders>
            <w:shd w:val="clear" w:color="auto" w:fill="auto"/>
            <w:vAlign w:val="center"/>
          </w:tcPr>
          <w:p w:rsidR="006A5473" w:rsidRPr="00C911E3" w:rsidRDefault="006A5473" w:rsidP="00F33E30">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6A5473" w:rsidRPr="00C911E3" w:rsidRDefault="006A5473" w:rsidP="00F33E30">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на котельную ул. Ивановская, 30</w:t>
            </w: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Times New Roman" w:hAnsi="Times New Roman" w:cs="Times New Roman"/>
                <w:sz w:val="24"/>
                <w:szCs w:val="24"/>
              </w:rPr>
            </w:pPr>
            <w:r w:rsidRPr="00C911E3">
              <w:rPr>
                <w:rFonts w:ascii="Times New Roman" w:hAnsi="Times New Roman" w:cs="Times New Roman"/>
              </w:rPr>
              <w:t>Универсал 6</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0,2</w:t>
            </w:r>
          </w:p>
        </w:tc>
        <w:tc>
          <w:tcPr>
            <w:tcW w:w="385" w:type="pct"/>
            <w:tcBorders>
              <w:top w:val="single" w:sz="4" w:space="0" w:color="auto"/>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w:t>
            </w:r>
          </w:p>
        </w:tc>
        <w:tc>
          <w:tcPr>
            <w:tcW w:w="385" w:type="pct"/>
            <w:tcBorders>
              <w:top w:val="single" w:sz="4" w:space="0" w:color="auto"/>
              <w:left w:val="nil"/>
              <w:bottom w:val="single" w:sz="8" w:space="0" w:color="auto"/>
              <w:right w:val="single" w:sz="4"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0,2</w:t>
            </w:r>
          </w:p>
        </w:tc>
        <w:tc>
          <w:tcPr>
            <w:tcW w:w="2001" w:type="pct"/>
            <w:gridSpan w:val="6"/>
            <w:vMerge/>
            <w:tcBorders>
              <w:left w:val="single" w:sz="4" w:space="0" w:color="auto"/>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p>
        </w:tc>
      </w:tr>
      <w:tr w:rsidR="005714C6" w:rsidRPr="00C911E3" w:rsidTr="00255439">
        <w:trPr>
          <w:trHeight w:val="315"/>
        </w:trPr>
        <w:tc>
          <w:tcPr>
            <w:tcW w:w="5000" w:type="pct"/>
            <w:gridSpan w:val="10"/>
            <w:tcBorders>
              <w:top w:val="nil"/>
              <w:left w:val="single" w:sz="8" w:space="0" w:color="auto"/>
              <w:bottom w:val="single" w:sz="8" w:space="0" w:color="auto"/>
              <w:right w:val="single" w:sz="8" w:space="0" w:color="auto"/>
            </w:tcBorders>
            <w:shd w:val="clear" w:color="auto" w:fill="auto"/>
            <w:noWrap/>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b/>
                <w:bCs/>
                <w:color w:val="000000"/>
              </w:rPr>
              <w:t>Котельная ул. Ивановская, 30</w:t>
            </w:r>
          </w:p>
        </w:tc>
      </w:tr>
      <w:tr w:rsidR="005714C6"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5714C6" w:rsidRPr="00C911E3" w:rsidRDefault="005714C6" w:rsidP="00255439">
            <w:pPr>
              <w:spacing w:after="0"/>
              <w:jc w:val="center"/>
              <w:rPr>
                <w:rFonts w:ascii="Times New Roman" w:hAnsi="Times New Roman" w:cs="Times New Roman"/>
              </w:rPr>
            </w:pPr>
            <w:r w:rsidRPr="00C911E3">
              <w:rPr>
                <w:rFonts w:ascii="Times New Roman" w:hAnsi="Times New Roman" w:cs="Times New Roman"/>
              </w:rPr>
              <w:t>ДКВР 10/13</w:t>
            </w:r>
          </w:p>
        </w:tc>
        <w:tc>
          <w:tcPr>
            <w:tcW w:w="386"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jc w:val="center"/>
              <w:rPr>
                <w:rFonts w:ascii="Times New Roman" w:hAnsi="Times New Roman" w:cs="Times New Roman"/>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8"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73"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2" w:type="pct"/>
            <w:gridSpan w:val="2"/>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473"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r>
      <w:tr w:rsidR="005714C6"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5714C6" w:rsidRPr="00C911E3" w:rsidRDefault="005714C6" w:rsidP="00255439">
            <w:pPr>
              <w:spacing w:after="0"/>
              <w:jc w:val="center"/>
              <w:rPr>
                <w:rFonts w:ascii="Times New Roman" w:hAnsi="Times New Roman" w:cs="Times New Roman"/>
              </w:rPr>
            </w:pPr>
            <w:r w:rsidRPr="00C911E3">
              <w:rPr>
                <w:rFonts w:ascii="Times New Roman" w:hAnsi="Times New Roman" w:cs="Times New Roman"/>
              </w:rPr>
              <w:t>ДКВР 10/13</w:t>
            </w:r>
          </w:p>
        </w:tc>
        <w:tc>
          <w:tcPr>
            <w:tcW w:w="386"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jc w:val="center"/>
              <w:rPr>
                <w:rFonts w:ascii="Times New Roman" w:hAnsi="Times New Roman" w:cs="Times New Roman"/>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8"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5"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73"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382" w:type="pct"/>
            <w:gridSpan w:val="2"/>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c>
          <w:tcPr>
            <w:tcW w:w="473" w:type="pct"/>
            <w:tcBorders>
              <w:top w:val="nil"/>
              <w:left w:val="nil"/>
              <w:bottom w:val="single" w:sz="8" w:space="0" w:color="auto"/>
              <w:right w:val="single" w:sz="8" w:space="0" w:color="auto"/>
            </w:tcBorders>
            <w:shd w:val="clear" w:color="auto" w:fill="auto"/>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6,25</w:t>
            </w:r>
          </w:p>
        </w:tc>
      </w:tr>
      <w:tr w:rsidR="005714C6" w:rsidRPr="00C911E3" w:rsidTr="00255439">
        <w:trPr>
          <w:trHeight w:val="315"/>
        </w:trPr>
        <w:tc>
          <w:tcPr>
            <w:tcW w:w="5000" w:type="pct"/>
            <w:gridSpan w:val="10"/>
            <w:tcBorders>
              <w:top w:val="nil"/>
              <w:left w:val="single" w:sz="8" w:space="0" w:color="auto"/>
              <w:bottom w:val="single" w:sz="8" w:space="0" w:color="auto"/>
              <w:right w:val="single" w:sz="8" w:space="0" w:color="auto"/>
            </w:tcBorders>
            <w:shd w:val="clear" w:color="auto" w:fill="auto"/>
            <w:noWrap/>
            <w:vAlign w:val="center"/>
          </w:tcPr>
          <w:p w:rsidR="005714C6" w:rsidRPr="00C911E3" w:rsidRDefault="005714C6"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b/>
                <w:bCs/>
                <w:color w:val="000000"/>
              </w:rPr>
              <w:t>Котельная ул. Фабричная, д.20/1</w:t>
            </w: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ТВГ-8м</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1613" w:type="pct"/>
            <w:gridSpan w:val="5"/>
            <w:vMerge w:val="restart"/>
            <w:tcBorders>
              <w:top w:val="nil"/>
              <w:left w:val="nil"/>
              <w:right w:val="single" w:sz="8" w:space="0" w:color="auto"/>
            </w:tcBorders>
            <w:shd w:val="clear" w:color="auto" w:fill="auto"/>
            <w:vAlign w:val="center"/>
          </w:tcPr>
          <w:p w:rsidR="006A5473" w:rsidRPr="00C911E3" w:rsidRDefault="006A5473" w:rsidP="00F33E30">
            <w:pPr>
              <w:spacing w:after="0"/>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6A5473" w:rsidRPr="00C911E3" w:rsidRDefault="006A5473" w:rsidP="00F33E30">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на котельную ул. Ивановская, 30</w:t>
            </w: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ТВГ-8м</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hAnsi="Times New Roman" w:cs="Times New Roman"/>
              </w:rPr>
              <w:t>8,3</w:t>
            </w:r>
          </w:p>
        </w:tc>
        <w:tc>
          <w:tcPr>
            <w:tcW w:w="1613" w:type="pct"/>
            <w:gridSpan w:val="5"/>
            <w:vMerge/>
            <w:tcBorders>
              <w:left w:val="nil"/>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ДКВР-6,5-13</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1613" w:type="pct"/>
            <w:gridSpan w:val="5"/>
            <w:vMerge/>
            <w:tcBorders>
              <w:left w:val="nil"/>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p>
        </w:tc>
      </w:tr>
      <w:tr w:rsidR="006A5473" w:rsidRPr="00C911E3" w:rsidTr="006A5473">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6A5473" w:rsidRPr="00C911E3" w:rsidRDefault="006A5473" w:rsidP="005714C6">
            <w:pPr>
              <w:spacing w:after="0"/>
              <w:jc w:val="center"/>
              <w:rPr>
                <w:rFonts w:ascii="Times New Roman" w:eastAsia="Calibri" w:hAnsi="Times New Roman" w:cs="Times New Roman"/>
                <w:sz w:val="24"/>
                <w:szCs w:val="24"/>
                <w:lang w:eastAsia="en-US"/>
              </w:rPr>
            </w:pPr>
            <w:r w:rsidRPr="00C911E3">
              <w:rPr>
                <w:rFonts w:ascii="Times New Roman" w:eastAsia="Times New Roman" w:hAnsi="Times New Roman" w:cs="Times New Roman"/>
                <w:sz w:val="24"/>
                <w:szCs w:val="24"/>
              </w:rPr>
              <w:t>ДКВР-6,5-13</w:t>
            </w:r>
          </w:p>
        </w:tc>
        <w:tc>
          <w:tcPr>
            <w:tcW w:w="386"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jc w:val="center"/>
              <w:rPr>
                <w:rFonts w:ascii="Times New Roman" w:hAnsi="Times New Roman" w:cs="Times New Roman"/>
              </w:rPr>
            </w:pPr>
            <w:r w:rsidRPr="00C911E3">
              <w:rPr>
                <w:rFonts w:ascii="Times New Roman" w:hAnsi="Times New Roman" w:cs="Times New Roman"/>
              </w:rPr>
              <w:t>-</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385"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388" w:type="pct"/>
            <w:tcBorders>
              <w:top w:val="nil"/>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w:t>
            </w:r>
          </w:p>
        </w:tc>
        <w:tc>
          <w:tcPr>
            <w:tcW w:w="1613" w:type="pct"/>
            <w:gridSpan w:val="5"/>
            <w:vMerge/>
            <w:tcBorders>
              <w:left w:val="nil"/>
              <w:bottom w:val="single" w:sz="8" w:space="0" w:color="auto"/>
              <w:right w:val="single" w:sz="8" w:space="0" w:color="auto"/>
            </w:tcBorders>
            <w:shd w:val="clear" w:color="auto" w:fill="auto"/>
            <w:vAlign w:val="center"/>
          </w:tcPr>
          <w:p w:rsidR="006A5473" w:rsidRPr="00C911E3" w:rsidRDefault="006A5473" w:rsidP="00255439">
            <w:pPr>
              <w:spacing w:after="0" w:line="240" w:lineRule="auto"/>
              <w:jc w:val="center"/>
              <w:rPr>
                <w:rFonts w:ascii="Times New Roman" w:eastAsia="Times New Roman" w:hAnsi="Times New Roman" w:cs="Times New Roman"/>
                <w:color w:val="000000"/>
              </w:rPr>
            </w:pPr>
          </w:p>
        </w:tc>
      </w:tr>
    </w:tbl>
    <w:p w:rsidR="00285018" w:rsidRPr="00C911E3" w:rsidRDefault="00285018" w:rsidP="00077AE9">
      <w:pPr>
        <w:jc w:val="right"/>
        <w:rPr>
          <w:rFonts w:ascii="Times New Roman" w:hAnsi="Times New Roman" w:cs="Times New Roman"/>
          <w:b/>
          <w:sz w:val="24"/>
          <w:szCs w:val="24"/>
        </w:rPr>
      </w:pPr>
    </w:p>
    <w:p w:rsidR="00255439" w:rsidRPr="00C911E3" w:rsidRDefault="00255439" w:rsidP="00077AE9">
      <w:pPr>
        <w:jc w:val="right"/>
        <w:rPr>
          <w:rFonts w:ascii="Times New Roman" w:hAnsi="Times New Roman" w:cs="Times New Roman"/>
          <w:b/>
          <w:sz w:val="24"/>
          <w:szCs w:val="24"/>
        </w:rPr>
        <w:sectPr w:rsidR="00255439" w:rsidRPr="00C911E3" w:rsidSect="00285018">
          <w:pgSz w:w="16838" w:h="11906" w:orient="landscape"/>
          <w:pgMar w:top="567" w:right="851" w:bottom="1134" w:left="737" w:header="567" w:footer="567" w:gutter="0"/>
          <w:cols w:space="720"/>
          <w:titlePg/>
        </w:sectPr>
      </w:pPr>
    </w:p>
    <w:p w:rsidR="00077AE9" w:rsidRPr="00C911E3" w:rsidRDefault="00077AE9" w:rsidP="00141A73">
      <w:pPr>
        <w:pStyle w:val="1f"/>
      </w:pPr>
      <w:bookmarkStart w:id="162" w:name="_Toc360712024"/>
      <w:bookmarkStart w:id="163" w:name="_Toc364417164"/>
      <w:bookmarkStart w:id="164" w:name="_Toc460593368"/>
      <w:r w:rsidRPr="00C911E3">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62"/>
      <w:bookmarkEnd w:id="163"/>
      <w:bookmarkEnd w:id="164"/>
    </w:p>
    <w:p w:rsidR="00077AE9" w:rsidRPr="00C911E3" w:rsidRDefault="00255439" w:rsidP="00EF5B2D">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Ограничения на использование установленной тепловой мощности основного оборудования отсутствуют на источниках теплоснабжения п. Лежнево.</w:t>
      </w:r>
    </w:p>
    <w:p w:rsidR="00077AE9" w:rsidRPr="00C911E3" w:rsidRDefault="00077AE9" w:rsidP="00141A73">
      <w:pPr>
        <w:pStyle w:val="1f"/>
      </w:pPr>
      <w:bookmarkStart w:id="165" w:name="_Toc360712025"/>
      <w:bookmarkStart w:id="166" w:name="_Toc364417165"/>
      <w:bookmarkStart w:id="167" w:name="_Toc460593369"/>
      <w:r w:rsidRPr="00C911E3">
        <w:t>Существующие и перспективные затраты тепловой мощности на собственные и хозяйственные нужды источников тепловой энергии.</w:t>
      </w:r>
      <w:bookmarkEnd w:id="165"/>
      <w:bookmarkEnd w:id="166"/>
      <w:bookmarkEnd w:id="167"/>
    </w:p>
    <w:p w:rsidR="00077AE9" w:rsidRPr="00C911E3" w:rsidRDefault="00077AE9" w:rsidP="00554CD5">
      <w:pPr>
        <w:spacing w:before="240" w:after="0" w:line="360" w:lineRule="auto"/>
        <w:ind w:firstLine="567"/>
        <w:rPr>
          <w:rFonts w:ascii="Times New Roman" w:hAnsi="Times New Roman" w:cs="Times New Roman"/>
          <w:sz w:val="24"/>
          <w:szCs w:val="24"/>
        </w:rPr>
      </w:pPr>
      <w:r w:rsidRPr="00C911E3">
        <w:rPr>
          <w:rFonts w:ascii="Times New Roman" w:hAnsi="Times New Roman" w:cs="Times New Roman"/>
          <w:sz w:val="24"/>
          <w:szCs w:val="24"/>
        </w:rPr>
        <w:t xml:space="preserve">В таблице </w:t>
      </w:r>
      <w:r w:rsidR="004061F9" w:rsidRPr="00C911E3">
        <w:rPr>
          <w:rFonts w:ascii="Times New Roman" w:hAnsi="Times New Roman" w:cs="Times New Roman"/>
          <w:sz w:val="24"/>
          <w:szCs w:val="24"/>
        </w:rPr>
        <w:t>ниже</w:t>
      </w:r>
      <w:r w:rsidRPr="00C911E3">
        <w:rPr>
          <w:rFonts w:ascii="Times New Roman" w:hAnsi="Times New Roman" w:cs="Times New Roman"/>
          <w:sz w:val="24"/>
          <w:szCs w:val="24"/>
        </w:rPr>
        <w:t xml:space="preserve"> представлены затраты тепловой мощности на собственные и хозяйственные нужды источников теплоснабжения к концу планируемого периода.</w:t>
      </w:r>
    </w:p>
    <w:p w:rsidR="000D59E6" w:rsidRPr="00C911E3" w:rsidRDefault="000D59E6" w:rsidP="000D59E6">
      <w:pPr>
        <w:pStyle w:val="aff0"/>
        <w:keepNext/>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7</w:t>
        </w:r>
      </w:fldSimple>
    </w:p>
    <w:tbl>
      <w:tblPr>
        <w:tblW w:w="9540" w:type="dxa"/>
        <w:jc w:val="center"/>
        <w:tblInd w:w="93" w:type="dxa"/>
        <w:tblLook w:val="04A0" w:firstRow="1" w:lastRow="0" w:firstColumn="1" w:lastColumn="0" w:noHBand="0" w:noVBand="1"/>
      </w:tblPr>
      <w:tblGrid>
        <w:gridCol w:w="4420"/>
        <w:gridCol w:w="2560"/>
        <w:gridCol w:w="2560"/>
      </w:tblGrid>
      <w:tr w:rsidR="00255439" w:rsidRPr="00C911E3" w:rsidTr="00255439">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5439" w:rsidRPr="00C911E3" w:rsidRDefault="00554CD5"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rPr>
              <w:br w:type="page"/>
            </w:r>
            <w:r w:rsidR="00255439" w:rsidRPr="00C911E3">
              <w:rPr>
                <w:rFonts w:ascii="Times New Roman" w:eastAsia="Times New Roman" w:hAnsi="Times New Roman" w:cs="Times New Roman"/>
                <w:color w:val="000000"/>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Собственные и хозяйственные нужды в 2015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Собственные и хозяйственные нужды к концу 2030 года, Гкал/год</w:t>
            </w:r>
          </w:p>
        </w:tc>
      </w:tr>
      <w:tr w:rsidR="0095171E" w:rsidRPr="00C911E3"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95171E" w:rsidRPr="00C911E3" w:rsidRDefault="0095171E"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ОБУЗ Лежневская ЦРБ</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C52FC"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0,021</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E6FE3" w:rsidP="00255439">
            <w:pPr>
              <w:spacing w:after="0" w:line="240" w:lineRule="auto"/>
              <w:jc w:val="center"/>
              <w:rPr>
                <w:rFonts w:ascii="Times New Roman" w:hAnsi="Times New Roman" w:cs="Times New Roman"/>
                <w:color w:val="000000"/>
              </w:rPr>
            </w:pPr>
            <w:r w:rsidRPr="00C911E3">
              <w:rPr>
                <w:rFonts w:ascii="Times New Roman" w:eastAsia="Times New Roman" w:hAnsi="Times New Roman" w:cs="Times New Roman"/>
              </w:rPr>
              <w:t>-</w:t>
            </w:r>
          </w:p>
        </w:tc>
      </w:tr>
      <w:tr w:rsidR="0095171E" w:rsidRPr="00C911E3"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95171E" w:rsidRPr="00C911E3" w:rsidRDefault="0095171E"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МСОШ № 10</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C52FC"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0,004</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6C099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0,004</w:t>
            </w:r>
          </w:p>
        </w:tc>
      </w:tr>
      <w:tr w:rsidR="0095171E" w:rsidRPr="00C911E3"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95171E" w:rsidRPr="00C911E3" w:rsidRDefault="0095171E"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МСОШ № 11</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C52FC"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0,008</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E6FE3"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w:t>
            </w:r>
          </w:p>
        </w:tc>
      </w:tr>
      <w:tr w:rsidR="0095171E" w:rsidRPr="00C911E3"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95171E" w:rsidRPr="00C911E3" w:rsidRDefault="0095171E"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ул. Ивановская, 30</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C52FC"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0,102</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EF32B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0,241</w:t>
            </w:r>
          </w:p>
        </w:tc>
      </w:tr>
      <w:tr w:rsidR="0095171E" w:rsidRPr="00C911E3"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95171E" w:rsidRPr="00C911E3" w:rsidRDefault="0095171E"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ул. Фабричная, д.20/1</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C52FC"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0,035</w:t>
            </w:r>
          </w:p>
        </w:tc>
        <w:tc>
          <w:tcPr>
            <w:tcW w:w="2560" w:type="dxa"/>
            <w:tcBorders>
              <w:top w:val="nil"/>
              <w:left w:val="nil"/>
              <w:bottom w:val="single" w:sz="4" w:space="0" w:color="auto"/>
              <w:right w:val="single" w:sz="4" w:space="0" w:color="auto"/>
            </w:tcBorders>
            <w:shd w:val="clear" w:color="000000" w:fill="FFFFFF"/>
            <w:vAlign w:val="center"/>
          </w:tcPr>
          <w:p w:rsidR="0095171E" w:rsidRPr="00C911E3" w:rsidRDefault="001E6FE3"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w:t>
            </w:r>
          </w:p>
        </w:tc>
      </w:tr>
    </w:tbl>
    <w:p w:rsidR="00554CD5" w:rsidRPr="00C911E3" w:rsidRDefault="00554CD5">
      <w:pPr>
        <w:rPr>
          <w:rFonts w:ascii="Times New Roman" w:eastAsia="Times New Roman" w:hAnsi="Times New Roman" w:cs="Times New Roman"/>
          <w:sz w:val="28"/>
          <w:szCs w:val="28"/>
        </w:rPr>
      </w:pPr>
    </w:p>
    <w:p w:rsidR="00077AE9" w:rsidRPr="00C911E3" w:rsidRDefault="00077AE9" w:rsidP="00141A73">
      <w:pPr>
        <w:pStyle w:val="1f"/>
      </w:pPr>
      <w:bookmarkStart w:id="168" w:name="_Toc360712026"/>
      <w:bookmarkStart w:id="169" w:name="_Toc364417166"/>
      <w:bookmarkStart w:id="170" w:name="_Toc460593370"/>
      <w:r w:rsidRPr="00C911E3">
        <w:t>Значения существующей и перспективной тепловой мощности источников тепловой энергии нетто.</w:t>
      </w:r>
      <w:bookmarkEnd w:id="168"/>
      <w:bookmarkEnd w:id="169"/>
      <w:bookmarkEnd w:id="170"/>
    </w:p>
    <w:p w:rsidR="00255439" w:rsidRPr="00C911E3" w:rsidRDefault="00255439" w:rsidP="00255439">
      <w:pPr>
        <w:spacing w:before="240" w:after="0" w:line="360" w:lineRule="auto"/>
        <w:ind w:firstLine="567"/>
        <w:jc w:val="both"/>
        <w:rPr>
          <w:rFonts w:ascii="Times New Roman" w:hAnsi="Times New Roman" w:cs="Times New Roman"/>
          <w:sz w:val="24"/>
          <w:szCs w:val="24"/>
        </w:rPr>
      </w:pPr>
      <w:r w:rsidRPr="00C911E3">
        <w:rPr>
          <w:rFonts w:ascii="Times New Roman" w:hAnsi="Times New Roman" w:cs="Times New Roman"/>
          <w:sz w:val="24"/>
          <w:szCs w:val="24"/>
        </w:rPr>
        <w:t>В таблице ниже представлены значения существующей и перспективной тепловой мощности источников тепловой энергии нетто.</w:t>
      </w:r>
    </w:p>
    <w:p w:rsidR="00172858" w:rsidRPr="00C911E3" w:rsidRDefault="00172858" w:rsidP="00172858">
      <w:pPr>
        <w:pStyle w:val="aff0"/>
        <w:keepNext/>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8</w:t>
        </w:r>
      </w:fldSimple>
    </w:p>
    <w:tbl>
      <w:tblPr>
        <w:tblW w:w="9111" w:type="dxa"/>
        <w:jc w:val="center"/>
        <w:tblInd w:w="93" w:type="dxa"/>
        <w:tblLook w:val="04A0" w:firstRow="1" w:lastRow="0" w:firstColumn="1" w:lastColumn="0" w:noHBand="0" w:noVBand="1"/>
      </w:tblPr>
      <w:tblGrid>
        <w:gridCol w:w="5369"/>
        <w:gridCol w:w="1896"/>
        <w:gridCol w:w="1846"/>
      </w:tblGrid>
      <w:tr w:rsidR="00255439" w:rsidRPr="00C911E3" w:rsidTr="0025543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Перспективная нетто мощность источника, Гкал/час</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EF32BD" w:rsidP="00255439">
            <w:pPr>
              <w:spacing w:after="0"/>
              <w:jc w:val="center"/>
              <w:rPr>
                <w:rFonts w:ascii="Times New Roman" w:eastAsia="Calibri" w:hAnsi="Times New Roman" w:cs="Times New Roman"/>
                <w:color w:val="000000"/>
              </w:rPr>
            </w:pPr>
            <w:r w:rsidRPr="00C911E3">
              <w:rPr>
                <w:rFonts w:ascii="Times New Roman" w:eastAsia="Calibri" w:hAnsi="Times New Roman" w:cs="Times New Roman"/>
                <w:color w:val="000000"/>
              </w:rPr>
              <w:t>0,84</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jc w:val="center"/>
              <w:rPr>
                <w:rFonts w:ascii="Times New Roman" w:eastAsia="Calibri" w:hAnsi="Times New Roman" w:cs="Times New Roman"/>
                <w:color w:val="000000"/>
              </w:rPr>
            </w:pPr>
            <w:r w:rsidRPr="00C911E3">
              <w:rPr>
                <w:rFonts w:ascii="Times New Roman" w:eastAsia="Calibri" w:hAnsi="Times New Roman" w:cs="Times New Roman"/>
                <w:color w:val="000000"/>
              </w:rPr>
              <w:t>-</w:t>
            </w:r>
          </w:p>
        </w:tc>
      </w:tr>
      <w:tr w:rsidR="00926C37"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926C37" w:rsidRPr="00C911E3" w:rsidRDefault="00926C37"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926C37" w:rsidRPr="00C911E3" w:rsidRDefault="00926C37" w:rsidP="006A5473">
            <w:pPr>
              <w:spacing w:after="0"/>
              <w:jc w:val="center"/>
              <w:rPr>
                <w:rFonts w:ascii="Times New Roman" w:hAnsi="Times New Roman"/>
                <w:color w:val="000000"/>
              </w:rPr>
            </w:pPr>
            <w:r w:rsidRPr="00C911E3">
              <w:rPr>
                <w:rFonts w:ascii="Times New Roman" w:eastAsia="Times New Roman" w:hAnsi="Times New Roman"/>
              </w:rPr>
              <w:t>0,1822</w:t>
            </w:r>
          </w:p>
        </w:tc>
        <w:tc>
          <w:tcPr>
            <w:tcW w:w="1846" w:type="dxa"/>
            <w:tcBorders>
              <w:top w:val="nil"/>
              <w:left w:val="nil"/>
              <w:bottom w:val="single" w:sz="4" w:space="0" w:color="auto"/>
              <w:right w:val="single" w:sz="4" w:space="0" w:color="auto"/>
            </w:tcBorders>
            <w:vAlign w:val="center"/>
          </w:tcPr>
          <w:p w:rsidR="00926C37" w:rsidRPr="00C911E3" w:rsidRDefault="00926C37" w:rsidP="006A5473">
            <w:pPr>
              <w:spacing w:after="0"/>
              <w:jc w:val="center"/>
              <w:rPr>
                <w:rFonts w:ascii="Times New Roman" w:hAnsi="Times New Roman"/>
                <w:color w:val="000000"/>
              </w:rPr>
            </w:pPr>
            <w:r w:rsidRPr="00C911E3">
              <w:rPr>
                <w:rFonts w:ascii="Times New Roman" w:eastAsia="Times New Roman" w:hAnsi="Times New Roman"/>
              </w:rPr>
              <w:t>0,1822</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EF32B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0,402</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EF32B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11,108</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10,969</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6,165</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jc w:val="center"/>
              <w:rPr>
                <w:rFonts w:ascii="Times New Roman" w:eastAsia="Times New Roman" w:hAnsi="Times New Roman" w:cs="Times New Roman"/>
              </w:rPr>
            </w:pPr>
            <w:r w:rsidRPr="00C911E3">
              <w:rPr>
                <w:rFonts w:ascii="Times New Roman" w:eastAsia="Times New Roman" w:hAnsi="Times New Roman" w:cs="Times New Roman"/>
              </w:rPr>
              <w:t>-</w:t>
            </w:r>
          </w:p>
        </w:tc>
      </w:tr>
    </w:tbl>
    <w:p w:rsidR="002074DD" w:rsidRPr="00C911E3" w:rsidRDefault="002074DD" w:rsidP="00255439">
      <w:r w:rsidRPr="00C911E3">
        <w:br w:type="page"/>
      </w:r>
    </w:p>
    <w:p w:rsidR="00077AE9" w:rsidRPr="00C911E3" w:rsidRDefault="00077AE9" w:rsidP="00141A73">
      <w:pPr>
        <w:pStyle w:val="1f"/>
      </w:pPr>
      <w:bookmarkStart w:id="171" w:name="_Toc360712027"/>
      <w:bookmarkStart w:id="172" w:name="_Toc364417167"/>
      <w:bookmarkStart w:id="173" w:name="_Toc460593371"/>
      <w:r w:rsidRPr="00C911E3">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171"/>
      <w:bookmarkEnd w:id="172"/>
      <w:bookmarkEnd w:id="173"/>
    </w:p>
    <w:p w:rsidR="00255439" w:rsidRPr="00C911E3" w:rsidRDefault="00255439" w:rsidP="00255439">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 xml:space="preserve">В таблице ниже представлены существующие и перспективные потери тепловой энергии в тепловой сети по источникам теплоснабжения </w:t>
      </w:r>
      <w:r w:rsidR="002074DD" w:rsidRPr="00C911E3">
        <w:rPr>
          <w:rFonts w:ascii="Times New Roman" w:eastAsia="Times New Roman" w:hAnsi="Times New Roman" w:cs="Times New Roman"/>
          <w:sz w:val="24"/>
          <w:szCs w:val="28"/>
        </w:rPr>
        <w:t>п. Лежнево Ивановской области</w:t>
      </w:r>
      <w:r w:rsidRPr="00C911E3">
        <w:rPr>
          <w:rFonts w:ascii="Times New Roman" w:eastAsia="Times New Roman" w:hAnsi="Times New Roman" w:cs="Times New Roman"/>
          <w:sz w:val="24"/>
          <w:szCs w:val="28"/>
        </w:rPr>
        <w:t>.</w:t>
      </w:r>
    </w:p>
    <w:p w:rsidR="00172858" w:rsidRPr="00C911E3" w:rsidRDefault="00172858" w:rsidP="00172858">
      <w:pPr>
        <w:pStyle w:val="aff0"/>
        <w:keepNext/>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9</w:t>
        </w:r>
      </w:fldSimple>
    </w:p>
    <w:tbl>
      <w:tblPr>
        <w:tblW w:w="9111" w:type="dxa"/>
        <w:jc w:val="center"/>
        <w:tblInd w:w="93" w:type="dxa"/>
        <w:tblLook w:val="04A0" w:firstRow="1" w:lastRow="0" w:firstColumn="1" w:lastColumn="0" w:noHBand="0" w:noVBand="1"/>
      </w:tblPr>
      <w:tblGrid>
        <w:gridCol w:w="5369"/>
        <w:gridCol w:w="1896"/>
        <w:gridCol w:w="1846"/>
      </w:tblGrid>
      <w:tr w:rsidR="00255439" w:rsidRPr="00C911E3" w:rsidTr="0025543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Существующая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Перспективные потери тепловой энергии в тепловой сети, Гкал/час</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eastAsia="Calibri" w:hAnsi="Times New Roman" w:cs="Times New Roman"/>
                <w:color w:val="000000"/>
              </w:rPr>
            </w:pPr>
            <w:r w:rsidRPr="00C911E3">
              <w:rPr>
                <w:rFonts w:ascii="Times New Roman" w:eastAsia="Calibri" w:hAnsi="Times New Roman" w:cs="Times New Roman"/>
                <w:color w:val="000000"/>
              </w:rPr>
              <w:t>0,153</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eastAsia="Calibri" w:hAnsi="Times New Roman" w:cs="Times New Roman"/>
                <w:color w:val="000000"/>
              </w:rPr>
            </w:pPr>
            <w:r w:rsidRPr="00C911E3">
              <w:rPr>
                <w:rFonts w:ascii="Times New Roman" w:eastAsia="Calibri" w:hAnsi="Times New Roman" w:cs="Times New Roman"/>
                <w:color w:val="000000"/>
              </w:rPr>
              <w:t>0,003</w:t>
            </w:r>
          </w:p>
        </w:tc>
        <w:tc>
          <w:tcPr>
            <w:tcW w:w="1846" w:type="dxa"/>
            <w:tcBorders>
              <w:top w:val="nil"/>
              <w:left w:val="nil"/>
              <w:bottom w:val="single" w:sz="4" w:space="0" w:color="auto"/>
              <w:right w:val="single" w:sz="4" w:space="0" w:color="auto"/>
            </w:tcBorders>
            <w:vAlign w:val="center"/>
          </w:tcPr>
          <w:p w:rsidR="001E6FE3" w:rsidRPr="00C911E3" w:rsidRDefault="006C099D" w:rsidP="00255439">
            <w:pPr>
              <w:spacing w:after="0" w:line="240" w:lineRule="auto"/>
              <w:jc w:val="center"/>
              <w:rPr>
                <w:rFonts w:ascii="Times New Roman" w:hAnsi="Times New Roman" w:cs="Times New Roman"/>
                <w:color w:val="000000"/>
              </w:rPr>
            </w:pPr>
            <w:r w:rsidRPr="00C911E3">
              <w:rPr>
                <w:rFonts w:ascii="Times New Roman" w:eastAsia="Calibri" w:hAnsi="Times New Roman" w:cs="Times New Roman"/>
                <w:color w:val="000000"/>
              </w:rPr>
              <w:t>0,003</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hAnsi="Times New Roman" w:cs="Times New Roman"/>
                <w:szCs w:val="24"/>
              </w:rPr>
            </w:pPr>
            <w:r w:rsidRPr="00C911E3">
              <w:rPr>
                <w:rFonts w:ascii="Times New Roman" w:hAnsi="Times New Roman" w:cs="Times New Roman"/>
                <w:szCs w:val="24"/>
              </w:rPr>
              <w:t>0,012</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hAnsi="Times New Roman" w:cs="Times New Roman"/>
                <w:szCs w:val="24"/>
              </w:rPr>
            </w:pPr>
            <w:r w:rsidRPr="00C911E3">
              <w:rPr>
                <w:rFonts w:ascii="Times New Roman" w:hAnsi="Times New Roman" w:cs="Times New Roman"/>
                <w:szCs w:val="24"/>
              </w:rPr>
              <w:t>0,153</w:t>
            </w:r>
          </w:p>
        </w:tc>
        <w:tc>
          <w:tcPr>
            <w:tcW w:w="1846" w:type="dxa"/>
            <w:tcBorders>
              <w:top w:val="nil"/>
              <w:left w:val="nil"/>
              <w:bottom w:val="single" w:sz="4" w:space="0" w:color="auto"/>
              <w:right w:val="single" w:sz="4" w:space="0" w:color="auto"/>
            </w:tcBorders>
            <w:vAlign w:val="center"/>
          </w:tcPr>
          <w:p w:rsidR="001E6FE3" w:rsidRPr="00C911E3" w:rsidRDefault="006C099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0,705</w:t>
            </w:r>
          </w:p>
        </w:tc>
      </w:tr>
      <w:tr w:rsidR="001E6FE3"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1E6FE3" w:rsidRPr="00C911E3" w:rsidRDefault="002074DD" w:rsidP="00255439">
            <w:pPr>
              <w:spacing w:after="0"/>
              <w:jc w:val="center"/>
              <w:rPr>
                <w:rFonts w:ascii="Times New Roman" w:hAnsi="Times New Roman" w:cs="Times New Roman"/>
                <w:szCs w:val="24"/>
              </w:rPr>
            </w:pPr>
            <w:r w:rsidRPr="00C911E3">
              <w:rPr>
                <w:rFonts w:ascii="Times New Roman" w:hAnsi="Times New Roman" w:cs="Times New Roman"/>
                <w:szCs w:val="24"/>
              </w:rPr>
              <w:t>0,296</w:t>
            </w:r>
          </w:p>
        </w:tc>
        <w:tc>
          <w:tcPr>
            <w:tcW w:w="1846" w:type="dxa"/>
            <w:tcBorders>
              <w:top w:val="nil"/>
              <w:left w:val="nil"/>
              <w:bottom w:val="single" w:sz="4" w:space="0" w:color="auto"/>
              <w:right w:val="single" w:sz="4" w:space="0" w:color="auto"/>
            </w:tcBorders>
            <w:vAlign w:val="center"/>
          </w:tcPr>
          <w:p w:rsidR="001E6FE3" w:rsidRPr="00C911E3" w:rsidRDefault="002074DD" w:rsidP="00255439">
            <w:pPr>
              <w:spacing w:after="0" w:line="240" w:lineRule="auto"/>
              <w:jc w:val="center"/>
              <w:rPr>
                <w:rFonts w:ascii="Times New Roman" w:hAnsi="Times New Roman" w:cs="Times New Roman"/>
                <w:color w:val="000000"/>
              </w:rPr>
            </w:pPr>
            <w:r w:rsidRPr="00C911E3">
              <w:rPr>
                <w:rFonts w:ascii="Times New Roman" w:hAnsi="Times New Roman" w:cs="Times New Roman"/>
                <w:color w:val="000000"/>
              </w:rPr>
              <w:t>-</w:t>
            </w:r>
          </w:p>
        </w:tc>
      </w:tr>
    </w:tbl>
    <w:p w:rsidR="00255439" w:rsidRPr="00C911E3" w:rsidRDefault="00255439" w:rsidP="00EB4CE6">
      <w:pPr>
        <w:keepNext/>
        <w:spacing w:before="240" w:after="0" w:line="360" w:lineRule="auto"/>
        <w:ind w:firstLine="567"/>
        <w:rPr>
          <w:rFonts w:ascii="Times New Roman" w:eastAsia="Times New Roman" w:hAnsi="Times New Roman" w:cs="Times New Roman"/>
          <w:b/>
          <w:bCs/>
          <w:sz w:val="24"/>
          <w:szCs w:val="18"/>
        </w:rPr>
        <w:sectPr w:rsidR="00255439" w:rsidRPr="00C911E3" w:rsidSect="00EB4CE6">
          <w:pgSz w:w="11906" w:h="16838"/>
          <w:pgMar w:top="737" w:right="567" w:bottom="851" w:left="1134" w:header="567" w:footer="567" w:gutter="0"/>
          <w:cols w:space="720"/>
          <w:titlePg/>
        </w:sectPr>
      </w:pPr>
    </w:p>
    <w:p w:rsidR="00077AE9" w:rsidRPr="00C911E3" w:rsidRDefault="00077AE9" w:rsidP="00141A73">
      <w:pPr>
        <w:pStyle w:val="1f"/>
      </w:pPr>
      <w:bookmarkStart w:id="174" w:name="_Toc360712028"/>
      <w:bookmarkStart w:id="175" w:name="_Toc364417168"/>
      <w:bookmarkStart w:id="176" w:name="_Toc460593372"/>
      <w:r w:rsidRPr="00C911E3">
        <w:lastRenderedPageBreak/>
        <w:t>Затраты существующей и перспективной тепловой мощности на собственные нужды тепловых сетей.</w:t>
      </w:r>
      <w:bookmarkEnd w:id="174"/>
      <w:bookmarkEnd w:id="175"/>
      <w:bookmarkEnd w:id="176"/>
    </w:p>
    <w:p w:rsidR="00077AE9" w:rsidRPr="00C911E3" w:rsidRDefault="00255439" w:rsidP="00436EC4">
      <w:pPr>
        <w:widowControl w:val="0"/>
        <w:tabs>
          <w:tab w:val="left" w:pos="567"/>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Затраты существующей и перспективной тепловой мощности на собственные нужды тепловых сетей отсутствуют.</w:t>
      </w:r>
    </w:p>
    <w:p w:rsidR="00077AE9" w:rsidRPr="00C911E3" w:rsidRDefault="00077AE9" w:rsidP="00141A73">
      <w:pPr>
        <w:pStyle w:val="1f"/>
      </w:pPr>
      <w:bookmarkStart w:id="177" w:name="_Toc360712029"/>
      <w:bookmarkStart w:id="178" w:name="_Toc364417169"/>
      <w:bookmarkStart w:id="179" w:name="_Toc460593373"/>
      <w:r w:rsidRPr="00C911E3">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77"/>
      <w:bookmarkEnd w:id="178"/>
      <w:bookmarkEnd w:id="179"/>
    </w:p>
    <w:p w:rsidR="00255439" w:rsidRPr="00C911E3" w:rsidRDefault="00255439" w:rsidP="00255439">
      <w:pPr>
        <w:widowControl w:val="0"/>
        <w:spacing w:before="240" w:after="0" w:line="360" w:lineRule="auto"/>
        <w:ind w:firstLine="567"/>
        <w:jc w:val="both"/>
        <w:rPr>
          <w:rFonts w:ascii="Times New Roman" w:eastAsia="Arial Narrow" w:hAnsi="Times New Roman" w:cs="Times New Roman"/>
          <w:bCs/>
          <w:sz w:val="24"/>
          <w:szCs w:val="24"/>
        </w:rPr>
      </w:pPr>
      <w:r w:rsidRPr="00C911E3">
        <w:rPr>
          <w:rFonts w:ascii="Times New Roman" w:eastAsia="Arial Narrow" w:hAnsi="Times New Roman" w:cs="Times New Roman"/>
          <w:bCs/>
          <w:sz w:val="24"/>
          <w:szCs w:val="24"/>
        </w:rPr>
        <w:t>Резерв тепловой мощности источников теплоснабжения к окончанию планируемого периода (2030 год) представлен в таблице ниже.</w:t>
      </w:r>
    </w:p>
    <w:p w:rsidR="00172858" w:rsidRPr="00C911E3" w:rsidRDefault="00172858" w:rsidP="00172858">
      <w:pPr>
        <w:pStyle w:val="aff0"/>
        <w:keepNext/>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10</w:t>
        </w:r>
      </w:fldSimple>
    </w:p>
    <w:tbl>
      <w:tblPr>
        <w:tblW w:w="9111" w:type="dxa"/>
        <w:jc w:val="center"/>
        <w:tblInd w:w="93" w:type="dxa"/>
        <w:tblLook w:val="04A0" w:firstRow="1" w:lastRow="0" w:firstColumn="1" w:lastColumn="0" w:noHBand="0" w:noVBand="1"/>
      </w:tblPr>
      <w:tblGrid>
        <w:gridCol w:w="5369"/>
        <w:gridCol w:w="1896"/>
        <w:gridCol w:w="1846"/>
      </w:tblGrid>
      <w:tr w:rsidR="00255439" w:rsidRPr="00C911E3" w:rsidTr="0025543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255439" w:rsidRPr="00C911E3" w:rsidRDefault="00255439" w:rsidP="00255439">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Перспективная резервная тепловая мощность, Гкал/час</w:t>
            </w:r>
          </w:p>
        </w:tc>
      </w:tr>
      <w:tr w:rsidR="00B42A71"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ОБУЗ Лежневская ЦРБ</w:t>
            </w:r>
          </w:p>
        </w:tc>
        <w:tc>
          <w:tcPr>
            <w:tcW w:w="1896" w:type="dxa"/>
            <w:tcBorders>
              <w:top w:val="nil"/>
              <w:left w:val="nil"/>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Calibri" w:hAnsi="Times New Roman" w:cs="Times New Roman"/>
              </w:rPr>
            </w:pPr>
            <w:r w:rsidRPr="00C911E3">
              <w:rPr>
                <w:rFonts w:ascii="Times New Roman" w:hAnsi="Times New Roman" w:cs="Times New Roman"/>
              </w:rPr>
              <w:t>-0,10715</w:t>
            </w:r>
          </w:p>
        </w:tc>
        <w:tc>
          <w:tcPr>
            <w:tcW w:w="1846" w:type="dxa"/>
            <w:tcBorders>
              <w:top w:val="nil"/>
              <w:left w:val="nil"/>
              <w:bottom w:val="single" w:sz="4" w:space="0" w:color="auto"/>
              <w:right w:val="single" w:sz="4" w:space="0" w:color="auto"/>
            </w:tcBorders>
            <w:vAlign w:val="center"/>
          </w:tcPr>
          <w:p w:rsidR="00B42A71" w:rsidRPr="00C911E3" w:rsidRDefault="00B42A71" w:rsidP="00255439">
            <w:pPr>
              <w:spacing w:after="0" w:line="240" w:lineRule="auto"/>
              <w:jc w:val="center"/>
              <w:rPr>
                <w:rFonts w:ascii="Times New Roman" w:eastAsia="Calibri" w:hAnsi="Times New Roman" w:cs="Times New Roman"/>
              </w:rPr>
            </w:pPr>
            <w:r w:rsidRPr="00C911E3">
              <w:rPr>
                <w:rFonts w:ascii="Times New Roman" w:eastAsia="Calibri" w:hAnsi="Times New Roman" w:cs="Times New Roman"/>
              </w:rPr>
              <w:t>-</w:t>
            </w:r>
          </w:p>
        </w:tc>
      </w:tr>
      <w:tr w:rsidR="00926C37"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926C37" w:rsidRPr="00C911E3" w:rsidRDefault="00926C37"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926C37" w:rsidRPr="00C911E3" w:rsidRDefault="00926C37" w:rsidP="006A5473">
            <w:pPr>
              <w:spacing w:after="0" w:line="240" w:lineRule="auto"/>
              <w:jc w:val="center"/>
              <w:rPr>
                <w:rFonts w:ascii="Times New Roman" w:hAnsi="Times New Roman"/>
              </w:rPr>
            </w:pPr>
            <w:r w:rsidRPr="00C911E3">
              <w:rPr>
                <w:rFonts w:ascii="Times New Roman" w:hAnsi="Times New Roman"/>
              </w:rPr>
              <w:t>-0,08834</w:t>
            </w:r>
          </w:p>
        </w:tc>
        <w:tc>
          <w:tcPr>
            <w:tcW w:w="1846" w:type="dxa"/>
            <w:tcBorders>
              <w:top w:val="nil"/>
              <w:left w:val="nil"/>
              <w:bottom w:val="single" w:sz="4" w:space="0" w:color="auto"/>
              <w:right w:val="single" w:sz="4" w:space="0" w:color="auto"/>
            </w:tcBorders>
            <w:vAlign w:val="center"/>
          </w:tcPr>
          <w:p w:rsidR="00926C37" w:rsidRPr="00C911E3" w:rsidRDefault="00926C37" w:rsidP="006A5473">
            <w:pPr>
              <w:spacing w:after="0" w:line="240" w:lineRule="auto"/>
              <w:jc w:val="center"/>
              <w:rPr>
                <w:rFonts w:ascii="Times New Roman" w:hAnsi="Times New Roman"/>
              </w:rPr>
            </w:pPr>
            <w:r w:rsidRPr="00C911E3">
              <w:rPr>
                <w:rFonts w:ascii="Times New Roman" w:hAnsi="Times New Roman"/>
              </w:rPr>
              <w:t>-0,08834</w:t>
            </w:r>
          </w:p>
        </w:tc>
      </w:tr>
      <w:tr w:rsidR="00B42A71"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Calibri" w:hAnsi="Times New Roman" w:cs="Times New Roman"/>
              </w:rPr>
            </w:pPr>
            <w:r w:rsidRPr="00C911E3">
              <w:rPr>
                <w:rFonts w:ascii="Times New Roman" w:hAnsi="Times New Roman" w:cs="Times New Roman"/>
              </w:rPr>
              <w:t>0,17351</w:t>
            </w:r>
          </w:p>
        </w:tc>
        <w:tc>
          <w:tcPr>
            <w:tcW w:w="1846" w:type="dxa"/>
            <w:tcBorders>
              <w:top w:val="nil"/>
              <w:left w:val="nil"/>
              <w:bottom w:val="single" w:sz="4" w:space="0" w:color="auto"/>
              <w:right w:val="single" w:sz="4" w:space="0" w:color="auto"/>
            </w:tcBorders>
            <w:vAlign w:val="center"/>
          </w:tcPr>
          <w:p w:rsidR="00B42A71" w:rsidRPr="00C911E3" w:rsidRDefault="00B42A71" w:rsidP="00255439">
            <w:pPr>
              <w:spacing w:after="0" w:line="240" w:lineRule="auto"/>
              <w:jc w:val="center"/>
              <w:rPr>
                <w:rFonts w:ascii="Times New Roman" w:eastAsia="Calibri" w:hAnsi="Times New Roman" w:cs="Times New Roman"/>
              </w:rPr>
            </w:pPr>
            <w:r w:rsidRPr="00C911E3">
              <w:rPr>
                <w:rFonts w:ascii="Times New Roman" w:eastAsia="Calibri" w:hAnsi="Times New Roman" w:cs="Times New Roman"/>
              </w:rPr>
              <w:t>-</w:t>
            </w:r>
          </w:p>
        </w:tc>
      </w:tr>
      <w:tr w:rsidR="00B42A71"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Calibri" w:hAnsi="Times New Roman" w:cs="Times New Roman"/>
              </w:rPr>
            </w:pPr>
            <w:r w:rsidRPr="00C911E3">
              <w:rPr>
                <w:rFonts w:ascii="Times New Roman" w:hAnsi="Times New Roman" w:cs="Times New Roman"/>
              </w:rPr>
              <w:t>9,54471</w:t>
            </w:r>
          </w:p>
        </w:tc>
        <w:tc>
          <w:tcPr>
            <w:tcW w:w="1846" w:type="dxa"/>
            <w:tcBorders>
              <w:top w:val="nil"/>
              <w:left w:val="nil"/>
              <w:bottom w:val="single" w:sz="4" w:space="0" w:color="auto"/>
              <w:right w:val="single" w:sz="4" w:space="0" w:color="auto"/>
            </w:tcBorders>
            <w:vAlign w:val="center"/>
          </w:tcPr>
          <w:p w:rsidR="00B42A71" w:rsidRPr="00C911E3" w:rsidRDefault="005351F5" w:rsidP="00255439">
            <w:pPr>
              <w:spacing w:after="0" w:line="240" w:lineRule="auto"/>
              <w:jc w:val="center"/>
              <w:rPr>
                <w:rFonts w:ascii="Times New Roman" w:eastAsia="Calibri" w:hAnsi="Times New Roman" w:cs="Times New Roman"/>
              </w:rPr>
            </w:pPr>
            <w:r w:rsidRPr="00C911E3">
              <w:rPr>
                <w:rFonts w:ascii="Times New Roman" w:eastAsia="Calibri" w:hAnsi="Times New Roman" w:cs="Times New Roman"/>
              </w:rPr>
              <w:t>5,4106</w:t>
            </w:r>
          </w:p>
        </w:tc>
      </w:tr>
      <w:tr w:rsidR="00B42A71" w:rsidRPr="00C911E3"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Times New Roman" w:hAnsi="Times New Roman" w:cs="Times New Roman"/>
                <w:bCs/>
              </w:rPr>
            </w:pPr>
            <w:r w:rsidRPr="00C911E3">
              <w:rPr>
                <w:rFonts w:ascii="Times New Roman" w:eastAsia="Times New Roman" w:hAnsi="Times New Roman" w:cs="Times New Roman"/>
                <w:bCs/>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B42A71" w:rsidRPr="00C911E3" w:rsidRDefault="00B42A71" w:rsidP="005714C6">
            <w:pPr>
              <w:spacing w:after="0" w:line="240" w:lineRule="auto"/>
              <w:jc w:val="center"/>
              <w:rPr>
                <w:rFonts w:ascii="Times New Roman" w:eastAsia="Calibri" w:hAnsi="Times New Roman" w:cs="Times New Roman"/>
              </w:rPr>
            </w:pPr>
            <w:r w:rsidRPr="00C911E3">
              <w:rPr>
                <w:rFonts w:ascii="Times New Roman" w:hAnsi="Times New Roman" w:cs="Times New Roman"/>
              </w:rPr>
              <w:t>3,65302</w:t>
            </w:r>
          </w:p>
        </w:tc>
        <w:tc>
          <w:tcPr>
            <w:tcW w:w="1846" w:type="dxa"/>
            <w:tcBorders>
              <w:top w:val="nil"/>
              <w:left w:val="nil"/>
              <w:bottom w:val="single" w:sz="4" w:space="0" w:color="auto"/>
              <w:right w:val="single" w:sz="4" w:space="0" w:color="auto"/>
            </w:tcBorders>
            <w:vAlign w:val="center"/>
          </w:tcPr>
          <w:p w:rsidR="00B42A71" w:rsidRPr="00C911E3" w:rsidRDefault="00B42A71" w:rsidP="00255439">
            <w:pPr>
              <w:spacing w:after="0" w:line="240" w:lineRule="auto"/>
              <w:jc w:val="center"/>
              <w:rPr>
                <w:rFonts w:ascii="Times New Roman" w:eastAsia="Calibri" w:hAnsi="Times New Roman" w:cs="Times New Roman"/>
                <w:lang w:val="en-US"/>
              </w:rPr>
            </w:pPr>
            <w:r w:rsidRPr="00C911E3">
              <w:rPr>
                <w:rFonts w:ascii="Times New Roman" w:eastAsia="Calibri" w:hAnsi="Times New Roman" w:cs="Times New Roman"/>
              </w:rPr>
              <w:t>-</w:t>
            </w:r>
          </w:p>
        </w:tc>
      </w:tr>
    </w:tbl>
    <w:p w:rsidR="00F34340" w:rsidRPr="00C911E3" w:rsidRDefault="00F34340" w:rsidP="002F1F80">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C911E3">
        <w:rPr>
          <w:rFonts w:ascii="Times New Roman" w:eastAsia="Times New Roman" w:hAnsi="Times New Roman" w:cs="Times New Roman"/>
          <w:spacing w:val="-5"/>
          <w:sz w:val="24"/>
          <w:szCs w:val="24"/>
        </w:rPr>
        <w:br w:type="page"/>
      </w:r>
    </w:p>
    <w:p w:rsidR="00077AE9" w:rsidRPr="00C911E3" w:rsidRDefault="00077AE9" w:rsidP="00141A73">
      <w:pPr>
        <w:pStyle w:val="1f"/>
      </w:pPr>
      <w:bookmarkStart w:id="180" w:name="_Toc360712030"/>
      <w:r w:rsidRPr="00C911E3">
        <w:lastRenderedPageBreak/>
        <w:t xml:space="preserve"> </w:t>
      </w:r>
      <w:bookmarkStart w:id="181" w:name="_Toc364417170"/>
      <w:bookmarkStart w:id="182" w:name="_Toc460593374"/>
      <w:r w:rsidRPr="00C911E3">
        <w:t>Значения существующей и перспективной тепловой нагруз</w:t>
      </w:r>
      <w:r w:rsidR="00C15640" w:rsidRPr="00C911E3">
        <w:t xml:space="preserve">ки потребителей, устанавливаемые по договорам теплоснабжения, </w:t>
      </w:r>
      <w:r w:rsidRPr="00C911E3">
        <w:t>договорам на поддержание резервной тепловой мощности</w:t>
      </w:r>
      <w:bookmarkEnd w:id="180"/>
      <w:bookmarkEnd w:id="181"/>
      <w:r w:rsidR="00C15640" w:rsidRPr="00C911E3">
        <w:t>,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B42A71" w:rsidRPr="00C911E3">
        <w:t>.</w:t>
      </w:r>
      <w:bookmarkEnd w:id="182"/>
    </w:p>
    <w:p w:rsidR="00255439" w:rsidRPr="00C911E3" w:rsidRDefault="00255439" w:rsidP="00255439">
      <w:pPr>
        <w:spacing w:before="240" w:after="0"/>
        <w:ind w:firstLine="567"/>
        <w:rPr>
          <w:rFonts w:ascii="Times New Roman" w:hAnsi="Times New Roman" w:cs="Times New Roman"/>
          <w:sz w:val="24"/>
        </w:rPr>
      </w:pPr>
      <w:r w:rsidRPr="00C911E3">
        <w:rPr>
          <w:rFonts w:ascii="Times New Roman" w:hAnsi="Times New Roman" w:cs="Times New Roman"/>
          <w:sz w:val="24"/>
        </w:rPr>
        <w:t>Значения существующей и перспективной тепловой нагрузки потребителей представлены  в таблице ниже.</w:t>
      </w:r>
    </w:p>
    <w:p w:rsidR="00172858" w:rsidRPr="00C911E3" w:rsidRDefault="00172858" w:rsidP="00172858">
      <w:pPr>
        <w:pStyle w:val="aff0"/>
        <w:keepNext/>
        <w:jc w:val="right"/>
      </w:pPr>
      <w:r w:rsidRPr="00C911E3">
        <w:t xml:space="preserve">Таблица </w:t>
      </w:r>
      <w:fldSimple w:instr=" STYLEREF 1 \s ">
        <w:r w:rsidR="00AE75A9">
          <w:rPr>
            <w:noProof/>
          </w:rPr>
          <w:t>4</w:t>
        </w:r>
      </w:fldSimple>
      <w:r w:rsidR="009D0083">
        <w:t>.</w:t>
      </w:r>
      <w:fldSimple w:instr=" SEQ Таблица \* ARABIC \s 1 ">
        <w:r w:rsidR="00AE75A9">
          <w:rPr>
            <w:noProof/>
          </w:rPr>
          <w:t>11</w:t>
        </w:r>
      </w:fldSimple>
    </w:p>
    <w:tbl>
      <w:tblPr>
        <w:tblW w:w="4134" w:type="pct"/>
        <w:jc w:val="center"/>
        <w:tblLook w:val="04A0" w:firstRow="1" w:lastRow="0" w:firstColumn="1" w:lastColumn="0" w:noHBand="0" w:noVBand="1"/>
      </w:tblPr>
      <w:tblGrid>
        <w:gridCol w:w="5071"/>
        <w:gridCol w:w="4110"/>
        <w:gridCol w:w="3606"/>
      </w:tblGrid>
      <w:tr w:rsidR="00255439" w:rsidRPr="00C911E3" w:rsidTr="00255439">
        <w:trPr>
          <w:trHeight w:val="255"/>
          <w:jc w:val="center"/>
        </w:trPr>
        <w:tc>
          <w:tcPr>
            <w:tcW w:w="19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Наименование источника теплоснабжения</w:t>
            </w:r>
          </w:p>
        </w:tc>
        <w:tc>
          <w:tcPr>
            <w:tcW w:w="1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Присоединенная нагрузка потребителей, Гкал/час</w:t>
            </w:r>
          </w:p>
        </w:tc>
        <w:tc>
          <w:tcPr>
            <w:tcW w:w="14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Перспективная присоединенная нагрузка, Гкал/час</w:t>
            </w:r>
          </w:p>
        </w:tc>
      </w:tr>
      <w:tr w:rsidR="00255439" w:rsidRPr="00C911E3" w:rsidTr="00255439">
        <w:trPr>
          <w:trHeight w:val="459"/>
          <w:jc w:val="center"/>
        </w:trPr>
        <w:tc>
          <w:tcPr>
            <w:tcW w:w="1983" w:type="pct"/>
            <w:vMerge/>
            <w:tcBorders>
              <w:top w:val="single" w:sz="4" w:space="0" w:color="auto"/>
              <w:left w:val="single" w:sz="4" w:space="0" w:color="auto"/>
              <w:bottom w:val="single" w:sz="4" w:space="0" w:color="auto"/>
              <w:right w:val="single" w:sz="4" w:space="0" w:color="auto"/>
            </w:tcBorders>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p>
        </w:tc>
        <w:tc>
          <w:tcPr>
            <w:tcW w:w="1607" w:type="pct"/>
            <w:vMerge/>
            <w:tcBorders>
              <w:top w:val="single" w:sz="4" w:space="0" w:color="auto"/>
              <w:left w:val="single" w:sz="4" w:space="0" w:color="auto"/>
              <w:bottom w:val="single" w:sz="4" w:space="0" w:color="auto"/>
              <w:right w:val="single" w:sz="4" w:space="0" w:color="auto"/>
            </w:tcBorders>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p>
        </w:tc>
        <w:tc>
          <w:tcPr>
            <w:tcW w:w="1410" w:type="pct"/>
            <w:vMerge/>
            <w:tcBorders>
              <w:top w:val="single" w:sz="4" w:space="0" w:color="auto"/>
              <w:left w:val="single" w:sz="4" w:space="0" w:color="auto"/>
              <w:bottom w:val="single" w:sz="4" w:space="0" w:color="000000"/>
              <w:right w:val="single" w:sz="4" w:space="0" w:color="auto"/>
            </w:tcBorders>
            <w:vAlign w:val="center"/>
            <w:hideMark/>
          </w:tcPr>
          <w:p w:rsidR="00255439" w:rsidRPr="00C911E3" w:rsidRDefault="00255439" w:rsidP="00255439">
            <w:pPr>
              <w:spacing w:after="0" w:line="240" w:lineRule="auto"/>
              <w:jc w:val="center"/>
              <w:rPr>
                <w:rFonts w:ascii="Times New Roman" w:eastAsia="Times New Roman" w:hAnsi="Times New Roman" w:cs="Times New Roman"/>
                <w:szCs w:val="20"/>
              </w:rPr>
            </w:pPr>
          </w:p>
        </w:tc>
      </w:tr>
      <w:tr w:rsidR="001E6FE3" w:rsidRPr="00C911E3" w:rsidTr="00255439">
        <w:trPr>
          <w:trHeight w:val="255"/>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1607"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0,79415</w:t>
            </w:r>
          </w:p>
        </w:tc>
        <w:tc>
          <w:tcPr>
            <w:tcW w:w="1410"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w:t>
            </w:r>
          </w:p>
        </w:tc>
      </w:tr>
      <w:tr w:rsidR="001E6FE3" w:rsidRPr="00C911E3" w:rsidTr="00255439">
        <w:trPr>
          <w:trHeight w:val="255"/>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1607"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0,26754</w:t>
            </w:r>
          </w:p>
        </w:tc>
        <w:tc>
          <w:tcPr>
            <w:tcW w:w="1410" w:type="pct"/>
            <w:tcBorders>
              <w:top w:val="nil"/>
              <w:left w:val="nil"/>
              <w:bottom w:val="single" w:sz="4" w:space="0" w:color="auto"/>
              <w:right w:val="single" w:sz="4" w:space="0" w:color="auto"/>
            </w:tcBorders>
            <w:shd w:val="clear" w:color="auto" w:fill="auto"/>
            <w:noWrap/>
            <w:vAlign w:val="center"/>
          </w:tcPr>
          <w:p w:rsidR="001E6FE3" w:rsidRPr="00C911E3" w:rsidRDefault="00745CAF" w:rsidP="00255439">
            <w:pPr>
              <w:spacing w:after="0"/>
              <w:jc w:val="center"/>
              <w:rPr>
                <w:rFonts w:ascii="Times New Roman" w:eastAsia="Times New Roman" w:hAnsi="Times New Roman" w:cs="Times New Roman"/>
                <w:szCs w:val="20"/>
              </w:rPr>
            </w:pPr>
            <w:r w:rsidRPr="00C911E3">
              <w:rPr>
                <w:rFonts w:ascii="Times New Roman" w:eastAsia="Times New Roman" w:hAnsi="Times New Roman" w:cs="Times New Roman"/>
                <w:szCs w:val="20"/>
              </w:rPr>
              <w:t>0,26754</w:t>
            </w:r>
          </w:p>
        </w:tc>
      </w:tr>
      <w:tr w:rsidR="001E6FE3" w:rsidRPr="00C911E3" w:rsidTr="00255439">
        <w:trPr>
          <w:trHeight w:val="255"/>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1607"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hAnsi="Times New Roman" w:cs="Times New Roman"/>
                <w:szCs w:val="24"/>
              </w:rPr>
            </w:pPr>
            <w:r w:rsidRPr="00C911E3">
              <w:rPr>
                <w:rFonts w:ascii="Times New Roman" w:hAnsi="Times New Roman" w:cs="Times New Roman"/>
                <w:szCs w:val="24"/>
              </w:rPr>
              <w:t>0,21649</w:t>
            </w:r>
          </w:p>
        </w:tc>
        <w:tc>
          <w:tcPr>
            <w:tcW w:w="1410"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hAnsi="Times New Roman" w:cs="Times New Roman"/>
                <w:szCs w:val="24"/>
              </w:rPr>
            </w:pPr>
            <w:r w:rsidRPr="00C911E3">
              <w:rPr>
                <w:rFonts w:ascii="Times New Roman" w:hAnsi="Times New Roman" w:cs="Times New Roman"/>
                <w:szCs w:val="24"/>
              </w:rPr>
              <w:t>-</w:t>
            </w:r>
          </w:p>
        </w:tc>
      </w:tr>
      <w:tr w:rsidR="001E6FE3" w:rsidRPr="00C911E3" w:rsidTr="00255439">
        <w:trPr>
          <w:trHeight w:val="255"/>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1607"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hAnsi="Times New Roman" w:cs="Times New Roman"/>
                <w:szCs w:val="24"/>
              </w:rPr>
            </w:pPr>
            <w:r w:rsidRPr="00C911E3">
              <w:rPr>
                <w:rFonts w:ascii="Times New Roman" w:hAnsi="Times New Roman" w:cs="Times New Roman"/>
                <w:szCs w:val="24"/>
              </w:rPr>
              <w:t>1,41029</w:t>
            </w:r>
          </w:p>
        </w:tc>
        <w:tc>
          <w:tcPr>
            <w:tcW w:w="1410" w:type="pct"/>
            <w:tcBorders>
              <w:top w:val="nil"/>
              <w:left w:val="nil"/>
              <w:bottom w:val="single" w:sz="4" w:space="0" w:color="auto"/>
              <w:right w:val="single" w:sz="4" w:space="0" w:color="auto"/>
            </w:tcBorders>
            <w:shd w:val="clear" w:color="auto" w:fill="auto"/>
            <w:noWrap/>
            <w:vAlign w:val="center"/>
          </w:tcPr>
          <w:p w:rsidR="001E6FE3" w:rsidRPr="00C911E3" w:rsidRDefault="006C099D" w:rsidP="00255439">
            <w:pPr>
              <w:spacing w:after="0"/>
              <w:jc w:val="center"/>
              <w:rPr>
                <w:rFonts w:ascii="Times New Roman" w:hAnsi="Times New Roman" w:cs="Times New Roman"/>
                <w:szCs w:val="24"/>
              </w:rPr>
            </w:pPr>
            <w:r w:rsidRPr="00C911E3">
              <w:rPr>
                <w:rFonts w:ascii="Times New Roman" w:hAnsi="Times New Roman" w:cs="Times New Roman"/>
                <w:szCs w:val="24"/>
              </w:rPr>
              <w:t>4,63691</w:t>
            </w:r>
          </w:p>
        </w:tc>
      </w:tr>
      <w:tr w:rsidR="001E6FE3" w:rsidRPr="00C911E3" w:rsidTr="00255439">
        <w:trPr>
          <w:trHeight w:val="255"/>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rsidR="001E6FE3" w:rsidRPr="00C911E3" w:rsidRDefault="001E6FE3" w:rsidP="005714C6">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1607"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hAnsi="Times New Roman" w:cs="Times New Roman"/>
                <w:szCs w:val="24"/>
              </w:rPr>
            </w:pPr>
            <w:r w:rsidRPr="00C911E3">
              <w:rPr>
                <w:rFonts w:ascii="Times New Roman" w:hAnsi="Times New Roman" w:cs="Times New Roman"/>
                <w:szCs w:val="24"/>
              </w:rPr>
              <w:t>2,21598</w:t>
            </w:r>
          </w:p>
        </w:tc>
        <w:tc>
          <w:tcPr>
            <w:tcW w:w="1410" w:type="pct"/>
            <w:tcBorders>
              <w:top w:val="nil"/>
              <w:left w:val="nil"/>
              <w:bottom w:val="single" w:sz="4" w:space="0" w:color="auto"/>
              <w:right w:val="single" w:sz="4" w:space="0" w:color="auto"/>
            </w:tcBorders>
            <w:shd w:val="clear" w:color="auto" w:fill="auto"/>
            <w:noWrap/>
            <w:vAlign w:val="center"/>
          </w:tcPr>
          <w:p w:rsidR="001E6FE3" w:rsidRPr="00C911E3" w:rsidRDefault="00B42A71" w:rsidP="00255439">
            <w:pPr>
              <w:spacing w:after="0"/>
              <w:jc w:val="center"/>
              <w:rPr>
                <w:rFonts w:ascii="Times New Roman" w:hAnsi="Times New Roman" w:cs="Times New Roman"/>
                <w:szCs w:val="24"/>
              </w:rPr>
            </w:pPr>
            <w:r w:rsidRPr="00C911E3">
              <w:rPr>
                <w:rFonts w:ascii="Times New Roman" w:hAnsi="Times New Roman" w:cs="Times New Roman"/>
                <w:szCs w:val="24"/>
              </w:rPr>
              <w:t>-</w:t>
            </w:r>
          </w:p>
        </w:tc>
      </w:tr>
    </w:tbl>
    <w:p w:rsidR="00255439" w:rsidRPr="00C911E3" w:rsidRDefault="00255439" w:rsidP="00852104">
      <w:pPr>
        <w:spacing w:after="0" w:line="360" w:lineRule="auto"/>
        <w:ind w:firstLine="567"/>
        <w:jc w:val="both"/>
        <w:rPr>
          <w:rFonts w:ascii="Times New Roman" w:eastAsia="Calibri" w:hAnsi="Times New Roman" w:cs="Times New Roman"/>
          <w:color w:val="000000"/>
          <w:sz w:val="24"/>
          <w:szCs w:val="24"/>
        </w:rPr>
        <w:sectPr w:rsidR="00255439" w:rsidRPr="00C911E3" w:rsidSect="002B6677">
          <w:pgSz w:w="16838" w:h="11906" w:orient="landscape"/>
          <w:pgMar w:top="1134" w:right="737" w:bottom="567" w:left="851" w:header="567" w:footer="567" w:gutter="0"/>
          <w:cols w:space="720"/>
          <w:titlePg/>
        </w:sectPr>
      </w:pPr>
    </w:p>
    <w:p w:rsidR="00077AE9" w:rsidRPr="00C911E3" w:rsidRDefault="00077AE9" w:rsidP="00EE144D">
      <w:pPr>
        <w:pStyle w:val="1"/>
      </w:pPr>
      <w:bookmarkStart w:id="183" w:name="_Toc364417171"/>
      <w:bookmarkStart w:id="184" w:name="_Toc460593375"/>
      <w:r w:rsidRPr="00C911E3">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3"/>
      <w:bookmarkEnd w:id="184"/>
    </w:p>
    <w:p w:rsidR="00077AE9" w:rsidRPr="00C911E3" w:rsidRDefault="00077AE9" w:rsidP="00560764">
      <w:pPr>
        <w:pStyle w:val="1f"/>
        <w:spacing w:before="120"/>
      </w:pPr>
      <w:bookmarkStart w:id="185" w:name="_Toc360712032"/>
      <w:bookmarkStart w:id="186" w:name="_Toc364417172"/>
      <w:bookmarkStart w:id="187" w:name="_Toc460593376"/>
      <w:r w:rsidRPr="00C911E3">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85"/>
      <w:bookmarkEnd w:id="186"/>
      <w:bookmarkEnd w:id="187"/>
    </w:p>
    <w:p w:rsidR="00077AE9" w:rsidRPr="00C911E3" w:rsidRDefault="00077AE9" w:rsidP="006D3B0B">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C911E3">
        <w:rPr>
          <w:rFonts w:ascii="Times New Roman" w:eastAsia="Times New Roman" w:hAnsi="Times New Roman" w:cs="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rsidR="00077AE9" w:rsidRPr="00C911E3" w:rsidRDefault="00077AE9" w:rsidP="002F1F80">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C911E3">
        <w:rPr>
          <w:rFonts w:ascii="Times New Roman" w:eastAsia="Times New Roman" w:hAnsi="Times New Roman" w:cs="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077AE9" w:rsidRPr="00C911E3" w:rsidRDefault="005714C6" w:rsidP="0039070E">
      <w:pPr>
        <w:spacing w:after="0" w:line="360" w:lineRule="auto"/>
        <w:ind w:firstLine="567"/>
        <w:jc w:val="both"/>
        <w:rPr>
          <w:rFonts w:ascii="Times New Roman" w:eastAsia="Times New Roman" w:hAnsi="Times New Roman" w:cs="Times New Roman"/>
          <w:color w:val="000000"/>
          <w:sz w:val="24"/>
        </w:rPr>
      </w:pPr>
      <w:r w:rsidRPr="00C911E3">
        <w:rPr>
          <w:rFonts w:ascii="Times New Roman" w:eastAsia="Times New Roman" w:hAnsi="Times New Roman" w:cs="Times New Roman"/>
          <w:color w:val="000000"/>
          <w:sz w:val="24"/>
        </w:rPr>
        <w:t>Информация по объемам теплоносителя источников тепловой энергии п. Лежнево представлена</w:t>
      </w:r>
      <w:r w:rsidR="0039070E" w:rsidRPr="00C911E3">
        <w:rPr>
          <w:rFonts w:ascii="Times New Roman" w:eastAsia="Times New Roman" w:hAnsi="Times New Roman" w:cs="Times New Roman"/>
          <w:color w:val="000000"/>
          <w:sz w:val="24"/>
        </w:rPr>
        <w:t xml:space="preserve"> в пункте 2.3 данного документа.</w:t>
      </w:r>
    </w:p>
    <w:p w:rsidR="005714C6" w:rsidRPr="00C911E3" w:rsidRDefault="005714C6" w:rsidP="00077AE9">
      <w:pPr>
        <w:spacing w:after="0" w:line="240" w:lineRule="auto"/>
        <w:jc w:val="center"/>
        <w:rPr>
          <w:rFonts w:ascii="Times New Roman" w:eastAsia="Times New Roman" w:hAnsi="Times New Roman" w:cs="Times New Roman"/>
          <w:color w:val="000000"/>
        </w:rPr>
      </w:pPr>
    </w:p>
    <w:p w:rsidR="005714C6" w:rsidRPr="00C911E3" w:rsidRDefault="005714C6" w:rsidP="00077AE9">
      <w:pPr>
        <w:spacing w:after="0" w:line="240" w:lineRule="auto"/>
        <w:jc w:val="center"/>
        <w:rPr>
          <w:rFonts w:ascii="Times New Roman" w:eastAsia="Times New Roman" w:hAnsi="Times New Roman" w:cs="Times New Roman"/>
          <w:color w:val="000000"/>
        </w:rPr>
        <w:sectPr w:rsidR="005714C6" w:rsidRPr="00C911E3" w:rsidSect="00077AE9">
          <w:pgSz w:w="11906" w:h="16838"/>
          <w:pgMar w:top="737" w:right="566" w:bottom="851" w:left="1134" w:header="567" w:footer="567" w:gutter="0"/>
          <w:cols w:space="720"/>
          <w:titlePg/>
        </w:sectPr>
      </w:pPr>
    </w:p>
    <w:p w:rsidR="003A1275" w:rsidRPr="00C911E3" w:rsidRDefault="00FC1878" w:rsidP="00141A73">
      <w:pPr>
        <w:pStyle w:val="1f"/>
      </w:pPr>
      <w:bookmarkStart w:id="188" w:name="_Toc360712033"/>
      <w:bookmarkStart w:id="189" w:name="_Toc365448764"/>
      <w:bookmarkStart w:id="190" w:name="_Toc460593377"/>
      <w:r w:rsidRPr="00C911E3">
        <w:lastRenderedPageBreak/>
        <w:t>П</w:t>
      </w:r>
      <w:r w:rsidR="00D376BE" w:rsidRPr="00C911E3">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8"/>
      <w:bookmarkEnd w:id="189"/>
      <w:bookmarkEnd w:id="190"/>
    </w:p>
    <w:p w:rsidR="00FE63EE" w:rsidRPr="00C911E3" w:rsidRDefault="00FE63EE" w:rsidP="000F23B8">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C911E3">
        <w:rPr>
          <w:rFonts w:ascii="Times New Roman" w:eastAsia="Times New Roman" w:hAnsi="Times New Roman" w:cs="Times New Roman"/>
          <w:spacing w:val="-5"/>
          <w:sz w:val="24"/>
          <w:szCs w:val="24"/>
        </w:rPr>
        <w:t>Для систем теплоснабжения согласно п. 6.17 СНиП 41-02-2003 «Тепловые сети»</w:t>
      </w:r>
      <w:r w:rsidR="000F23B8" w:rsidRPr="00C911E3">
        <w:rPr>
          <w:rFonts w:ascii="Times New Roman" w:eastAsia="Times New Roman" w:hAnsi="Times New Roman" w:cs="Times New Roman"/>
          <w:spacing w:val="-5"/>
          <w:sz w:val="24"/>
          <w:szCs w:val="24"/>
        </w:rPr>
        <w:t xml:space="preserve"> </w:t>
      </w:r>
      <w:r w:rsidRPr="00C911E3">
        <w:rPr>
          <w:rFonts w:ascii="Times New Roman" w:eastAsia="Times New Roman" w:hAnsi="Times New Roman" w:cs="Times New Roman"/>
          <w:spacing w:val="-5"/>
          <w:sz w:val="24"/>
          <w:szCs w:val="24"/>
        </w:rPr>
        <w:t xml:space="preserve">предусматривается аварийная дополнительная подпитка </w:t>
      </w:r>
      <w:r w:rsidR="000F23B8" w:rsidRPr="00C911E3">
        <w:rPr>
          <w:rFonts w:ascii="Times New Roman" w:eastAsia="Times New Roman" w:hAnsi="Times New Roman" w:cs="Times New Roman"/>
          <w:spacing w:val="-5"/>
          <w:sz w:val="24"/>
          <w:szCs w:val="24"/>
        </w:rPr>
        <w:t>химически не</w:t>
      </w:r>
      <w:r w:rsidRPr="00C911E3">
        <w:rPr>
          <w:rFonts w:ascii="Times New Roman" w:eastAsia="Times New Roman" w:hAnsi="Times New Roman" w:cs="Times New Roman"/>
          <w:spacing w:val="-5"/>
          <w:sz w:val="24"/>
          <w:szCs w:val="24"/>
        </w:rPr>
        <w:t xml:space="preserve">обработанной и недеаэрированной водой, расход которой принимается </w:t>
      </w:r>
      <w:r w:rsidR="000F23B8" w:rsidRPr="00C911E3">
        <w:rPr>
          <w:rFonts w:ascii="Times New Roman" w:eastAsia="Times New Roman" w:hAnsi="Times New Roman" w:cs="Times New Roman"/>
          <w:spacing w:val="-5"/>
          <w:sz w:val="24"/>
          <w:szCs w:val="24"/>
        </w:rPr>
        <w:t xml:space="preserve">равным </w:t>
      </w:r>
      <w:r w:rsidRPr="00C911E3">
        <w:rPr>
          <w:rFonts w:ascii="Times New Roman" w:eastAsia="Times New Roman" w:hAnsi="Times New Roman" w:cs="Times New Roman"/>
          <w:spacing w:val="-5"/>
          <w:sz w:val="24"/>
          <w:szCs w:val="24"/>
        </w:rPr>
        <w:t>2 % от объема воды в трубопроводах тепловых сетей и присоединенных к ним системах отопления и вентиляции.</w:t>
      </w:r>
    </w:p>
    <w:p w:rsidR="00F63143" w:rsidRPr="00C911E3" w:rsidRDefault="00F63143" w:rsidP="00F63143">
      <w:pPr>
        <w:spacing w:line="360" w:lineRule="auto"/>
        <w:ind w:firstLine="567"/>
        <w:jc w:val="both"/>
        <w:rPr>
          <w:rFonts w:ascii="Times New Roman" w:hAnsi="Times New Roman" w:cs="Times New Roman"/>
          <w:sz w:val="24"/>
        </w:rPr>
        <w:sectPr w:rsidR="00F63143" w:rsidRPr="00C911E3" w:rsidSect="00077AE9">
          <w:pgSz w:w="16838" w:h="11906" w:orient="landscape"/>
          <w:pgMar w:top="1134" w:right="737" w:bottom="567" w:left="851" w:header="567" w:footer="567" w:gutter="0"/>
          <w:cols w:space="720"/>
          <w:titlePg/>
        </w:sectPr>
      </w:pPr>
      <w:r w:rsidRPr="00C911E3">
        <w:rPr>
          <w:rFonts w:ascii="Times New Roman" w:hAnsi="Times New Roman" w:cs="Times New Roman"/>
          <w:sz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077AE9" w:rsidRPr="00C911E3" w:rsidRDefault="00077AE9" w:rsidP="00554CD5">
      <w:pPr>
        <w:pStyle w:val="1"/>
        <w:spacing w:before="120" w:after="240"/>
        <w:ind w:left="431" w:hanging="431"/>
      </w:pPr>
      <w:bookmarkStart w:id="191" w:name="_Toc364417174"/>
      <w:bookmarkStart w:id="192" w:name="_Toc460593378"/>
      <w:r w:rsidRPr="00C911E3">
        <w:lastRenderedPageBreak/>
        <w:t>Предложения по строительству, реконструкции и техническому перевооружению источников тепловой энергии</w:t>
      </w:r>
      <w:bookmarkEnd w:id="191"/>
      <w:r w:rsidR="00554CD5" w:rsidRPr="00C911E3">
        <w:t>.</w:t>
      </w:r>
      <w:bookmarkEnd w:id="192"/>
    </w:p>
    <w:p w:rsidR="00077AE9" w:rsidRPr="00C911E3" w:rsidRDefault="00077AE9" w:rsidP="00141A73">
      <w:pPr>
        <w:pStyle w:val="1f"/>
      </w:pPr>
      <w:bookmarkStart w:id="193" w:name="_Toc360712035"/>
      <w:bookmarkStart w:id="194" w:name="_Toc364417175"/>
      <w:bookmarkStart w:id="195" w:name="_Toc460593379"/>
      <w:r w:rsidRPr="00C911E3">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193"/>
      <w:bookmarkEnd w:id="194"/>
      <w:bookmarkEnd w:id="195"/>
      <w:r w:rsidRPr="00C911E3">
        <w:t xml:space="preserve"> </w:t>
      </w:r>
    </w:p>
    <w:p w:rsidR="007C556C" w:rsidRPr="00C911E3" w:rsidRDefault="0039070E" w:rsidP="007C556C">
      <w:pPr>
        <w:autoSpaceDE w:val="0"/>
        <w:autoSpaceDN w:val="0"/>
        <w:adjustRightInd w:val="0"/>
        <w:spacing w:after="0" w:line="360" w:lineRule="auto"/>
        <w:ind w:firstLine="567"/>
        <w:jc w:val="both"/>
        <w:rPr>
          <w:rFonts w:ascii="Times New Roman" w:eastAsia="Times New Roman" w:hAnsi="Times New Roman" w:cs="Times New Roman"/>
          <w:sz w:val="24"/>
          <w:szCs w:val="28"/>
        </w:rPr>
      </w:pPr>
      <w:r w:rsidRPr="00C911E3">
        <w:rPr>
          <w:rFonts w:ascii="Times New Roman" w:eastAsia="Times New Roman" w:hAnsi="Times New Roman" w:cs="Times New Roman"/>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CE5708" w:rsidRPr="00C911E3" w:rsidRDefault="00CE5708" w:rsidP="00CE5708">
      <w:pPr>
        <w:widowControl w:val="0"/>
        <w:adjustRightInd w:val="0"/>
        <w:spacing w:after="0" w:line="360" w:lineRule="auto"/>
        <w:ind w:firstLine="567"/>
        <w:jc w:val="both"/>
        <w:textAlignment w:val="baseline"/>
        <w:rPr>
          <w:rFonts w:ascii="Times New Roman" w:eastAsia="Times New Roman" w:hAnsi="Times New Roman" w:cs="Times New Roman"/>
          <w:sz w:val="24"/>
          <w:szCs w:val="20"/>
        </w:rPr>
      </w:pPr>
      <w:r w:rsidRPr="00C911E3">
        <w:rPr>
          <w:rFonts w:ascii="Times New Roman" w:eastAsia="Times New Roman" w:hAnsi="Times New Roman" w:cs="Times New Roman"/>
          <w:sz w:val="24"/>
          <w:szCs w:val="20"/>
        </w:rPr>
        <w:br w:type="page"/>
      </w:r>
    </w:p>
    <w:p w:rsidR="00077AE9" w:rsidRPr="00C911E3" w:rsidRDefault="00077AE9" w:rsidP="00DC2BC6">
      <w:pPr>
        <w:pStyle w:val="1f"/>
        <w:spacing w:before="240"/>
      </w:pPr>
      <w:bookmarkStart w:id="196" w:name="_Toc360712036"/>
      <w:bookmarkStart w:id="197" w:name="_Toc364417176"/>
      <w:bookmarkStart w:id="198" w:name="_Toc460593380"/>
      <w:r w:rsidRPr="00C911E3">
        <w:lastRenderedPageBreak/>
        <w:t>Решения по техническому перевооружению источников тепловой энергии с целью повышения эффективности работы систем теплоснабжения.</w:t>
      </w:r>
      <w:bookmarkEnd w:id="196"/>
      <w:bookmarkEnd w:id="197"/>
      <w:bookmarkEnd w:id="198"/>
    </w:p>
    <w:p w:rsidR="00FC1878" w:rsidRPr="00C911E3" w:rsidRDefault="00945AD7" w:rsidP="005D249C">
      <w:pPr>
        <w:spacing w:before="120" w:after="0" w:line="360" w:lineRule="auto"/>
        <w:ind w:firstLine="567"/>
        <w:jc w:val="both"/>
        <w:rPr>
          <w:rFonts w:ascii="Times New Roman" w:eastAsia="Times New Roman" w:hAnsi="Times New Roman" w:cs="Times New Roman"/>
          <w:sz w:val="24"/>
          <w:szCs w:val="26"/>
        </w:rPr>
      </w:pPr>
      <w:r w:rsidRPr="00C911E3">
        <w:rPr>
          <w:rFonts w:ascii="Times New Roman" w:eastAsia="Times New Roman" w:hAnsi="Times New Roman" w:cs="Times New Roman"/>
          <w:sz w:val="24"/>
          <w:szCs w:val="26"/>
        </w:rPr>
        <w:t>Для преобразования локальных систем теплоснабжения г. п. Лежнево в одну объединенную систему с целью оптимизации технологического процесса и снижения эксплуатационных затрат на производство тепловой энергии в 2016 году было проведено техническое перевооружение котельной по ул. Ивановская, 30. Были проведены следующие мероприятия:</w:t>
      </w:r>
    </w:p>
    <w:p w:rsidR="00945AD7" w:rsidRPr="00C911E3" w:rsidRDefault="00945AD7" w:rsidP="00945AD7">
      <w:pPr>
        <w:spacing w:before="120" w:after="0" w:line="360" w:lineRule="auto"/>
        <w:ind w:firstLine="567"/>
        <w:jc w:val="both"/>
        <w:rPr>
          <w:rFonts w:ascii="Times New Roman" w:eastAsia="Times New Roman" w:hAnsi="Times New Roman" w:cs="Times New Roman"/>
          <w:sz w:val="24"/>
          <w:szCs w:val="26"/>
        </w:rPr>
      </w:pPr>
      <w:r w:rsidRPr="00C911E3">
        <w:rPr>
          <w:rFonts w:ascii="Times New Roman" w:eastAsia="Times New Roman" w:hAnsi="Times New Roman" w:cs="Times New Roman"/>
          <w:sz w:val="24"/>
          <w:szCs w:val="26"/>
        </w:rPr>
        <w:t>•</w:t>
      </w:r>
      <w:r w:rsidRPr="00C911E3">
        <w:rPr>
          <w:rFonts w:ascii="Times New Roman" w:eastAsia="Times New Roman" w:hAnsi="Times New Roman" w:cs="Times New Roman"/>
          <w:sz w:val="24"/>
          <w:szCs w:val="26"/>
        </w:rPr>
        <w:tab/>
        <w:t>перевод двух котлов ДКВР-10-13 и вспомогательного оборудования котельной в водогрейный режим с температурой нагрева воды не свыше 115 °С;</w:t>
      </w:r>
    </w:p>
    <w:p w:rsidR="00945AD7" w:rsidRPr="00C911E3" w:rsidRDefault="00945AD7" w:rsidP="00945AD7">
      <w:pPr>
        <w:spacing w:before="120" w:after="0" w:line="360" w:lineRule="auto"/>
        <w:ind w:firstLine="567"/>
        <w:jc w:val="both"/>
        <w:rPr>
          <w:rFonts w:ascii="Times New Roman" w:eastAsia="Times New Roman" w:hAnsi="Times New Roman" w:cs="Times New Roman"/>
          <w:sz w:val="24"/>
          <w:szCs w:val="26"/>
        </w:rPr>
      </w:pPr>
      <w:r w:rsidRPr="00C911E3">
        <w:rPr>
          <w:rFonts w:ascii="Times New Roman" w:eastAsia="Times New Roman" w:hAnsi="Times New Roman" w:cs="Times New Roman"/>
          <w:sz w:val="24"/>
          <w:szCs w:val="26"/>
        </w:rPr>
        <w:t>•</w:t>
      </w:r>
      <w:r w:rsidRPr="00C911E3">
        <w:rPr>
          <w:rFonts w:ascii="Times New Roman" w:eastAsia="Times New Roman" w:hAnsi="Times New Roman" w:cs="Times New Roman"/>
          <w:sz w:val="24"/>
          <w:szCs w:val="26"/>
        </w:rPr>
        <w:tab/>
        <w:t>оснащение котельной баками-аккумуляторами горячей воды объемом V = 2 х 50 м3.</w:t>
      </w:r>
    </w:p>
    <w:p w:rsidR="00AE75A9" w:rsidRDefault="00147E27" w:rsidP="00945AD7">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6"/>
        </w:rPr>
        <w:t xml:space="preserve">К </w:t>
      </w:r>
      <w:r w:rsidRPr="00C911E3">
        <w:rPr>
          <w:rFonts w:ascii="Times New Roman" w:eastAsia="Times New Roman" w:hAnsi="Times New Roman" w:cs="Times New Roman"/>
          <w:sz w:val="24"/>
          <w:szCs w:val="24"/>
        </w:rPr>
        <w:t>окончанию планируемого периода также на котельно</w:t>
      </w:r>
      <w:r w:rsidR="00AE75A9">
        <w:rPr>
          <w:rFonts w:ascii="Times New Roman" w:eastAsia="Times New Roman" w:hAnsi="Times New Roman" w:cs="Times New Roman"/>
          <w:sz w:val="24"/>
          <w:szCs w:val="24"/>
        </w:rPr>
        <w:t>й по ул. Ивановская, 30 планирую</w:t>
      </w:r>
      <w:r w:rsidRPr="00C911E3">
        <w:rPr>
          <w:rFonts w:ascii="Times New Roman" w:eastAsia="Times New Roman" w:hAnsi="Times New Roman" w:cs="Times New Roman"/>
          <w:sz w:val="24"/>
          <w:szCs w:val="24"/>
        </w:rPr>
        <w:t xml:space="preserve">тся </w:t>
      </w:r>
      <w:r w:rsidR="00AE75A9">
        <w:rPr>
          <w:rFonts w:ascii="Times New Roman" w:eastAsia="Times New Roman" w:hAnsi="Times New Roman" w:cs="Times New Roman"/>
          <w:sz w:val="24"/>
          <w:szCs w:val="24"/>
        </w:rPr>
        <w:t>следующие мероприятия:</w:t>
      </w:r>
    </w:p>
    <w:p w:rsidR="00147E27" w:rsidRPr="00AE75A9" w:rsidRDefault="00147E27" w:rsidP="00AE75A9">
      <w:pPr>
        <w:pStyle w:val="a5"/>
        <w:numPr>
          <w:ilvl w:val="0"/>
          <w:numId w:val="21"/>
        </w:numPr>
        <w:spacing w:after="0" w:line="360" w:lineRule="auto"/>
        <w:rPr>
          <w:sz w:val="24"/>
          <w:szCs w:val="24"/>
        </w:rPr>
      </w:pPr>
      <w:r w:rsidRPr="00AE75A9">
        <w:rPr>
          <w:sz w:val="24"/>
          <w:szCs w:val="24"/>
        </w:rPr>
        <w:t xml:space="preserve">установка котла </w:t>
      </w:r>
      <w:r w:rsidRPr="00AE75A9">
        <w:rPr>
          <w:sz w:val="24"/>
          <w:szCs w:val="24"/>
          <w:lang w:val="en-US"/>
        </w:rPr>
        <w:t>Riello</w:t>
      </w:r>
      <w:r w:rsidRPr="00AE75A9">
        <w:rPr>
          <w:sz w:val="24"/>
          <w:szCs w:val="24"/>
        </w:rPr>
        <w:t xml:space="preserve"> </w:t>
      </w:r>
      <w:r w:rsidRPr="00AE75A9">
        <w:rPr>
          <w:sz w:val="24"/>
          <w:szCs w:val="24"/>
          <w:lang w:val="en-US"/>
        </w:rPr>
        <w:t>RTQ</w:t>
      </w:r>
      <w:r w:rsidRPr="00AE75A9">
        <w:rPr>
          <w:sz w:val="24"/>
          <w:szCs w:val="24"/>
        </w:rPr>
        <w:t xml:space="preserve"> 715 (</w:t>
      </w:r>
      <w:r w:rsidRPr="00AE75A9">
        <w:rPr>
          <w:sz w:val="24"/>
          <w:szCs w:val="24"/>
          <w:lang w:val="en-US"/>
        </w:rPr>
        <w:t>Q</w:t>
      </w:r>
      <w:r w:rsidRPr="00AE75A9">
        <w:rPr>
          <w:sz w:val="24"/>
          <w:szCs w:val="24"/>
          <w:vertAlign w:val="subscript"/>
          <w:lang w:val="en-US"/>
        </w:rPr>
        <w:t>max</w:t>
      </w:r>
      <w:r w:rsidRPr="00AE75A9">
        <w:rPr>
          <w:sz w:val="24"/>
          <w:szCs w:val="24"/>
          <w:vertAlign w:val="subscript"/>
        </w:rPr>
        <w:t xml:space="preserve"> </w:t>
      </w:r>
      <w:r w:rsidRPr="00AE75A9">
        <w:rPr>
          <w:sz w:val="24"/>
          <w:szCs w:val="24"/>
        </w:rPr>
        <w:t>= 715,4 кВт) для обеспечения нужд на горячее водоснабжение.</w:t>
      </w:r>
      <w:r w:rsidR="006E048F" w:rsidRPr="00AE75A9">
        <w:rPr>
          <w:sz w:val="24"/>
          <w:szCs w:val="24"/>
        </w:rPr>
        <w:t xml:space="preserve"> Ориентировочная с</w:t>
      </w:r>
      <w:r w:rsidR="00AE75A9">
        <w:rPr>
          <w:sz w:val="24"/>
          <w:szCs w:val="24"/>
        </w:rPr>
        <w:t>умма затрат составит 2 млн. руб;</w:t>
      </w:r>
    </w:p>
    <w:p w:rsidR="00AE75A9" w:rsidRPr="00AE75A9" w:rsidRDefault="00AE75A9" w:rsidP="00E566F9">
      <w:pPr>
        <w:pStyle w:val="a5"/>
        <w:numPr>
          <w:ilvl w:val="0"/>
          <w:numId w:val="21"/>
        </w:numPr>
        <w:spacing w:after="0" w:line="360" w:lineRule="auto"/>
        <w:rPr>
          <w:sz w:val="24"/>
          <w:szCs w:val="24"/>
        </w:rPr>
      </w:pPr>
      <w:r w:rsidRPr="00AE75A9">
        <w:rPr>
          <w:sz w:val="24"/>
          <w:szCs w:val="24"/>
        </w:rPr>
        <w:t>установка водоводяного подогревателя для нужд ГВС</w:t>
      </w:r>
      <w:r w:rsidR="00E566F9">
        <w:rPr>
          <w:sz w:val="24"/>
          <w:szCs w:val="24"/>
        </w:rPr>
        <w:t xml:space="preserve">. </w:t>
      </w:r>
      <w:r w:rsidR="00E566F9" w:rsidRPr="00E566F9">
        <w:rPr>
          <w:sz w:val="24"/>
          <w:szCs w:val="24"/>
        </w:rPr>
        <w:t xml:space="preserve">Ориентировочная сумма затрат составит </w:t>
      </w:r>
      <w:r w:rsidR="00E566F9">
        <w:rPr>
          <w:sz w:val="24"/>
          <w:szCs w:val="24"/>
        </w:rPr>
        <w:t>0,17</w:t>
      </w:r>
      <w:r w:rsidR="00E566F9" w:rsidRPr="00E566F9">
        <w:rPr>
          <w:sz w:val="24"/>
          <w:szCs w:val="24"/>
        </w:rPr>
        <w:t xml:space="preserve"> млн. руб;</w:t>
      </w:r>
    </w:p>
    <w:p w:rsidR="00AE75A9" w:rsidRPr="00AE75A9" w:rsidRDefault="00AE75A9" w:rsidP="00AE75A9">
      <w:pPr>
        <w:pStyle w:val="a5"/>
        <w:numPr>
          <w:ilvl w:val="0"/>
          <w:numId w:val="21"/>
        </w:numPr>
        <w:spacing w:after="0" w:line="360" w:lineRule="auto"/>
        <w:rPr>
          <w:sz w:val="24"/>
          <w:szCs w:val="26"/>
        </w:rPr>
      </w:pPr>
      <w:r w:rsidRPr="00AE75A9">
        <w:rPr>
          <w:sz w:val="24"/>
          <w:szCs w:val="24"/>
        </w:rPr>
        <w:t>замена насосного оборудования на более производительное для нужд отопления и ГВС.</w:t>
      </w:r>
      <w:r w:rsidR="00E566F9">
        <w:rPr>
          <w:sz w:val="24"/>
          <w:szCs w:val="24"/>
        </w:rPr>
        <w:t xml:space="preserve"> </w:t>
      </w:r>
      <w:r w:rsidR="00E566F9" w:rsidRPr="00E566F9">
        <w:rPr>
          <w:sz w:val="24"/>
          <w:szCs w:val="24"/>
        </w:rPr>
        <w:t xml:space="preserve">Ориентировочная сумма затрат составит </w:t>
      </w:r>
      <w:r w:rsidR="00E566F9">
        <w:rPr>
          <w:sz w:val="24"/>
          <w:szCs w:val="24"/>
        </w:rPr>
        <w:t>0,32</w:t>
      </w:r>
      <w:r w:rsidR="00E566F9" w:rsidRPr="00E566F9">
        <w:rPr>
          <w:sz w:val="24"/>
          <w:szCs w:val="24"/>
        </w:rPr>
        <w:t xml:space="preserve"> млн. руб;</w:t>
      </w:r>
    </w:p>
    <w:p w:rsidR="00077AE9" w:rsidRPr="00C911E3" w:rsidRDefault="00077AE9" w:rsidP="00141A73">
      <w:pPr>
        <w:pStyle w:val="1f"/>
      </w:pPr>
      <w:bookmarkStart w:id="199" w:name="_Toc360712037"/>
      <w:bookmarkStart w:id="200" w:name="_Toc364417177"/>
      <w:bookmarkStart w:id="201" w:name="_Toc460593381"/>
      <w:r w:rsidRPr="00C911E3">
        <w:t xml:space="preserve">Меры по выводу из эксплуатации, консервации  и демонтажу избыточных источников тепловой энергии, </w:t>
      </w:r>
      <w:r w:rsidRPr="00C911E3">
        <w:rPr>
          <w:i/>
        </w:rPr>
        <w:t xml:space="preserve"> </w:t>
      </w:r>
      <w:r w:rsidRPr="00C911E3">
        <w:t>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199"/>
      <w:bookmarkEnd w:id="200"/>
      <w:bookmarkEnd w:id="201"/>
    </w:p>
    <w:p w:rsidR="00FC1878" w:rsidRPr="00C911E3" w:rsidRDefault="005C18CB" w:rsidP="00945AD7">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К окончанию планируемого периода планируется вывод из эксплуатации следующих источников теплоснабжения: </w:t>
      </w:r>
      <w:r w:rsidR="00BF25AB" w:rsidRPr="00C911E3">
        <w:rPr>
          <w:rFonts w:ascii="Times New Roman" w:eastAsia="Times New Roman" w:hAnsi="Times New Roman" w:cs="Times New Roman"/>
          <w:sz w:val="24"/>
          <w:szCs w:val="24"/>
        </w:rPr>
        <w:t xml:space="preserve">Котельная ОБУЗ Лежневская ЦРБ, </w:t>
      </w:r>
      <w:r w:rsidR="00945AD7" w:rsidRPr="00C911E3">
        <w:rPr>
          <w:rFonts w:ascii="Times New Roman" w:eastAsia="Times New Roman" w:hAnsi="Times New Roman" w:cs="Times New Roman"/>
          <w:sz w:val="24"/>
          <w:szCs w:val="24"/>
        </w:rPr>
        <w:t xml:space="preserve">Котельная МСОШ № 11, </w:t>
      </w:r>
      <w:r w:rsidRPr="00C911E3">
        <w:rPr>
          <w:rFonts w:ascii="Times New Roman" w:eastAsia="Times New Roman" w:hAnsi="Times New Roman" w:cs="Times New Roman"/>
          <w:sz w:val="24"/>
          <w:szCs w:val="24"/>
        </w:rPr>
        <w:t>Котельная ул. Фабричная, д.20/1</w:t>
      </w:r>
      <w:r w:rsidR="00945AD7" w:rsidRPr="00C911E3">
        <w:rPr>
          <w:rFonts w:ascii="Times New Roman" w:eastAsia="Times New Roman" w:hAnsi="Times New Roman" w:cs="Times New Roman"/>
          <w:sz w:val="24"/>
          <w:szCs w:val="24"/>
        </w:rPr>
        <w:t xml:space="preserve">. </w:t>
      </w:r>
      <w:r w:rsidR="006F501A" w:rsidRPr="00C911E3">
        <w:rPr>
          <w:rFonts w:ascii="Times New Roman" w:eastAsia="Times New Roman" w:hAnsi="Times New Roman" w:cs="Times New Roman"/>
          <w:sz w:val="24"/>
          <w:szCs w:val="24"/>
        </w:rPr>
        <w:t xml:space="preserve"> Перевод потребителей данных котельных на теплоснабжение от Котельной Ивановская, 30, планируется осуществить в 4 этапа:</w:t>
      </w:r>
    </w:p>
    <w:p w:rsidR="006F501A" w:rsidRPr="00C911E3" w:rsidRDefault="006F501A" w:rsidP="00945AD7">
      <w:pPr>
        <w:spacing w:before="120" w:after="0" w:line="360" w:lineRule="auto"/>
        <w:ind w:firstLine="567"/>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br w:type="page"/>
      </w:r>
    </w:p>
    <w:p w:rsidR="006F501A" w:rsidRPr="00C911E3" w:rsidRDefault="006F501A" w:rsidP="00945AD7">
      <w:pPr>
        <w:spacing w:before="120" w:after="0" w:line="360" w:lineRule="auto"/>
        <w:ind w:firstLine="567"/>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lastRenderedPageBreak/>
        <w:t>1 этап. 2018 год. Перевод жилых многоквартирных домов по улицам Луговая, Маяковского и 1-ая Речная.</w:t>
      </w:r>
    </w:p>
    <w:p w:rsidR="006F501A" w:rsidRPr="00C911E3" w:rsidRDefault="006F501A" w:rsidP="006F501A">
      <w:pPr>
        <w:pStyle w:val="aff0"/>
        <w:keepNext/>
        <w:jc w:val="right"/>
      </w:pPr>
      <w:r w:rsidRPr="00C911E3">
        <w:t xml:space="preserve">Схема </w:t>
      </w:r>
      <w:fldSimple w:instr=" STYLEREF 1 \s ">
        <w:r w:rsidR="00AE75A9">
          <w:rPr>
            <w:noProof/>
          </w:rPr>
          <w:t>6</w:t>
        </w:r>
      </w:fldSimple>
      <w:r w:rsidR="004B0B7B" w:rsidRPr="00C911E3">
        <w:t>.</w:t>
      </w:r>
      <w:fldSimple w:instr=" SEQ Схема \* ARABIC \s 1 ">
        <w:r w:rsidR="00AE75A9">
          <w:rPr>
            <w:noProof/>
          </w:rPr>
          <w:t>1</w:t>
        </w:r>
      </w:fldSimple>
    </w:p>
    <w:p w:rsidR="006F501A" w:rsidRPr="00C911E3" w:rsidRDefault="006F501A" w:rsidP="006F501A">
      <w:pPr>
        <w:spacing w:before="120" w:after="0" w:line="360" w:lineRule="auto"/>
        <w:jc w:val="center"/>
        <w:rPr>
          <w:rFonts w:ascii="Times New Roman" w:eastAsia="Times New Roman" w:hAnsi="Times New Roman" w:cs="Times New Roman"/>
          <w:sz w:val="24"/>
          <w:szCs w:val="24"/>
        </w:rPr>
      </w:pPr>
      <w:r w:rsidRPr="00C911E3">
        <w:rPr>
          <w:rFonts w:ascii="Times New Roman" w:eastAsia="Times New Roman" w:hAnsi="Times New Roman" w:cs="Times New Roman"/>
          <w:noProof/>
          <w:sz w:val="24"/>
          <w:szCs w:val="24"/>
        </w:rPr>
        <w:drawing>
          <wp:inline distT="0" distB="0" distL="0" distR="0" wp14:anchorId="7A541915" wp14:editId="07533E6E">
            <wp:extent cx="5516855" cy="8474149"/>
            <wp:effectExtent l="0" t="0" r="0" b="0"/>
            <wp:docPr id="2" name="Рисунок 2" descr="C:\Users\1\Desktop\Лежнево\Выгрузка\Зоны действия\1\1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ежнево\Выгрузка\Зоны действия\1\1 этап.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19552" cy="8478291"/>
                    </a:xfrm>
                    <a:prstGeom prst="rect">
                      <a:avLst/>
                    </a:prstGeom>
                    <a:noFill/>
                    <a:ln>
                      <a:noFill/>
                    </a:ln>
                  </pic:spPr>
                </pic:pic>
              </a:graphicData>
            </a:graphic>
          </wp:inline>
        </w:drawing>
      </w:r>
    </w:p>
    <w:p w:rsidR="004B0B7B" w:rsidRPr="00C911E3" w:rsidRDefault="004B0B7B" w:rsidP="004B0B7B">
      <w:pPr>
        <w:spacing w:before="120" w:after="0" w:line="360" w:lineRule="auto"/>
        <w:ind w:firstLine="567"/>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lastRenderedPageBreak/>
        <w:t>2 этап. 2018 год. Перевод на теплоснабжение от Котельной Ивановская, 30 МСОШ № 11.</w:t>
      </w:r>
    </w:p>
    <w:p w:rsidR="004B0B7B" w:rsidRPr="00C911E3" w:rsidRDefault="004B0B7B" w:rsidP="004B0B7B">
      <w:pPr>
        <w:pStyle w:val="aff0"/>
        <w:keepNext/>
        <w:jc w:val="right"/>
      </w:pPr>
      <w:r w:rsidRPr="00C911E3">
        <w:t xml:space="preserve">Схема </w:t>
      </w:r>
      <w:fldSimple w:instr=" STYLEREF 1 \s ">
        <w:r w:rsidR="00AE75A9">
          <w:rPr>
            <w:noProof/>
          </w:rPr>
          <w:t>6</w:t>
        </w:r>
      </w:fldSimple>
      <w:r w:rsidRPr="00C911E3">
        <w:t>.</w:t>
      </w:r>
      <w:fldSimple w:instr=" SEQ Схема \* ARABIC \s 1 ">
        <w:r w:rsidR="00AE75A9">
          <w:rPr>
            <w:noProof/>
          </w:rPr>
          <w:t>2</w:t>
        </w:r>
      </w:fldSimple>
    </w:p>
    <w:p w:rsidR="004B0B7B" w:rsidRPr="00C911E3" w:rsidRDefault="004B0B7B" w:rsidP="004B0B7B">
      <w:pPr>
        <w:spacing w:before="120"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noProof/>
          <w:sz w:val="24"/>
          <w:szCs w:val="24"/>
        </w:rPr>
        <w:drawing>
          <wp:inline distT="0" distB="0" distL="0" distR="0" wp14:anchorId="1F8EC8EC" wp14:editId="43BEB9BC">
            <wp:extent cx="6475228" cy="8474148"/>
            <wp:effectExtent l="0" t="0" r="0" b="0"/>
            <wp:docPr id="25" name="Рисунок 25" descr="C:\Users\1\Desktop\Лежнево\Выгрузка\Зоны действия\1\2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ежнево\Выгрузка\Зоны действия\1\2 этап.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80810" cy="8481453"/>
                    </a:xfrm>
                    <a:prstGeom prst="rect">
                      <a:avLst/>
                    </a:prstGeom>
                    <a:noFill/>
                    <a:ln>
                      <a:noFill/>
                    </a:ln>
                  </pic:spPr>
                </pic:pic>
              </a:graphicData>
            </a:graphic>
          </wp:inline>
        </w:drawing>
      </w:r>
    </w:p>
    <w:p w:rsidR="004B0B7B" w:rsidRPr="00C911E3" w:rsidRDefault="004B0B7B" w:rsidP="004B0B7B">
      <w:pPr>
        <w:spacing w:before="120" w:after="0" w:line="360" w:lineRule="auto"/>
        <w:ind w:firstLine="567"/>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lastRenderedPageBreak/>
        <w:t>3 этап. 2019 год. Перевод оставшихся потребителей Котельной Фабричная, 20/1 на теплоснабжение от Котельной Ивановская, 30.</w:t>
      </w:r>
    </w:p>
    <w:p w:rsidR="004B0B7B" w:rsidRPr="00C911E3" w:rsidRDefault="004B0B7B" w:rsidP="004B0B7B">
      <w:pPr>
        <w:pStyle w:val="aff0"/>
        <w:keepNext/>
        <w:jc w:val="right"/>
      </w:pPr>
      <w:r w:rsidRPr="00C911E3">
        <w:t xml:space="preserve">Схема </w:t>
      </w:r>
      <w:fldSimple w:instr=" STYLEREF 1 \s ">
        <w:r w:rsidR="00AE75A9">
          <w:rPr>
            <w:noProof/>
          </w:rPr>
          <w:t>6</w:t>
        </w:r>
      </w:fldSimple>
      <w:r w:rsidRPr="00C911E3">
        <w:t>.</w:t>
      </w:r>
      <w:fldSimple w:instr=" SEQ Схема \* ARABIC \s 1 ">
        <w:r w:rsidR="00AE75A9">
          <w:rPr>
            <w:noProof/>
          </w:rPr>
          <w:t>3</w:t>
        </w:r>
      </w:fldSimple>
    </w:p>
    <w:p w:rsidR="004B0B7B" w:rsidRPr="00C911E3" w:rsidRDefault="004B0B7B" w:rsidP="004B0B7B">
      <w:pPr>
        <w:spacing w:before="120"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noProof/>
          <w:sz w:val="24"/>
          <w:szCs w:val="24"/>
        </w:rPr>
        <w:drawing>
          <wp:inline distT="0" distB="0" distL="0" distR="0" wp14:anchorId="06E83D63" wp14:editId="1687BB82">
            <wp:extent cx="6479338" cy="8187070"/>
            <wp:effectExtent l="0" t="0" r="0" b="0"/>
            <wp:docPr id="37" name="Рисунок 37" descr="C:\Users\1\Desktop\Лежнево\Выгрузка\Зоны действия\1\3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ежнево\Выгрузка\Зоны действия\1\3 этап.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810" cy="8188931"/>
                    </a:xfrm>
                    <a:prstGeom prst="rect">
                      <a:avLst/>
                    </a:prstGeom>
                    <a:noFill/>
                    <a:ln>
                      <a:noFill/>
                    </a:ln>
                  </pic:spPr>
                </pic:pic>
              </a:graphicData>
            </a:graphic>
          </wp:inline>
        </w:drawing>
      </w:r>
    </w:p>
    <w:p w:rsidR="004B0B7B" w:rsidRPr="00C911E3" w:rsidRDefault="004B0B7B" w:rsidP="004B0B7B">
      <w:pPr>
        <w:spacing w:before="120" w:after="0" w:line="360" w:lineRule="auto"/>
        <w:ind w:firstLine="567"/>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lastRenderedPageBreak/>
        <w:t>4 этап. 2020 год. Перевод потребителей Котельной ОБУЗ Лежневская ЦРБ на теплоснабжение от Котельной Ивановская, 30.</w:t>
      </w:r>
    </w:p>
    <w:p w:rsidR="004B0B7B" w:rsidRPr="00C911E3" w:rsidRDefault="004B0B7B" w:rsidP="004B0B7B">
      <w:pPr>
        <w:pStyle w:val="aff0"/>
        <w:keepNext/>
        <w:jc w:val="right"/>
      </w:pPr>
      <w:r w:rsidRPr="00C911E3">
        <w:t xml:space="preserve">Схема </w:t>
      </w:r>
      <w:fldSimple w:instr=" STYLEREF 1 \s ">
        <w:r w:rsidR="00AE75A9">
          <w:rPr>
            <w:noProof/>
          </w:rPr>
          <w:t>6</w:t>
        </w:r>
      </w:fldSimple>
      <w:r w:rsidRPr="00C911E3">
        <w:t>.</w:t>
      </w:r>
      <w:fldSimple w:instr=" SEQ Схема \* ARABIC \s 1 ">
        <w:r w:rsidR="00AE75A9">
          <w:rPr>
            <w:noProof/>
          </w:rPr>
          <w:t>4</w:t>
        </w:r>
      </w:fldSimple>
    </w:p>
    <w:p w:rsidR="004B0B7B" w:rsidRPr="00C911E3" w:rsidRDefault="004B0B7B" w:rsidP="004B0B7B">
      <w:pPr>
        <w:spacing w:before="120"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noProof/>
          <w:sz w:val="24"/>
          <w:szCs w:val="24"/>
        </w:rPr>
        <w:drawing>
          <wp:inline distT="0" distB="0" distL="0" distR="0" wp14:anchorId="70313B12" wp14:editId="2BB4215E">
            <wp:extent cx="6475228" cy="8346559"/>
            <wp:effectExtent l="0" t="0" r="0" b="0"/>
            <wp:docPr id="38" name="Рисунок 38" descr="C:\Users\1\Desktop\Лежнево\Выгрузка\Зоны действия\1\4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ежнево\Выгрузка\Зоны действия\1\4 этап.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80810" cy="8353754"/>
                    </a:xfrm>
                    <a:prstGeom prst="rect">
                      <a:avLst/>
                    </a:prstGeom>
                    <a:noFill/>
                    <a:ln>
                      <a:noFill/>
                    </a:ln>
                  </pic:spPr>
                </pic:pic>
              </a:graphicData>
            </a:graphic>
          </wp:inline>
        </w:drawing>
      </w:r>
    </w:p>
    <w:p w:rsidR="00077AE9" w:rsidRPr="00C911E3" w:rsidRDefault="00077AE9" w:rsidP="00141A73">
      <w:pPr>
        <w:pStyle w:val="1f"/>
      </w:pPr>
      <w:bookmarkStart w:id="202" w:name="_Toc360712038"/>
      <w:bookmarkStart w:id="203" w:name="_Toc364417178"/>
      <w:bookmarkStart w:id="204" w:name="_Toc460593382"/>
      <w:r w:rsidRPr="00C911E3">
        <w:lastRenderedPageBreak/>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202"/>
      <w:bookmarkEnd w:id="203"/>
      <w:bookmarkEnd w:id="204"/>
    </w:p>
    <w:p w:rsidR="00FC1878" w:rsidRPr="00C911E3" w:rsidRDefault="0039070E" w:rsidP="00690B78">
      <w:pPr>
        <w:widowControl w:val="0"/>
        <w:tabs>
          <w:tab w:val="left" w:pos="993"/>
        </w:tabs>
        <w:adjustRightInd w:val="0"/>
        <w:spacing w:before="120" w:after="0" w:line="360" w:lineRule="auto"/>
        <w:ind w:firstLine="567"/>
        <w:jc w:val="both"/>
        <w:textAlignment w:val="baseline"/>
      </w:pPr>
      <w:r w:rsidRPr="00C911E3">
        <w:rPr>
          <w:rFonts w:ascii="Times New Roman" w:eastAsia="Times New Roman" w:hAnsi="Times New Roman" w:cs="Times New Roman"/>
          <w:sz w:val="24"/>
          <w:szCs w:val="24"/>
        </w:rPr>
        <w:t>Переоборудованию котельных в источники комбинированной выработки электрической и тепловой энергии не планируется.</w:t>
      </w:r>
      <w:r w:rsidR="00FC1878" w:rsidRPr="00C911E3">
        <w:br w:type="page"/>
      </w:r>
    </w:p>
    <w:p w:rsidR="00077AE9" w:rsidRPr="00C911E3" w:rsidRDefault="00077AE9" w:rsidP="00141A73">
      <w:pPr>
        <w:pStyle w:val="1f"/>
      </w:pPr>
      <w:bookmarkStart w:id="205" w:name="_Toc360712039"/>
      <w:bookmarkStart w:id="206" w:name="_Toc364417179"/>
      <w:bookmarkStart w:id="207" w:name="_Toc460593383"/>
      <w:r w:rsidRPr="00C911E3">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205"/>
      <w:bookmarkEnd w:id="206"/>
      <w:bookmarkEnd w:id="207"/>
    </w:p>
    <w:p w:rsidR="00077AE9" w:rsidRPr="00C911E3" w:rsidRDefault="00077AE9" w:rsidP="00436EC4">
      <w:pPr>
        <w:widowControl w:val="0"/>
        <w:tabs>
          <w:tab w:val="left" w:pos="993"/>
        </w:tabs>
        <w:adjustRightInd w:val="0"/>
        <w:spacing w:before="120" w:after="0" w:line="360" w:lineRule="auto"/>
        <w:ind w:firstLine="567"/>
        <w:jc w:val="both"/>
        <w:textAlignment w:val="baseline"/>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w:t>
      </w:r>
      <w:r w:rsidR="00222927" w:rsidRPr="00C911E3">
        <w:rPr>
          <w:rFonts w:ascii="Times New Roman" w:eastAsia="Times New Roman" w:hAnsi="Times New Roman" w:cs="Times New Roman"/>
          <w:sz w:val="24"/>
          <w:szCs w:val="24"/>
        </w:rPr>
        <w:t>,</w:t>
      </w:r>
      <w:r w:rsidRPr="00C911E3">
        <w:rPr>
          <w:rFonts w:ascii="Times New Roman" w:eastAsia="Times New Roman" w:hAnsi="Times New Roman" w:cs="Times New Roman"/>
          <w:sz w:val="24"/>
          <w:szCs w:val="24"/>
        </w:rPr>
        <w:t xml:space="preserve"> в «пиковый» режим не планируется.</w:t>
      </w:r>
    </w:p>
    <w:p w:rsidR="00077AE9" w:rsidRPr="00C911E3" w:rsidRDefault="00077AE9" w:rsidP="00141A73">
      <w:pPr>
        <w:pStyle w:val="1f"/>
      </w:pPr>
      <w:bookmarkStart w:id="208" w:name="_Toc360712040"/>
      <w:bookmarkStart w:id="209" w:name="_Toc364417180"/>
      <w:bookmarkStart w:id="210" w:name="_Toc460593384"/>
      <w:r w:rsidRPr="00C911E3">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bookmarkEnd w:id="208"/>
      <w:bookmarkEnd w:id="209"/>
      <w:bookmarkEnd w:id="210"/>
    </w:p>
    <w:p w:rsidR="00AD2A3F" w:rsidRPr="00C911E3" w:rsidRDefault="0039070E" w:rsidP="007007B2">
      <w:pPr>
        <w:spacing w:before="240"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Информация по перспективной</w:t>
      </w:r>
      <w:r w:rsidR="005F4DF7" w:rsidRPr="00C911E3">
        <w:rPr>
          <w:rFonts w:ascii="Times New Roman" w:eastAsia="Calibri" w:hAnsi="Times New Roman" w:cs="Times New Roman"/>
          <w:sz w:val="24"/>
          <w:szCs w:val="24"/>
        </w:rPr>
        <w:t xml:space="preserve"> при</w:t>
      </w:r>
      <w:r w:rsidRPr="00C911E3">
        <w:rPr>
          <w:rFonts w:ascii="Times New Roman" w:eastAsia="Calibri" w:hAnsi="Times New Roman" w:cs="Times New Roman"/>
          <w:sz w:val="24"/>
          <w:szCs w:val="24"/>
        </w:rPr>
        <w:t>соединенной нагрузке</w:t>
      </w:r>
      <w:r w:rsidR="005F4DF7" w:rsidRPr="00C911E3">
        <w:rPr>
          <w:rFonts w:ascii="Times New Roman" w:eastAsia="Calibri" w:hAnsi="Times New Roman" w:cs="Times New Roman"/>
          <w:sz w:val="24"/>
          <w:szCs w:val="24"/>
        </w:rPr>
        <w:t xml:space="preserve"> </w:t>
      </w:r>
      <w:r w:rsidR="00AE75A9">
        <w:rPr>
          <w:rFonts w:ascii="Times New Roman" w:eastAsia="Calibri" w:hAnsi="Times New Roman" w:cs="Times New Roman"/>
          <w:sz w:val="24"/>
          <w:szCs w:val="24"/>
        </w:rPr>
        <w:t>представлена в пункте 4</w:t>
      </w:r>
      <w:r w:rsidRPr="00C911E3">
        <w:rPr>
          <w:rFonts w:ascii="Times New Roman" w:eastAsia="Calibri" w:hAnsi="Times New Roman" w:cs="Times New Roman"/>
          <w:sz w:val="24"/>
          <w:szCs w:val="24"/>
        </w:rPr>
        <w:t>.10 данного документа</w:t>
      </w:r>
      <w:r w:rsidR="00F82E60" w:rsidRPr="00C911E3">
        <w:rPr>
          <w:rFonts w:ascii="Times New Roman" w:eastAsia="Calibri" w:hAnsi="Times New Roman" w:cs="Times New Roman"/>
          <w:sz w:val="24"/>
          <w:szCs w:val="24"/>
        </w:rPr>
        <w:t>.</w:t>
      </w:r>
    </w:p>
    <w:p w:rsidR="00077AE9" w:rsidRPr="00C911E3" w:rsidRDefault="00077AE9" w:rsidP="00141A73">
      <w:pPr>
        <w:pStyle w:val="1f"/>
      </w:pPr>
      <w:bookmarkStart w:id="211" w:name="_Toc360712041"/>
      <w:bookmarkStart w:id="212" w:name="_Toc364417181"/>
      <w:bookmarkStart w:id="213" w:name="_Toc460593385"/>
      <w:r w:rsidRPr="00C911E3">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Pr="00C911E3">
        <w:rPr>
          <w:i/>
        </w:rPr>
        <w:t xml:space="preserve"> </w:t>
      </w:r>
      <w:r w:rsidRPr="00C911E3">
        <w:t>с предложениями по утверждению срока ввода в эксплуатацию новых мощностей.</w:t>
      </w:r>
      <w:bookmarkEnd w:id="211"/>
      <w:bookmarkEnd w:id="212"/>
      <w:bookmarkEnd w:id="213"/>
    </w:p>
    <w:p w:rsidR="00590712" w:rsidRPr="00C911E3" w:rsidRDefault="00590712" w:rsidP="00436EC4">
      <w:pPr>
        <w:spacing w:before="120" w:after="0" w:line="360" w:lineRule="auto"/>
        <w:ind w:firstLine="567"/>
        <w:jc w:val="both"/>
        <w:rPr>
          <w:rFonts w:ascii="Times New Roman" w:hAnsi="Times New Roman" w:cs="Times New Roman"/>
          <w:sz w:val="24"/>
        </w:rPr>
      </w:pPr>
      <w:r w:rsidRPr="00C911E3">
        <w:rPr>
          <w:rFonts w:ascii="Times New Roman" w:hAnsi="Times New Roman" w:cs="Times New Roman"/>
          <w:sz w:val="24"/>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w:t>
      </w:r>
      <w:r w:rsidR="00AE75A9">
        <w:rPr>
          <w:rFonts w:ascii="Times New Roman" w:hAnsi="Times New Roman" w:cs="Times New Roman"/>
          <w:sz w:val="24"/>
        </w:rPr>
        <w:t>а в пункте 4</w:t>
      </w:r>
      <w:r w:rsidRPr="00C911E3">
        <w:rPr>
          <w:rFonts w:ascii="Times New Roman" w:hAnsi="Times New Roman" w:cs="Times New Roman"/>
          <w:sz w:val="24"/>
        </w:rPr>
        <w:t>.3 данного документа.</w:t>
      </w:r>
      <w:r w:rsidRPr="00C911E3">
        <w:rPr>
          <w:rFonts w:ascii="Times New Roman" w:hAnsi="Times New Roman" w:cs="Times New Roman"/>
          <w:sz w:val="24"/>
        </w:rPr>
        <w:br w:type="page"/>
      </w:r>
    </w:p>
    <w:p w:rsidR="00077AE9" w:rsidRPr="00C911E3" w:rsidRDefault="00077AE9" w:rsidP="00EE144D">
      <w:pPr>
        <w:pStyle w:val="1"/>
      </w:pPr>
      <w:bookmarkStart w:id="214" w:name="_Toc364417182"/>
      <w:bookmarkStart w:id="215" w:name="_Toc460593386"/>
      <w:r w:rsidRPr="00C911E3">
        <w:lastRenderedPageBreak/>
        <w:t>Предложения по строительству и реконструкции тепловых сетей и сооружений на них</w:t>
      </w:r>
      <w:bookmarkEnd w:id="214"/>
      <w:bookmarkEnd w:id="215"/>
    </w:p>
    <w:p w:rsidR="00077AE9" w:rsidRPr="00C911E3" w:rsidRDefault="00077AE9" w:rsidP="00141A73">
      <w:pPr>
        <w:pStyle w:val="1f"/>
      </w:pPr>
      <w:bookmarkStart w:id="216" w:name="_Toc360712043"/>
      <w:bookmarkStart w:id="217" w:name="_Toc364417183"/>
      <w:bookmarkStart w:id="218" w:name="_Toc460593387"/>
      <w:r w:rsidRPr="00C911E3">
        <w:t>Решения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16"/>
      <w:bookmarkEnd w:id="217"/>
      <w:bookmarkEnd w:id="218"/>
    </w:p>
    <w:p w:rsidR="00E566F9" w:rsidRDefault="005312AF" w:rsidP="00E566F9">
      <w:pPr>
        <w:spacing w:before="120" w:after="0" w:line="360" w:lineRule="auto"/>
        <w:ind w:firstLine="567"/>
        <w:jc w:val="both"/>
        <w:rPr>
          <w:rFonts w:ascii="Times New Roman" w:hAnsi="Times New Roman" w:cs="Times New Roman"/>
          <w:sz w:val="24"/>
        </w:rPr>
      </w:pPr>
      <w:r w:rsidRPr="00C911E3">
        <w:rPr>
          <w:rFonts w:ascii="Times New Roman" w:hAnsi="Times New Roman" w:cs="Times New Roman"/>
          <w:sz w:val="24"/>
        </w:rPr>
        <w:t>Для преобразования локальных систем теплоснабжения г.</w:t>
      </w:r>
      <w:r w:rsidR="00D51574" w:rsidRPr="00C911E3">
        <w:rPr>
          <w:rFonts w:ascii="Times New Roman" w:hAnsi="Times New Roman" w:cs="Times New Roman"/>
          <w:sz w:val="24"/>
        </w:rPr>
        <w:t xml:space="preserve"> </w:t>
      </w:r>
      <w:r w:rsidRPr="00C911E3">
        <w:rPr>
          <w:rFonts w:ascii="Times New Roman" w:hAnsi="Times New Roman" w:cs="Times New Roman"/>
          <w:sz w:val="24"/>
        </w:rPr>
        <w:t xml:space="preserve">п. Лежнево в одну объединенную систему необходимо строительство </w:t>
      </w:r>
      <w:r w:rsidR="009333DD" w:rsidRPr="00C911E3">
        <w:rPr>
          <w:rFonts w:ascii="Times New Roman" w:hAnsi="Times New Roman" w:cs="Times New Roman"/>
          <w:sz w:val="24"/>
        </w:rPr>
        <w:t>магистральной тепловой сети от котельной ул. Ивановская, 30</w:t>
      </w:r>
      <w:r w:rsidRPr="00C911E3">
        <w:rPr>
          <w:rFonts w:ascii="Times New Roman" w:hAnsi="Times New Roman" w:cs="Times New Roman"/>
          <w:sz w:val="24"/>
        </w:rPr>
        <w:t>, а также реконструкция существующих трубопроводов.</w:t>
      </w:r>
    </w:p>
    <w:p w:rsidR="00E566F9" w:rsidRPr="00C911E3" w:rsidRDefault="00E566F9" w:rsidP="00E566F9">
      <w:pPr>
        <w:spacing w:before="120" w:after="0" w:line="360" w:lineRule="auto"/>
        <w:ind w:firstLine="567"/>
        <w:jc w:val="both"/>
        <w:rPr>
          <w:rFonts w:ascii="Times New Roman" w:hAnsi="Times New Roman" w:cs="Times New Roman"/>
          <w:sz w:val="24"/>
        </w:rPr>
      </w:pPr>
      <w:r w:rsidRPr="00E566F9">
        <w:rPr>
          <w:rFonts w:ascii="Times New Roman" w:eastAsia="Times New Roman" w:hAnsi="Times New Roman"/>
          <w:sz w:val="24"/>
          <w:szCs w:val="24"/>
        </w:rPr>
        <w:t>При подключении удаленных потребителей, возможно строител</w:t>
      </w:r>
      <w:r>
        <w:rPr>
          <w:rFonts w:ascii="Times New Roman" w:eastAsia="Times New Roman" w:hAnsi="Times New Roman"/>
          <w:sz w:val="24"/>
          <w:szCs w:val="24"/>
        </w:rPr>
        <w:t>ьство теплового пункта (насосной станции</w:t>
      </w:r>
      <w:r w:rsidRPr="00E566F9">
        <w:rPr>
          <w:rFonts w:ascii="Times New Roman" w:eastAsia="Times New Roman" w:hAnsi="Times New Roman"/>
          <w:sz w:val="24"/>
          <w:szCs w:val="24"/>
        </w:rPr>
        <w:t xml:space="preserve"> второго подъема)</w:t>
      </w:r>
      <w:r>
        <w:rPr>
          <w:rFonts w:ascii="Times New Roman" w:eastAsia="Times New Roman" w:hAnsi="Times New Roman"/>
          <w:sz w:val="24"/>
          <w:szCs w:val="24"/>
        </w:rPr>
        <w:t>.</w:t>
      </w:r>
    </w:p>
    <w:p w:rsidR="005312AF" w:rsidRPr="00C911E3" w:rsidRDefault="005312AF" w:rsidP="00E566F9">
      <w:pPr>
        <w:spacing w:after="0" w:line="360" w:lineRule="auto"/>
        <w:ind w:firstLine="567"/>
        <w:jc w:val="both"/>
        <w:rPr>
          <w:rFonts w:ascii="Times New Roman" w:hAnsi="Times New Roman" w:cs="Times New Roman"/>
          <w:sz w:val="24"/>
        </w:rPr>
      </w:pPr>
      <w:r w:rsidRPr="00C911E3">
        <w:rPr>
          <w:rFonts w:ascii="Times New Roman" w:hAnsi="Times New Roman" w:cs="Times New Roman"/>
          <w:sz w:val="24"/>
        </w:rPr>
        <w:t>В таблице ниже представлены затраты на строительство новых участков тепловой сети</w:t>
      </w:r>
      <w:r w:rsidR="00D51574" w:rsidRPr="00C911E3">
        <w:rPr>
          <w:rFonts w:ascii="Times New Roman" w:hAnsi="Times New Roman" w:cs="Times New Roman"/>
          <w:sz w:val="24"/>
        </w:rPr>
        <w:t xml:space="preserve"> в двухтрубном исчислении</w:t>
      </w:r>
      <w:r w:rsidR="009333DD" w:rsidRPr="00C911E3">
        <w:rPr>
          <w:rFonts w:ascii="Times New Roman" w:hAnsi="Times New Roman" w:cs="Times New Roman"/>
          <w:sz w:val="24"/>
        </w:rPr>
        <w:t xml:space="preserve"> </w:t>
      </w:r>
      <w:r w:rsidR="00517DF9" w:rsidRPr="00C911E3">
        <w:rPr>
          <w:rFonts w:ascii="Times New Roman" w:hAnsi="Times New Roman" w:cs="Times New Roman"/>
          <w:sz w:val="24"/>
        </w:rPr>
        <w:t>(без НДС)</w:t>
      </w:r>
      <w:r w:rsidR="009333DD" w:rsidRPr="00C911E3">
        <w:rPr>
          <w:rFonts w:ascii="Times New Roman" w:hAnsi="Times New Roman" w:cs="Times New Roman"/>
          <w:sz w:val="24"/>
        </w:rPr>
        <w:t>.</w:t>
      </w:r>
    </w:p>
    <w:p w:rsidR="00D51574" w:rsidRPr="00C911E3" w:rsidRDefault="00D51574" w:rsidP="00D51574">
      <w:pPr>
        <w:pStyle w:val="aff0"/>
        <w:keepNext/>
        <w:jc w:val="right"/>
      </w:pPr>
      <w:r w:rsidRPr="00C911E3">
        <w:t xml:space="preserve">Таблица </w:t>
      </w:r>
      <w:fldSimple w:instr=" STYLEREF 1 \s ">
        <w:r w:rsidR="00AE75A9">
          <w:rPr>
            <w:noProof/>
          </w:rPr>
          <w:t>7</w:t>
        </w:r>
      </w:fldSimple>
      <w:r w:rsidR="009D0083">
        <w:t>.</w:t>
      </w:r>
      <w:fldSimple w:instr=" SEQ Таблица \* ARABIC \s 1 ">
        <w:r w:rsidR="00AE75A9">
          <w:rPr>
            <w:noProof/>
          </w:rPr>
          <w:t>1</w:t>
        </w:r>
      </w:fldSimple>
    </w:p>
    <w:tbl>
      <w:tblPr>
        <w:tblW w:w="5000" w:type="pct"/>
        <w:tblLook w:val="04A0" w:firstRow="1" w:lastRow="0" w:firstColumn="1" w:lastColumn="0" w:noHBand="0" w:noVBand="1"/>
      </w:tblPr>
      <w:tblGrid>
        <w:gridCol w:w="1979"/>
        <w:gridCol w:w="1978"/>
        <w:gridCol w:w="1955"/>
        <w:gridCol w:w="1265"/>
        <w:gridCol w:w="3245"/>
      </w:tblGrid>
      <w:tr w:rsidR="00134355" w:rsidRPr="00C911E3" w:rsidTr="00D51574">
        <w:trPr>
          <w:cantSplit/>
          <w:trHeight w:val="1210"/>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134355" w:rsidRPr="00C911E3" w:rsidRDefault="00134355"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Диам, мм, Под.</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134355" w:rsidRPr="00C911E3" w:rsidRDefault="00134355"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Диам, мм, Обр.</w:t>
            </w:r>
          </w:p>
        </w:tc>
        <w:tc>
          <w:tcPr>
            <w:tcW w:w="938" w:type="pct"/>
            <w:tcBorders>
              <w:top w:val="single" w:sz="4" w:space="0" w:color="auto"/>
              <w:left w:val="single" w:sz="4" w:space="0" w:color="auto"/>
              <w:bottom w:val="single" w:sz="4" w:space="0" w:color="auto"/>
              <w:right w:val="single" w:sz="4" w:space="0" w:color="auto"/>
            </w:tcBorders>
            <w:vAlign w:val="center"/>
          </w:tcPr>
          <w:p w:rsidR="00134355" w:rsidRPr="00C911E3" w:rsidRDefault="00134355"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Вид прокладки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4355" w:rsidRPr="00C911E3" w:rsidRDefault="00134355"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Длина, м</w:t>
            </w: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355" w:rsidRPr="00C911E3" w:rsidRDefault="00134355"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Стоимость прокладки, руб</w:t>
            </w:r>
            <w:r w:rsidR="00D51574" w:rsidRPr="00C911E3">
              <w:rPr>
                <w:rFonts w:ascii="Times New Roman" w:eastAsia="Times New Roman" w:hAnsi="Times New Roman" w:cs="Times New Roman"/>
                <w:color w:val="000000"/>
              </w:rPr>
              <w:t>.</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49" w:type="pct"/>
            <w:tcBorders>
              <w:top w:val="single" w:sz="4" w:space="0" w:color="auto"/>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38" w:type="pct"/>
            <w:tcBorders>
              <w:top w:val="single" w:sz="4" w:space="0" w:color="auto"/>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200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1194084</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D51574"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330218</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180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1349892</w:t>
            </w:r>
          </w:p>
        </w:tc>
      </w:tr>
      <w:tr w:rsidR="00134355" w:rsidRPr="00C911E3" w:rsidTr="00D51574">
        <w:trPr>
          <w:trHeight w:val="216"/>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159</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159</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590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4979175,2</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219</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219</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480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5236800</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273</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273</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1000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13493960</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BF25AB"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430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BF25AB"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2346965,8</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219</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219</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590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6297400,4</w:t>
            </w:r>
          </w:p>
        </w:tc>
      </w:tr>
      <w:tr w:rsidR="00134355" w:rsidRPr="00C911E3" w:rsidTr="00D51574">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273</w:t>
            </w:r>
          </w:p>
        </w:tc>
        <w:tc>
          <w:tcPr>
            <w:tcW w:w="949" w:type="pct"/>
            <w:tcBorders>
              <w:top w:val="nil"/>
              <w:left w:val="nil"/>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273</w:t>
            </w:r>
          </w:p>
        </w:tc>
        <w:tc>
          <w:tcPr>
            <w:tcW w:w="938" w:type="pct"/>
            <w:tcBorders>
              <w:top w:val="nil"/>
              <w:left w:val="nil"/>
              <w:bottom w:val="single" w:sz="4" w:space="0" w:color="auto"/>
              <w:right w:val="single" w:sz="4" w:space="0" w:color="auto"/>
            </w:tcBorders>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134355" w:rsidRPr="00C911E3" w:rsidRDefault="00D51574"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440</w:t>
            </w:r>
          </w:p>
        </w:tc>
        <w:tc>
          <w:tcPr>
            <w:tcW w:w="1557" w:type="pct"/>
            <w:tcBorders>
              <w:top w:val="nil"/>
              <w:left w:val="nil"/>
              <w:bottom w:val="single" w:sz="4" w:space="0" w:color="auto"/>
              <w:right w:val="single" w:sz="4" w:space="0" w:color="auto"/>
            </w:tcBorders>
            <w:shd w:val="clear" w:color="auto" w:fill="auto"/>
            <w:noWrap/>
            <w:vAlign w:val="center"/>
          </w:tcPr>
          <w:p w:rsidR="00134355"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5766235,2</w:t>
            </w:r>
          </w:p>
        </w:tc>
      </w:tr>
      <w:tr w:rsidR="004E7211" w:rsidRPr="00C911E3" w:rsidTr="004E7211">
        <w:trPr>
          <w:trHeight w:val="300"/>
        </w:trPr>
        <w:tc>
          <w:tcPr>
            <w:tcW w:w="2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11" w:rsidRPr="00C911E3" w:rsidRDefault="004E7211" w:rsidP="00D51574">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Итого:</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E7211" w:rsidRPr="00C911E3" w:rsidRDefault="00BF25AB" w:rsidP="004E7211">
            <w:pPr>
              <w:spacing w:after="0"/>
              <w:jc w:val="center"/>
              <w:rPr>
                <w:rFonts w:ascii="Times New Roman" w:hAnsi="Times New Roman" w:cs="Times New Roman"/>
                <w:color w:val="000000"/>
              </w:rPr>
            </w:pPr>
            <w:r w:rsidRPr="00C911E3">
              <w:rPr>
                <w:rFonts w:ascii="Times New Roman" w:hAnsi="Times New Roman" w:cs="Times New Roman"/>
                <w:color w:val="000000"/>
              </w:rPr>
              <w:t>3960</w:t>
            </w:r>
          </w:p>
        </w:tc>
        <w:tc>
          <w:tcPr>
            <w:tcW w:w="1557" w:type="pct"/>
            <w:tcBorders>
              <w:top w:val="single" w:sz="4" w:space="0" w:color="auto"/>
              <w:left w:val="nil"/>
              <w:bottom w:val="single" w:sz="4" w:space="0" w:color="auto"/>
              <w:right w:val="single" w:sz="4" w:space="0" w:color="auto"/>
            </w:tcBorders>
            <w:shd w:val="clear" w:color="auto" w:fill="auto"/>
            <w:noWrap/>
            <w:vAlign w:val="center"/>
          </w:tcPr>
          <w:p w:rsidR="004E7211" w:rsidRPr="00C911E3" w:rsidRDefault="00BF25AB" w:rsidP="004E7211">
            <w:pPr>
              <w:spacing w:after="0"/>
              <w:jc w:val="center"/>
              <w:rPr>
                <w:rFonts w:ascii="Times New Roman" w:hAnsi="Times New Roman" w:cs="Times New Roman"/>
                <w:color w:val="000000"/>
              </w:rPr>
            </w:pPr>
            <w:r w:rsidRPr="00C911E3">
              <w:rPr>
                <w:rFonts w:ascii="Times New Roman" w:hAnsi="Times New Roman" w:cs="Times New Roman"/>
                <w:color w:val="000000"/>
              </w:rPr>
              <w:t>40994730,6</w:t>
            </w:r>
          </w:p>
        </w:tc>
      </w:tr>
    </w:tbl>
    <w:p w:rsidR="004E7211" w:rsidRPr="00C911E3" w:rsidRDefault="005C18CB" w:rsidP="005C18CB">
      <w:pPr>
        <w:spacing w:before="120" w:line="360" w:lineRule="auto"/>
        <w:ind w:firstLine="567"/>
        <w:jc w:val="both"/>
        <w:rPr>
          <w:rFonts w:ascii="Times New Roman" w:hAnsi="Times New Roman" w:cs="Times New Roman"/>
          <w:sz w:val="24"/>
        </w:rPr>
      </w:pPr>
      <w:r w:rsidRPr="00C911E3">
        <w:rPr>
          <w:rFonts w:ascii="Times New Roman" w:hAnsi="Times New Roman" w:cs="Times New Roman"/>
          <w:sz w:val="24"/>
        </w:rPr>
        <w:t xml:space="preserve">Общая сумма затрат на строительство новых участков тепловой сети и реконструкцию старых составит </w:t>
      </w:r>
      <w:r w:rsidR="00BF25AB" w:rsidRPr="00C911E3">
        <w:rPr>
          <w:rFonts w:ascii="Times New Roman" w:hAnsi="Times New Roman" w:cs="Times New Roman"/>
          <w:sz w:val="24"/>
        </w:rPr>
        <w:t>40,99</w:t>
      </w:r>
      <w:r w:rsidRPr="00C911E3">
        <w:rPr>
          <w:rFonts w:ascii="Times New Roman" w:hAnsi="Times New Roman" w:cs="Times New Roman"/>
          <w:sz w:val="24"/>
        </w:rPr>
        <w:t xml:space="preserve"> млн. руб.</w:t>
      </w:r>
    </w:p>
    <w:p w:rsidR="004E7211" w:rsidRPr="00C911E3" w:rsidRDefault="004E7211" w:rsidP="004E7211">
      <w:pPr>
        <w:spacing w:line="360" w:lineRule="auto"/>
        <w:ind w:firstLine="567"/>
        <w:jc w:val="both"/>
        <w:rPr>
          <w:rFonts w:ascii="Times New Roman" w:hAnsi="Times New Roman" w:cs="Times New Roman"/>
          <w:sz w:val="24"/>
        </w:rPr>
      </w:pPr>
      <w:r w:rsidRPr="00C911E3">
        <w:rPr>
          <w:rFonts w:ascii="Times New Roman" w:hAnsi="Times New Roman" w:cs="Times New Roman"/>
          <w:sz w:val="24"/>
        </w:rPr>
        <w:br w:type="page"/>
      </w:r>
    </w:p>
    <w:p w:rsidR="004E7211" w:rsidRPr="00C911E3" w:rsidRDefault="004E7211" w:rsidP="004E7211">
      <w:pPr>
        <w:spacing w:line="360" w:lineRule="auto"/>
        <w:ind w:firstLine="567"/>
        <w:jc w:val="both"/>
        <w:rPr>
          <w:rFonts w:ascii="Times New Roman" w:hAnsi="Times New Roman" w:cs="Times New Roman"/>
          <w:sz w:val="24"/>
        </w:rPr>
      </w:pPr>
      <w:r w:rsidRPr="00C911E3">
        <w:rPr>
          <w:rFonts w:ascii="Times New Roman" w:hAnsi="Times New Roman" w:cs="Times New Roman"/>
          <w:sz w:val="24"/>
        </w:rPr>
        <w:lastRenderedPageBreak/>
        <w:t>В таблице ниже представлены затраты на строительство новых участков сетей ГВС в двухтрубном исчислении.</w:t>
      </w:r>
    </w:p>
    <w:p w:rsidR="004E7211" w:rsidRPr="00C911E3" w:rsidRDefault="004E7211" w:rsidP="004E7211">
      <w:pPr>
        <w:pStyle w:val="aff0"/>
        <w:keepNext/>
        <w:jc w:val="right"/>
      </w:pPr>
      <w:r w:rsidRPr="00C911E3">
        <w:t xml:space="preserve">Таблица </w:t>
      </w:r>
      <w:fldSimple w:instr=" STYLEREF 1 \s ">
        <w:r w:rsidR="00AE75A9">
          <w:rPr>
            <w:noProof/>
          </w:rPr>
          <w:t>7</w:t>
        </w:r>
      </w:fldSimple>
      <w:r w:rsidR="009D0083">
        <w:t>.</w:t>
      </w:r>
      <w:fldSimple w:instr=" SEQ Таблица \* ARABIC \s 1 ">
        <w:r w:rsidR="00AE75A9">
          <w:rPr>
            <w:noProof/>
          </w:rPr>
          <w:t>2</w:t>
        </w:r>
      </w:fldSimple>
    </w:p>
    <w:tbl>
      <w:tblPr>
        <w:tblW w:w="5000" w:type="pct"/>
        <w:tblLook w:val="04A0" w:firstRow="1" w:lastRow="0" w:firstColumn="1" w:lastColumn="0" w:noHBand="0" w:noVBand="1"/>
      </w:tblPr>
      <w:tblGrid>
        <w:gridCol w:w="1979"/>
        <w:gridCol w:w="1978"/>
        <w:gridCol w:w="1955"/>
        <w:gridCol w:w="1265"/>
        <w:gridCol w:w="3245"/>
      </w:tblGrid>
      <w:tr w:rsidR="004E7211" w:rsidRPr="00C911E3" w:rsidTr="004D4922">
        <w:trPr>
          <w:cantSplit/>
          <w:trHeight w:val="1210"/>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Диам, мм, Под.</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Диам, мм, Обр.</w:t>
            </w:r>
          </w:p>
        </w:tc>
        <w:tc>
          <w:tcPr>
            <w:tcW w:w="938" w:type="pct"/>
            <w:tcBorders>
              <w:top w:val="single" w:sz="4" w:space="0" w:color="auto"/>
              <w:left w:val="single" w:sz="4" w:space="0" w:color="auto"/>
              <w:bottom w:val="single" w:sz="4" w:space="0" w:color="auto"/>
              <w:right w:val="single" w:sz="4" w:space="0" w:color="auto"/>
            </w:tcBorders>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Вид прокладки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Длина, м</w:t>
            </w: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Стоимость прокладки, руб.</w:t>
            </w:r>
          </w:p>
        </w:tc>
      </w:tr>
      <w:tr w:rsidR="004E7211" w:rsidRPr="00C911E3" w:rsidTr="004D4922">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49" w:type="pct"/>
            <w:tcBorders>
              <w:top w:val="single" w:sz="4" w:space="0" w:color="auto"/>
              <w:left w:val="nil"/>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38" w:type="pct"/>
            <w:tcBorders>
              <w:top w:val="single" w:sz="4" w:space="0" w:color="auto"/>
              <w:left w:val="nil"/>
              <w:bottom w:val="single" w:sz="4" w:space="0" w:color="auto"/>
              <w:right w:val="single" w:sz="4" w:space="0" w:color="auto"/>
            </w:tcBorders>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1780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5313673,38</w:t>
            </w:r>
          </w:p>
        </w:tc>
      </w:tr>
      <w:tr w:rsidR="004E7211" w:rsidRPr="00C911E3" w:rsidTr="004D4922">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49" w:type="pct"/>
            <w:tcBorders>
              <w:top w:val="nil"/>
              <w:left w:val="nil"/>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38" w:type="pct"/>
            <w:tcBorders>
              <w:top w:val="nil"/>
              <w:left w:val="nil"/>
              <w:bottom w:val="single" w:sz="4" w:space="0" w:color="auto"/>
              <w:right w:val="single" w:sz="4" w:space="0" w:color="auto"/>
            </w:tcBorders>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1000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3302180</w:t>
            </w:r>
          </w:p>
        </w:tc>
      </w:tr>
      <w:tr w:rsidR="004E7211" w:rsidRPr="00C911E3" w:rsidTr="004D4922">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49" w:type="pct"/>
            <w:tcBorders>
              <w:top w:val="nil"/>
              <w:left w:val="nil"/>
              <w:bottom w:val="single" w:sz="4" w:space="0" w:color="auto"/>
              <w:right w:val="single" w:sz="4" w:space="0" w:color="auto"/>
            </w:tcBorders>
            <w:shd w:val="clear" w:color="auto" w:fill="auto"/>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38" w:type="pct"/>
            <w:tcBorders>
              <w:top w:val="nil"/>
              <w:left w:val="nil"/>
              <w:bottom w:val="single" w:sz="4" w:space="0" w:color="auto"/>
              <w:right w:val="single" w:sz="4" w:space="0" w:color="auto"/>
            </w:tcBorders>
            <w:vAlign w:val="center"/>
          </w:tcPr>
          <w:p w:rsidR="004E7211" w:rsidRPr="00C911E3" w:rsidRDefault="004E7211"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Подземная бесканальная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1000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3749700</w:t>
            </w:r>
          </w:p>
        </w:tc>
      </w:tr>
      <w:tr w:rsidR="004E7211" w:rsidRPr="00C911E3" w:rsidTr="004D4922">
        <w:trPr>
          <w:trHeight w:val="216"/>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49" w:type="pct"/>
            <w:tcBorders>
              <w:top w:val="nil"/>
              <w:left w:val="nil"/>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w:t>
            </w:r>
          </w:p>
        </w:tc>
        <w:tc>
          <w:tcPr>
            <w:tcW w:w="938" w:type="pct"/>
            <w:tcBorders>
              <w:top w:val="nil"/>
              <w:left w:val="nil"/>
              <w:bottom w:val="single" w:sz="4" w:space="0" w:color="auto"/>
              <w:right w:val="single" w:sz="4" w:space="0" w:color="auto"/>
            </w:tcBorders>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170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463935,1</w:t>
            </w:r>
          </w:p>
        </w:tc>
      </w:tr>
      <w:tr w:rsidR="004E7211" w:rsidRPr="00C911E3" w:rsidTr="004D4922">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49" w:type="pct"/>
            <w:tcBorders>
              <w:top w:val="nil"/>
              <w:left w:val="nil"/>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108</w:t>
            </w:r>
          </w:p>
        </w:tc>
        <w:tc>
          <w:tcPr>
            <w:tcW w:w="938" w:type="pct"/>
            <w:tcBorders>
              <w:top w:val="nil"/>
              <w:left w:val="nil"/>
              <w:bottom w:val="single" w:sz="4" w:space="0" w:color="auto"/>
              <w:right w:val="single" w:sz="4" w:space="0" w:color="auto"/>
            </w:tcBorders>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890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2730653,5</w:t>
            </w:r>
          </w:p>
        </w:tc>
      </w:tr>
      <w:tr w:rsidR="004E7211" w:rsidRPr="00C911E3" w:rsidTr="004D4922">
        <w:trPr>
          <w:trHeight w:val="300"/>
        </w:trPr>
        <w:tc>
          <w:tcPr>
            <w:tcW w:w="949"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49" w:type="pct"/>
            <w:tcBorders>
              <w:top w:val="nil"/>
              <w:left w:val="nil"/>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133</w:t>
            </w:r>
          </w:p>
        </w:tc>
        <w:tc>
          <w:tcPr>
            <w:tcW w:w="938" w:type="pct"/>
            <w:tcBorders>
              <w:top w:val="nil"/>
              <w:left w:val="nil"/>
              <w:bottom w:val="single" w:sz="4" w:space="0" w:color="auto"/>
              <w:right w:val="single" w:sz="4" w:space="0" w:color="auto"/>
            </w:tcBorders>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Надземная</w:t>
            </w:r>
          </w:p>
        </w:tc>
        <w:tc>
          <w:tcPr>
            <w:tcW w:w="607" w:type="pct"/>
            <w:tcBorders>
              <w:top w:val="nil"/>
              <w:left w:val="single" w:sz="4" w:space="0" w:color="auto"/>
              <w:bottom w:val="single" w:sz="4" w:space="0" w:color="auto"/>
              <w:right w:val="single" w:sz="4" w:space="0" w:color="auto"/>
            </w:tcBorders>
            <w:shd w:val="clear" w:color="auto" w:fill="auto"/>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440</w:t>
            </w:r>
          </w:p>
        </w:tc>
        <w:tc>
          <w:tcPr>
            <w:tcW w:w="1557" w:type="pct"/>
            <w:tcBorders>
              <w:top w:val="nil"/>
              <w:left w:val="nil"/>
              <w:bottom w:val="single" w:sz="4" w:space="0" w:color="auto"/>
              <w:right w:val="single" w:sz="4" w:space="0" w:color="auto"/>
            </w:tcBorders>
            <w:shd w:val="clear" w:color="auto" w:fill="auto"/>
            <w:noWrap/>
            <w:vAlign w:val="center"/>
          </w:tcPr>
          <w:p w:rsidR="004E7211"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1565542</w:t>
            </w:r>
          </w:p>
        </w:tc>
      </w:tr>
      <w:tr w:rsidR="005C18CB" w:rsidRPr="00C911E3" w:rsidTr="004D4922">
        <w:trPr>
          <w:trHeight w:val="300"/>
        </w:trPr>
        <w:tc>
          <w:tcPr>
            <w:tcW w:w="2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C18CB" w:rsidRPr="00C911E3" w:rsidRDefault="005C18CB" w:rsidP="004D4922">
            <w:pPr>
              <w:spacing w:after="0" w:line="240" w:lineRule="auto"/>
              <w:jc w:val="center"/>
              <w:rPr>
                <w:rFonts w:ascii="Times New Roman" w:eastAsia="Times New Roman" w:hAnsi="Times New Roman" w:cs="Times New Roman"/>
                <w:color w:val="000000"/>
              </w:rPr>
            </w:pPr>
            <w:r w:rsidRPr="00C911E3">
              <w:rPr>
                <w:rFonts w:ascii="Times New Roman" w:eastAsia="Times New Roman" w:hAnsi="Times New Roman" w:cs="Times New Roman"/>
                <w:color w:val="000000"/>
              </w:rPr>
              <w:t>Итого:</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C18CB" w:rsidRPr="00C911E3" w:rsidRDefault="005C18CB" w:rsidP="005C18CB">
            <w:pPr>
              <w:spacing w:after="0"/>
              <w:jc w:val="center"/>
              <w:rPr>
                <w:rFonts w:ascii="Times New Roman" w:hAnsi="Times New Roman" w:cs="Times New Roman"/>
                <w:color w:val="000000"/>
              </w:rPr>
            </w:pPr>
            <w:r w:rsidRPr="00C911E3">
              <w:rPr>
                <w:rFonts w:ascii="Times New Roman" w:hAnsi="Times New Roman" w:cs="Times New Roman"/>
                <w:color w:val="000000"/>
              </w:rPr>
              <w:t>5280</w:t>
            </w:r>
          </w:p>
        </w:tc>
        <w:tc>
          <w:tcPr>
            <w:tcW w:w="1557" w:type="pct"/>
            <w:tcBorders>
              <w:top w:val="single" w:sz="4" w:space="0" w:color="auto"/>
              <w:left w:val="nil"/>
              <w:bottom w:val="single" w:sz="4" w:space="0" w:color="auto"/>
              <w:right w:val="single" w:sz="4" w:space="0" w:color="auto"/>
            </w:tcBorders>
            <w:shd w:val="clear" w:color="auto" w:fill="auto"/>
            <w:noWrap/>
            <w:vAlign w:val="center"/>
          </w:tcPr>
          <w:p w:rsidR="005C18CB" w:rsidRPr="00C911E3" w:rsidRDefault="005C18CB" w:rsidP="005C18CB">
            <w:pPr>
              <w:spacing w:after="0"/>
              <w:jc w:val="center"/>
              <w:rPr>
                <w:rFonts w:ascii="Times New Roman" w:hAnsi="Times New Roman" w:cs="Times New Roman"/>
                <w:color w:val="000000"/>
              </w:rPr>
            </w:pPr>
            <w:r w:rsidRPr="00C911E3">
              <w:rPr>
                <w:rFonts w:ascii="Times New Roman" w:hAnsi="Times New Roman" w:cs="Times New Roman"/>
                <w:color w:val="000000"/>
              </w:rPr>
              <w:t>17125683,98</w:t>
            </w:r>
          </w:p>
        </w:tc>
      </w:tr>
    </w:tbl>
    <w:p w:rsidR="007E0D25" w:rsidRPr="00C911E3" w:rsidRDefault="005C18CB" w:rsidP="003526E3">
      <w:pPr>
        <w:spacing w:before="120" w:after="0" w:line="360" w:lineRule="auto"/>
        <w:ind w:firstLine="567"/>
        <w:jc w:val="both"/>
        <w:rPr>
          <w:rFonts w:ascii="Times New Roman" w:hAnsi="Times New Roman" w:cs="Times New Roman"/>
          <w:sz w:val="24"/>
        </w:rPr>
      </w:pPr>
      <w:r w:rsidRPr="00C911E3">
        <w:rPr>
          <w:rFonts w:ascii="Times New Roman" w:hAnsi="Times New Roman" w:cs="Times New Roman"/>
          <w:sz w:val="24"/>
        </w:rPr>
        <w:t>Общая сумма затрат на строительство новых участков сетей ГВС и реконструкцию старых составит 17,125 млн. руб.</w:t>
      </w:r>
      <w:r w:rsidR="003526E3" w:rsidRPr="00C911E3">
        <w:rPr>
          <w:rFonts w:ascii="Times New Roman" w:hAnsi="Times New Roman" w:cs="Times New Roman"/>
          <w:sz w:val="24"/>
        </w:rPr>
        <w:t xml:space="preserve"> </w:t>
      </w:r>
      <w:r w:rsidR="00945AD7" w:rsidRPr="00C911E3">
        <w:rPr>
          <w:rFonts w:ascii="Times New Roman" w:hAnsi="Times New Roman" w:cs="Times New Roman"/>
          <w:sz w:val="24"/>
        </w:rPr>
        <w:t>Общая сумма затрат на строительство и реконструкцию тепловых сетей и сетей ГВС составит 58,</w:t>
      </w:r>
      <w:r w:rsidR="00BF25AB" w:rsidRPr="00C911E3">
        <w:rPr>
          <w:rFonts w:ascii="Times New Roman" w:hAnsi="Times New Roman" w:cs="Times New Roman"/>
          <w:sz w:val="24"/>
        </w:rPr>
        <w:t>11</w:t>
      </w:r>
      <w:r w:rsidR="00945AD7" w:rsidRPr="00C911E3">
        <w:rPr>
          <w:rFonts w:ascii="Times New Roman" w:hAnsi="Times New Roman" w:cs="Times New Roman"/>
          <w:sz w:val="24"/>
        </w:rPr>
        <w:t>5 млн. руб.</w:t>
      </w:r>
      <w:r w:rsidR="007E0D25" w:rsidRPr="00C911E3">
        <w:rPr>
          <w:rFonts w:ascii="Times New Roman" w:hAnsi="Times New Roman" w:cs="Times New Roman"/>
          <w:sz w:val="24"/>
        </w:rPr>
        <w:br w:type="page"/>
      </w:r>
    </w:p>
    <w:p w:rsidR="007E0D25" w:rsidRPr="00C911E3" w:rsidRDefault="007E0D25" w:rsidP="007E0D25">
      <w:pPr>
        <w:spacing w:after="0" w:line="360" w:lineRule="auto"/>
        <w:ind w:right="-1"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lastRenderedPageBreak/>
        <w:t>Необходимые инвестиции на перекладку участков тепловой сети в связи с окончанием нормативного срока эксплуатации представлены в таблице ниже.</w:t>
      </w:r>
    </w:p>
    <w:p w:rsidR="007E0D25" w:rsidRPr="00C911E3" w:rsidRDefault="007E0D25" w:rsidP="007E0D25">
      <w:pPr>
        <w:pStyle w:val="aff0"/>
        <w:keepNext/>
        <w:jc w:val="right"/>
      </w:pPr>
      <w:r w:rsidRPr="00C911E3">
        <w:t xml:space="preserve">Таблица </w:t>
      </w:r>
      <w:fldSimple w:instr=" STYLEREF 1 \s ">
        <w:r w:rsidR="00AE75A9">
          <w:rPr>
            <w:noProof/>
          </w:rPr>
          <w:t>7</w:t>
        </w:r>
      </w:fldSimple>
      <w:r w:rsidR="009D0083">
        <w:t>.</w:t>
      </w:r>
      <w:fldSimple w:instr=" SEQ Таблица \* ARABIC \s 1 ">
        <w:r w:rsidR="00AE75A9">
          <w:rPr>
            <w:noProof/>
          </w:rPr>
          <w:t>3</w:t>
        </w:r>
      </w:fldSimple>
    </w:p>
    <w:tbl>
      <w:tblPr>
        <w:tblW w:w="5000" w:type="pct"/>
        <w:tblLook w:val="04A0" w:firstRow="1" w:lastRow="0" w:firstColumn="1" w:lastColumn="0" w:noHBand="0" w:noVBand="1"/>
      </w:tblPr>
      <w:tblGrid>
        <w:gridCol w:w="1709"/>
        <w:gridCol w:w="762"/>
        <w:gridCol w:w="564"/>
        <w:gridCol w:w="795"/>
        <w:gridCol w:w="558"/>
        <w:gridCol w:w="857"/>
        <w:gridCol w:w="559"/>
        <w:gridCol w:w="590"/>
        <w:gridCol w:w="527"/>
        <w:gridCol w:w="1022"/>
        <w:gridCol w:w="1363"/>
        <w:gridCol w:w="1116"/>
      </w:tblGrid>
      <w:tr w:rsidR="007E0D25" w:rsidRPr="00C911E3" w:rsidTr="004B24AB">
        <w:trPr>
          <w:trHeight w:val="300"/>
        </w:trPr>
        <w:tc>
          <w:tcPr>
            <w:tcW w:w="8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Система теплоснабжения</w:t>
            </w:r>
          </w:p>
        </w:tc>
        <w:tc>
          <w:tcPr>
            <w:tcW w:w="617" w:type="pct"/>
            <w:gridSpan w:val="2"/>
            <w:tcBorders>
              <w:top w:val="single" w:sz="4" w:space="0" w:color="auto"/>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Диаметр условный, мм</w:t>
            </w:r>
          </w:p>
        </w:tc>
        <w:tc>
          <w:tcPr>
            <w:tcW w:w="630" w:type="pct"/>
            <w:gridSpan w:val="2"/>
            <w:tcBorders>
              <w:top w:val="single" w:sz="4" w:space="0" w:color="auto"/>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Диаметр наружный, мм</w:t>
            </w:r>
          </w:p>
        </w:tc>
        <w:tc>
          <w:tcPr>
            <w:tcW w:w="663" w:type="pct"/>
            <w:gridSpan w:val="2"/>
            <w:tcBorders>
              <w:top w:val="single" w:sz="4" w:space="0" w:color="auto"/>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Диаметр внутренний, мм</w:t>
            </w:r>
          </w:p>
        </w:tc>
        <w:tc>
          <w:tcPr>
            <w:tcW w:w="507" w:type="pct"/>
            <w:gridSpan w:val="2"/>
            <w:tcBorders>
              <w:top w:val="single" w:sz="4" w:space="0" w:color="auto"/>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Протяженность, м</w:t>
            </w:r>
          </w:p>
        </w:tc>
        <w:tc>
          <w:tcPr>
            <w:tcW w:w="497" w:type="pct"/>
            <w:vMerge w:val="restart"/>
            <w:tcBorders>
              <w:top w:val="single" w:sz="4" w:space="0" w:color="auto"/>
              <w:left w:val="nil"/>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Способ прокладки</w:t>
            </w:r>
          </w:p>
        </w:tc>
        <w:tc>
          <w:tcPr>
            <w:tcW w:w="677" w:type="pct"/>
            <w:vMerge w:val="restart"/>
            <w:tcBorders>
              <w:top w:val="single" w:sz="4" w:space="0" w:color="auto"/>
              <w:left w:val="nil"/>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Год ввода в эксплуатацию</w:t>
            </w:r>
          </w:p>
        </w:tc>
        <w:tc>
          <w:tcPr>
            <w:tcW w:w="547" w:type="pct"/>
            <w:vMerge w:val="restart"/>
            <w:tcBorders>
              <w:top w:val="single" w:sz="4" w:space="0" w:color="auto"/>
              <w:left w:val="nil"/>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Общие затраты, руб.</w:t>
            </w:r>
          </w:p>
        </w:tc>
      </w:tr>
      <w:tr w:rsidR="007E0D25" w:rsidRPr="00C911E3" w:rsidTr="004B24AB">
        <w:trPr>
          <w:trHeight w:val="300"/>
        </w:trPr>
        <w:tc>
          <w:tcPr>
            <w:tcW w:w="861" w:type="pct"/>
            <w:vMerge/>
            <w:tcBorders>
              <w:top w:val="single" w:sz="4" w:space="0" w:color="auto"/>
              <w:left w:val="single" w:sz="4" w:space="0" w:color="auto"/>
              <w:bottom w:val="single" w:sz="4" w:space="0" w:color="000000"/>
              <w:right w:val="single" w:sz="4" w:space="0" w:color="auto"/>
            </w:tcBorders>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под-ий</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обр-ый</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под-ий</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обр-ый</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под-ий</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обр-ый</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под-ий</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обр-ый</w:t>
            </w:r>
          </w:p>
        </w:tc>
        <w:tc>
          <w:tcPr>
            <w:tcW w:w="497" w:type="pct"/>
            <w:vMerge/>
            <w:tcBorders>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677" w:type="pct"/>
            <w:vMerge/>
            <w:tcBorders>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547" w:type="pct"/>
            <w:vMerge/>
            <w:tcBorders>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580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580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5338581</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2169579</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45594</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32</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182376</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818250</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1329187</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1772993</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941121,3</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2328464</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ОБУЗ Лежневская ЦРБ</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1959 г, по 1989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54307,8</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144</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144</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1822884</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93</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93</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1177280</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198130,8</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495327</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71645,04</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179112,6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143</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143</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1062118</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231559,7</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239315,7</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264</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264</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2429975</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248</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248</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2030398</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342</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342</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1998 г, по 2003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4123525</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Ивановская, 30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1998 г, по 2003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3202068</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МСОШ № 10</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33</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33</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216699,1</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МСОШ № 11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160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160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1472712</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 xml:space="preserve">Котельная ул. </w:t>
            </w:r>
            <w:r w:rsidRPr="00C911E3">
              <w:rPr>
                <w:rFonts w:ascii="Times New Roman" w:eastAsia="Times New Roman" w:hAnsi="Times New Roman" w:cs="Times New Roman"/>
                <w:color w:val="000000"/>
                <w:sz w:val="20"/>
                <w:szCs w:val="20"/>
              </w:rPr>
              <w:lastRenderedPageBreak/>
              <w:t>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lastRenderedPageBreak/>
              <w:t>250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273</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273</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259</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135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135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w:t>
            </w:r>
            <w:r w:rsidRPr="00C911E3">
              <w:rPr>
                <w:rFonts w:ascii="Times New Roman" w:eastAsia="Times New Roman" w:hAnsi="Times New Roman" w:cs="Times New Roman"/>
                <w:color w:val="000000"/>
                <w:sz w:val="20"/>
                <w:szCs w:val="20"/>
              </w:rPr>
              <w:lastRenderedPageBreak/>
              <w:t>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lastRenderedPageBreak/>
              <w:t xml:space="preserve">с 1990 г, по </w:t>
            </w:r>
            <w:r w:rsidRPr="00C911E3">
              <w:rPr>
                <w:rFonts w:ascii="Times New Roman" w:eastAsia="Times New Roman" w:hAnsi="Times New Roman" w:cs="Times New Roman"/>
                <w:color w:val="000000"/>
                <w:sz w:val="20"/>
                <w:szCs w:val="20"/>
              </w:rPr>
              <w:lastRenderedPageBreak/>
              <w:t>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lastRenderedPageBreak/>
              <w:t>2653779</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lastRenderedPageBreak/>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1280827</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219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207</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640413,6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659</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659</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7945622</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230111,3</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100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138066,8</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582</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582</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4764886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76</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595439,1</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65</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65</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75,5</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75,5</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67,5</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67,5</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926238,6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45</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227970</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32</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32</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38</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38</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33</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33</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220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220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Надземная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802454,4</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40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506356,8</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55</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55</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696240,6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159</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2004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379767,6</w:t>
            </w:r>
          </w:p>
        </w:tc>
      </w:tr>
      <w:tr w:rsidR="007E0D25" w:rsidRPr="00C911E3" w:rsidTr="007E0D25">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Котельная ул. Фабричная, д.20/1</w:t>
            </w: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57</w:t>
            </w: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50</w:t>
            </w: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140</w:t>
            </w: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140</w:t>
            </w: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Канальная</w:t>
            </w: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с 1990 г, по 1997 г,</w:t>
            </w: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919329,6</w:t>
            </w:r>
          </w:p>
        </w:tc>
      </w:tr>
      <w:tr w:rsidR="007E0D25" w:rsidRPr="00C911E3" w:rsidTr="004B24AB">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363"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38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271"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236"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49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67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p>
        </w:tc>
        <w:tc>
          <w:tcPr>
            <w:tcW w:w="547" w:type="pct"/>
            <w:tcBorders>
              <w:top w:val="nil"/>
              <w:left w:val="nil"/>
              <w:bottom w:val="single" w:sz="4" w:space="0" w:color="auto"/>
              <w:right w:val="single" w:sz="4" w:space="0" w:color="auto"/>
            </w:tcBorders>
            <w:shd w:val="clear" w:color="auto" w:fill="auto"/>
            <w:noWrap/>
            <w:vAlign w:val="center"/>
            <w:hideMark/>
          </w:tcPr>
          <w:p w:rsidR="007E0D25" w:rsidRPr="00C911E3" w:rsidRDefault="007E0D25" w:rsidP="004B24AB">
            <w:pPr>
              <w:spacing w:after="0" w:line="240" w:lineRule="auto"/>
              <w:jc w:val="center"/>
              <w:rPr>
                <w:rFonts w:ascii="Times New Roman" w:eastAsia="Times New Roman" w:hAnsi="Times New Roman" w:cs="Times New Roman"/>
                <w:color w:val="000000"/>
                <w:sz w:val="20"/>
                <w:szCs w:val="20"/>
              </w:rPr>
            </w:pPr>
            <w:r w:rsidRPr="00C911E3">
              <w:rPr>
                <w:rFonts w:ascii="Times New Roman" w:eastAsia="Times New Roman" w:hAnsi="Times New Roman" w:cs="Times New Roman"/>
                <w:color w:val="000000"/>
                <w:sz w:val="20"/>
                <w:szCs w:val="20"/>
              </w:rPr>
              <w:t>56640705</w:t>
            </w:r>
          </w:p>
        </w:tc>
      </w:tr>
    </w:tbl>
    <w:p w:rsidR="007E0D25" w:rsidRPr="00C911E3" w:rsidRDefault="007E0D25" w:rsidP="007E0D25">
      <w:pPr>
        <w:spacing w:before="240" w:after="0" w:line="360" w:lineRule="auto"/>
        <w:ind w:firstLine="567"/>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rPr>
        <w:t>По Лежневскому городскому поселению общая сумма инвестиций, необходимых на перекладку тепловой сети в связи с окончанием нормативного срока эксплуатации, составит 56,64 млн. руб. Выполнение данного мероприятия предусматривается в период до 2030 г. равными долями в течении указанного срока.</w:t>
      </w:r>
    </w:p>
    <w:p w:rsidR="007E0D25" w:rsidRPr="00C911E3" w:rsidRDefault="007E0D25" w:rsidP="003526E3">
      <w:pPr>
        <w:spacing w:before="120" w:after="0" w:line="360" w:lineRule="auto"/>
        <w:ind w:firstLine="567"/>
        <w:jc w:val="both"/>
        <w:rPr>
          <w:rFonts w:ascii="Times New Roman" w:hAnsi="Times New Roman" w:cs="Times New Roman"/>
          <w:sz w:val="24"/>
        </w:rPr>
      </w:pPr>
      <w:r w:rsidRPr="00C911E3">
        <w:rPr>
          <w:rFonts w:ascii="Times New Roman" w:hAnsi="Times New Roman" w:cs="Times New Roman"/>
          <w:sz w:val="24"/>
        </w:rPr>
        <w:br w:type="page"/>
      </w:r>
    </w:p>
    <w:p w:rsidR="00945AD7" w:rsidRPr="00C911E3" w:rsidRDefault="00945AD7" w:rsidP="003526E3">
      <w:pPr>
        <w:spacing w:before="120" w:after="0" w:line="360" w:lineRule="auto"/>
        <w:ind w:firstLine="567"/>
        <w:jc w:val="both"/>
        <w:rPr>
          <w:rFonts w:ascii="Times New Roman" w:hAnsi="Times New Roman" w:cs="Times New Roman"/>
          <w:sz w:val="24"/>
        </w:rPr>
      </w:pPr>
    </w:p>
    <w:p w:rsidR="00077AE9" w:rsidRPr="00C911E3" w:rsidRDefault="00077AE9" w:rsidP="00141A73">
      <w:pPr>
        <w:pStyle w:val="1f"/>
      </w:pPr>
      <w:bookmarkStart w:id="219" w:name="_Toc360712044"/>
      <w:bookmarkStart w:id="220" w:name="_Toc364417184"/>
      <w:bookmarkStart w:id="221" w:name="_Toc460593388"/>
      <w:r w:rsidRPr="00C911E3">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219"/>
      <w:bookmarkEnd w:id="220"/>
      <w:bookmarkEnd w:id="221"/>
    </w:p>
    <w:p w:rsidR="008000F5" w:rsidRPr="00C911E3" w:rsidRDefault="008000F5" w:rsidP="008000F5">
      <w:pPr>
        <w:spacing w:before="120" w:line="360" w:lineRule="auto"/>
        <w:ind w:firstLine="567"/>
        <w:jc w:val="both"/>
        <w:rPr>
          <w:rFonts w:ascii="Times New Roman" w:hAnsi="Times New Roman" w:cs="Times New Roman"/>
          <w:sz w:val="24"/>
        </w:rPr>
      </w:pPr>
      <w:r w:rsidRPr="00C911E3">
        <w:rPr>
          <w:rFonts w:ascii="Times New Roman" w:hAnsi="Times New Roman" w:cs="Times New Roman"/>
          <w:sz w:val="24"/>
        </w:rPr>
        <w:t>Информация по строительству новых теплов</w:t>
      </w:r>
      <w:r w:rsidR="00AE75A9">
        <w:rPr>
          <w:rFonts w:ascii="Times New Roman" w:hAnsi="Times New Roman" w:cs="Times New Roman"/>
          <w:sz w:val="24"/>
        </w:rPr>
        <w:t>ых сетей представлена в пункте 7</w:t>
      </w:r>
      <w:r w:rsidRPr="00C911E3">
        <w:rPr>
          <w:rFonts w:ascii="Times New Roman" w:hAnsi="Times New Roman" w:cs="Times New Roman"/>
          <w:sz w:val="24"/>
        </w:rPr>
        <w:t>.1 данного документа.</w:t>
      </w:r>
    </w:p>
    <w:p w:rsidR="00077AE9" w:rsidRPr="00C911E3" w:rsidRDefault="00077AE9" w:rsidP="00141A73">
      <w:pPr>
        <w:pStyle w:val="1f"/>
      </w:pPr>
      <w:bookmarkStart w:id="222" w:name="_Toc360712045"/>
      <w:bookmarkStart w:id="223" w:name="_Toc364417185"/>
      <w:bookmarkStart w:id="224" w:name="_Toc460593389"/>
      <w:r w:rsidRPr="00C911E3">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2"/>
      <w:bookmarkEnd w:id="223"/>
      <w:bookmarkEnd w:id="224"/>
      <w:r w:rsidRPr="00C911E3">
        <w:t xml:space="preserve"> </w:t>
      </w:r>
    </w:p>
    <w:p w:rsidR="008000F5" w:rsidRPr="00C911E3" w:rsidRDefault="008000F5" w:rsidP="008000F5">
      <w:pPr>
        <w:spacing w:before="120" w:line="360" w:lineRule="auto"/>
        <w:ind w:firstLine="567"/>
        <w:jc w:val="both"/>
        <w:sectPr w:rsidR="008000F5" w:rsidRPr="00C911E3" w:rsidSect="00077AE9">
          <w:pgSz w:w="11906" w:h="16838"/>
          <w:pgMar w:top="737" w:right="566" w:bottom="851" w:left="1134" w:header="567" w:footer="567" w:gutter="0"/>
          <w:cols w:space="720"/>
          <w:titlePg/>
        </w:sectPr>
      </w:pPr>
      <w:bookmarkStart w:id="225" w:name="_Toc364417186"/>
      <w:r w:rsidRPr="00C911E3">
        <w:rPr>
          <w:rFonts w:ascii="Times New Roman" w:hAnsi="Times New Roman" w:cs="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077AE9" w:rsidRPr="00C911E3" w:rsidRDefault="00077AE9" w:rsidP="00EE144D">
      <w:pPr>
        <w:pStyle w:val="1"/>
      </w:pPr>
      <w:bookmarkStart w:id="226" w:name="_Toc460593390"/>
      <w:r w:rsidRPr="00C911E3">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225"/>
      <w:bookmarkEnd w:id="226"/>
    </w:p>
    <w:p w:rsidR="00C40E31" w:rsidRPr="00C911E3" w:rsidRDefault="003526E3" w:rsidP="00C40E31">
      <w:pPr>
        <w:spacing w:after="0" w:line="360" w:lineRule="auto"/>
        <w:ind w:firstLine="585"/>
        <w:jc w:val="both"/>
        <w:rPr>
          <w:rFonts w:ascii="Times New Roman" w:hAnsi="Times New Roman" w:cs="Times New Roman"/>
          <w:sz w:val="24"/>
          <w:szCs w:val="28"/>
        </w:rPr>
      </w:pPr>
      <w:r w:rsidRPr="00C911E3">
        <w:rPr>
          <w:rFonts w:ascii="Times New Roman" w:hAnsi="Times New Roman" w:cs="Times New Roman"/>
          <w:sz w:val="24"/>
          <w:szCs w:val="28"/>
        </w:rPr>
        <w:t>В качестве основного топлива на котельных п. Лежнево используется природный газ, на котельной МСОШ №11 используется каменный уголь</w:t>
      </w:r>
      <w:r w:rsidR="00C40E31" w:rsidRPr="00C911E3">
        <w:rPr>
          <w:rFonts w:ascii="Times New Roman" w:hAnsi="Times New Roman" w:cs="Times New Roman"/>
          <w:sz w:val="24"/>
          <w:szCs w:val="28"/>
        </w:rPr>
        <w:t>. Перспективное топливопотребление было рассчитано с учетом развития системы теплоснабжения до окончания планируемого периода и представлено</w:t>
      </w:r>
      <w:r w:rsidR="00AE75A9">
        <w:rPr>
          <w:rFonts w:ascii="Times New Roman" w:hAnsi="Times New Roman" w:cs="Times New Roman"/>
          <w:sz w:val="24"/>
          <w:szCs w:val="28"/>
        </w:rPr>
        <w:t xml:space="preserve"> в таблице 8</w:t>
      </w:r>
      <w:r w:rsidR="00C40E31" w:rsidRPr="00C911E3">
        <w:rPr>
          <w:rFonts w:ascii="Times New Roman" w:hAnsi="Times New Roman" w:cs="Times New Roman"/>
          <w:sz w:val="24"/>
          <w:szCs w:val="28"/>
        </w:rPr>
        <w:t xml:space="preserve">.1. Изменение топливных балансов связано </w:t>
      </w:r>
      <w:r w:rsidRPr="00C911E3">
        <w:rPr>
          <w:rFonts w:ascii="Times New Roman" w:hAnsi="Times New Roman" w:cs="Times New Roman"/>
          <w:sz w:val="24"/>
          <w:szCs w:val="28"/>
        </w:rPr>
        <w:t>преобразования локальных систем теплоснабжения г. п. Лежнево в одну объединенную систему</w:t>
      </w:r>
      <w:r w:rsidR="00C40E31" w:rsidRPr="00C911E3">
        <w:rPr>
          <w:rFonts w:ascii="Times New Roman" w:hAnsi="Times New Roman" w:cs="Times New Roman"/>
          <w:sz w:val="24"/>
          <w:szCs w:val="28"/>
        </w:rPr>
        <w:t>.</w:t>
      </w:r>
    </w:p>
    <w:p w:rsidR="00C40E31" w:rsidRPr="00C911E3" w:rsidRDefault="00C40E31" w:rsidP="00C40E31">
      <w:pPr>
        <w:keepNext/>
        <w:spacing w:line="240" w:lineRule="auto"/>
        <w:jc w:val="right"/>
        <w:rPr>
          <w:rFonts w:ascii="Times New Roman" w:eastAsia="Times New Roman" w:hAnsi="Times New Roman" w:cs="Times New Roman"/>
          <w:b/>
          <w:bCs/>
          <w:sz w:val="24"/>
          <w:szCs w:val="18"/>
        </w:rPr>
      </w:pPr>
      <w:r w:rsidRPr="00C911E3">
        <w:rPr>
          <w:rFonts w:ascii="Times New Roman" w:eastAsia="Times New Roman" w:hAnsi="Times New Roman" w:cs="Times New Roman"/>
          <w:b/>
          <w:bCs/>
          <w:sz w:val="24"/>
          <w:szCs w:val="18"/>
        </w:rPr>
        <w:t xml:space="preserve">Таблица </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STYLEREF 1 \s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8</w:t>
      </w:r>
      <w:r w:rsidR="009D0083">
        <w:rPr>
          <w:rFonts w:ascii="Times New Roman" w:eastAsia="Times New Roman" w:hAnsi="Times New Roman" w:cs="Times New Roman"/>
          <w:b/>
          <w:bCs/>
          <w:sz w:val="24"/>
          <w:szCs w:val="18"/>
        </w:rPr>
        <w:fldChar w:fldCharType="end"/>
      </w:r>
      <w:r w:rsidR="009D0083">
        <w:rPr>
          <w:rFonts w:ascii="Times New Roman" w:eastAsia="Times New Roman" w:hAnsi="Times New Roman" w:cs="Times New Roman"/>
          <w:b/>
          <w:bCs/>
          <w:sz w:val="24"/>
          <w:szCs w:val="18"/>
        </w:rPr>
        <w:t>.</w:t>
      </w:r>
      <w:r w:rsidR="009D0083">
        <w:rPr>
          <w:rFonts w:ascii="Times New Roman" w:eastAsia="Times New Roman" w:hAnsi="Times New Roman" w:cs="Times New Roman"/>
          <w:b/>
          <w:bCs/>
          <w:sz w:val="24"/>
          <w:szCs w:val="18"/>
        </w:rPr>
        <w:fldChar w:fldCharType="begin"/>
      </w:r>
      <w:r w:rsidR="009D0083">
        <w:rPr>
          <w:rFonts w:ascii="Times New Roman" w:eastAsia="Times New Roman" w:hAnsi="Times New Roman" w:cs="Times New Roman"/>
          <w:b/>
          <w:bCs/>
          <w:sz w:val="24"/>
          <w:szCs w:val="18"/>
        </w:rPr>
        <w:instrText xml:space="preserve"> SEQ Таблица \* ARABIC \s 1 </w:instrText>
      </w:r>
      <w:r w:rsidR="009D0083">
        <w:rPr>
          <w:rFonts w:ascii="Times New Roman" w:eastAsia="Times New Roman" w:hAnsi="Times New Roman" w:cs="Times New Roman"/>
          <w:b/>
          <w:bCs/>
          <w:sz w:val="24"/>
          <w:szCs w:val="18"/>
        </w:rPr>
        <w:fldChar w:fldCharType="separate"/>
      </w:r>
      <w:r w:rsidR="00AE75A9">
        <w:rPr>
          <w:rFonts w:ascii="Times New Roman" w:eastAsia="Times New Roman" w:hAnsi="Times New Roman" w:cs="Times New Roman"/>
          <w:b/>
          <w:bCs/>
          <w:noProof/>
          <w:sz w:val="24"/>
          <w:szCs w:val="18"/>
        </w:rPr>
        <w:t>1</w:t>
      </w:r>
      <w:r w:rsidR="009D0083">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4365"/>
        <w:gridCol w:w="917"/>
        <w:gridCol w:w="2001"/>
        <w:gridCol w:w="1042"/>
        <w:gridCol w:w="1042"/>
        <w:gridCol w:w="7"/>
        <w:gridCol w:w="1039"/>
        <w:gridCol w:w="1042"/>
        <w:gridCol w:w="1042"/>
        <w:gridCol w:w="1237"/>
        <w:gridCol w:w="1732"/>
      </w:tblGrid>
      <w:tr w:rsidR="00C40E31" w:rsidRPr="00C911E3" w:rsidTr="00745CAF">
        <w:trPr>
          <w:trHeight w:val="353"/>
        </w:trPr>
        <w:tc>
          <w:tcPr>
            <w:tcW w:w="14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Наименование источника теплоснабжения</w:t>
            </w:r>
          </w:p>
        </w:tc>
        <w:tc>
          <w:tcPr>
            <w:tcW w:w="296" w:type="pct"/>
            <w:vMerge w:val="restart"/>
            <w:tcBorders>
              <w:top w:val="single" w:sz="4" w:space="0" w:color="auto"/>
              <w:left w:val="nil"/>
              <w:right w:val="single" w:sz="4" w:space="0" w:color="auto"/>
            </w:tcBorders>
            <w:vAlign w:val="center"/>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Ед.изм.</w:t>
            </w:r>
          </w:p>
        </w:tc>
        <w:tc>
          <w:tcPr>
            <w:tcW w:w="3293"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Потребление топлива</w:t>
            </w:r>
          </w:p>
        </w:tc>
      </w:tr>
      <w:tr w:rsidR="00C40E31" w:rsidRPr="00C911E3" w:rsidTr="00F0072F">
        <w:trPr>
          <w:trHeight w:val="849"/>
        </w:trPr>
        <w:tc>
          <w:tcPr>
            <w:tcW w:w="1411" w:type="pct"/>
            <w:vMerge/>
            <w:tcBorders>
              <w:top w:val="single" w:sz="4" w:space="0" w:color="auto"/>
              <w:left w:val="single" w:sz="4" w:space="0" w:color="auto"/>
              <w:bottom w:val="single" w:sz="4" w:space="0" w:color="000000"/>
              <w:right w:val="single" w:sz="4" w:space="0" w:color="auto"/>
            </w:tcBorders>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p>
        </w:tc>
        <w:tc>
          <w:tcPr>
            <w:tcW w:w="296" w:type="pct"/>
            <w:vMerge/>
            <w:tcBorders>
              <w:left w:val="nil"/>
              <w:bottom w:val="single" w:sz="4" w:space="0" w:color="auto"/>
              <w:right w:val="single" w:sz="4" w:space="0" w:color="auto"/>
            </w:tcBorders>
            <w:vAlign w:val="center"/>
          </w:tcPr>
          <w:p w:rsidR="00C40E31" w:rsidRPr="00C911E3" w:rsidRDefault="00C40E31" w:rsidP="00C40E31">
            <w:pPr>
              <w:spacing w:after="0" w:line="240" w:lineRule="auto"/>
              <w:jc w:val="center"/>
              <w:rPr>
                <w:rFonts w:ascii="Times New Roman" w:eastAsia="Times New Roman" w:hAnsi="Times New Roman" w:cs="Times New Roman"/>
              </w:rPr>
            </w:pPr>
          </w:p>
        </w:tc>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2015 (базовый год)</w:t>
            </w:r>
          </w:p>
        </w:tc>
        <w:tc>
          <w:tcPr>
            <w:tcW w:w="337"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2016</w:t>
            </w:r>
          </w:p>
        </w:tc>
        <w:tc>
          <w:tcPr>
            <w:tcW w:w="337"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2017</w:t>
            </w:r>
          </w:p>
        </w:tc>
        <w:tc>
          <w:tcPr>
            <w:tcW w:w="338" w:type="pct"/>
            <w:gridSpan w:val="2"/>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2018</w:t>
            </w:r>
          </w:p>
        </w:tc>
        <w:tc>
          <w:tcPr>
            <w:tcW w:w="337"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2019</w:t>
            </w:r>
          </w:p>
        </w:tc>
        <w:tc>
          <w:tcPr>
            <w:tcW w:w="337"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2020</w:t>
            </w:r>
          </w:p>
        </w:tc>
        <w:tc>
          <w:tcPr>
            <w:tcW w:w="400"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2021-2025</w:t>
            </w:r>
          </w:p>
        </w:tc>
        <w:tc>
          <w:tcPr>
            <w:tcW w:w="561" w:type="pct"/>
            <w:tcBorders>
              <w:top w:val="nil"/>
              <w:left w:val="nil"/>
              <w:bottom w:val="single" w:sz="4" w:space="0" w:color="auto"/>
              <w:right w:val="single" w:sz="4" w:space="0" w:color="auto"/>
            </w:tcBorders>
            <w:shd w:val="clear" w:color="auto" w:fill="auto"/>
            <w:noWrap/>
            <w:vAlign w:val="center"/>
            <w:hideMark/>
          </w:tcPr>
          <w:p w:rsidR="00C40E31" w:rsidRPr="00C911E3" w:rsidRDefault="00C40E31" w:rsidP="00C40E31">
            <w:pPr>
              <w:spacing w:after="0" w:line="240" w:lineRule="auto"/>
              <w:jc w:val="center"/>
              <w:rPr>
                <w:rFonts w:ascii="Times New Roman" w:eastAsia="Times New Roman" w:hAnsi="Times New Roman" w:cs="Times New Roman"/>
              </w:rPr>
            </w:pPr>
            <w:r w:rsidRPr="00C911E3">
              <w:rPr>
                <w:rFonts w:ascii="Times New Roman" w:eastAsia="Times New Roman" w:hAnsi="Times New Roman" w:cs="Times New Roman"/>
              </w:rPr>
              <w:t>2026-2030</w:t>
            </w:r>
          </w:p>
        </w:tc>
      </w:tr>
      <w:tr w:rsidR="00F0072F" w:rsidRPr="00C911E3" w:rsidTr="00F0072F">
        <w:trPr>
          <w:trHeight w:val="353"/>
        </w:trPr>
        <w:tc>
          <w:tcPr>
            <w:tcW w:w="1411"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ОБУЗ Лежневская ЦРБ</w:t>
            </w:r>
          </w:p>
        </w:tc>
        <w:tc>
          <w:tcPr>
            <w:tcW w:w="296" w:type="pct"/>
            <w:tcBorders>
              <w:top w:val="nil"/>
              <w:left w:val="nil"/>
              <w:bottom w:val="single" w:sz="4" w:space="0" w:color="auto"/>
              <w:right w:val="single" w:sz="4" w:space="0" w:color="auto"/>
            </w:tcBorders>
            <w:vAlign w:val="center"/>
          </w:tcPr>
          <w:p w:rsidR="00F0072F" w:rsidRPr="00C911E3" w:rsidRDefault="00F0072F" w:rsidP="004D4922">
            <w:pPr>
              <w:spacing w:after="0" w:line="240" w:lineRule="auto"/>
              <w:jc w:val="center"/>
              <w:rPr>
                <w:rFonts w:ascii="Times New Roman" w:eastAsia="Calibri" w:hAnsi="Times New Roman" w:cs="Times New Roman"/>
                <w:color w:val="000000"/>
                <w:lang w:eastAsia="en-US"/>
              </w:rPr>
            </w:pPr>
            <w:r w:rsidRPr="00C911E3">
              <w:rPr>
                <w:rFonts w:ascii="Times New Roman" w:hAnsi="Times New Roman"/>
                <w:color w:val="000000"/>
              </w:rPr>
              <w:t>т.н.м</w:t>
            </w:r>
            <w:r w:rsidRPr="00C911E3">
              <w:rPr>
                <w:rFonts w:ascii="Times New Roman" w:hAnsi="Times New Roman"/>
                <w:color w:val="000000"/>
                <w:vertAlign w:val="superscript"/>
              </w:rPr>
              <w:t>3</w:t>
            </w:r>
          </w:p>
        </w:tc>
        <w:tc>
          <w:tcPr>
            <w:tcW w:w="647"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jc w:val="center"/>
              <w:rPr>
                <w:rFonts w:ascii="Times New Roman" w:hAnsi="Times New Roman" w:cs="Times New Roman"/>
              </w:rPr>
            </w:pPr>
            <w:r w:rsidRPr="00C911E3">
              <w:rPr>
                <w:rFonts w:ascii="Times New Roman" w:hAnsi="Times New Roman" w:cs="Times New Roman"/>
              </w:rPr>
              <w:t>313,917</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4D4922">
            <w:pPr>
              <w:spacing w:after="0"/>
              <w:jc w:val="center"/>
              <w:rPr>
                <w:rFonts w:ascii="Times New Roman" w:hAnsi="Times New Roman" w:cs="Times New Roman"/>
              </w:rPr>
            </w:pPr>
            <w:r w:rsidRPr="00C911E3">
              <w:rPr>
                <w:rFonts w:ascii="Times New Roman" w:hAnsi="Times New Roman" w:cs="Times New Roman"/>
              </w:rPr>
              <w:t>313,917</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313,917</w:t>
            </w:r>
          </w:p>
        </w:tc>
        <w:tc>
          <w:tcPr>
            <w:tcW w:w="338" w:type="pct"/>
            <w:gridSpan w:val="2"/>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313,917</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313,917</w:t>
            </w:r>
          </w:p>
        </w:tc>
        <w:tc>
          <w:tcPr>
            <w:tcW w:w="1298" w:type="pct"/>
            <w:gridSpan w:val="3"/>
            <w:tcBorders>
              <w:top w:val="nil"/>
              <w:left w:val="nil"/>
              <w:bottom w:val="single" w:sz="4" w:space="0" w:color="auto"/>
              <w:right w:val="single" w:sz="4" w:space="0" w:color="auto"/>
            </w:tcBorders>
            <w:shd w:val="clear" w:color="auto" w:fill="auto"/>
            <w:noWrap/>
            <w:vAlign w:val="center"/>
          </w:tcPr>
          <w:p w:rsidR="00F0072F" w:rsidRPr="00C911E3" w:rsidRDefault="00F0072F" w:rsidP="00745CAF">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F0072F" w:rsidRPr="00C911E3" w:rsidRDefault="00F0072F" w:rsidP="00745CAF">
            <w:pPr>
              <w:spacing w:after="0" w:line="240" w:lineRule="auto"/>
              <w:jc w:val="center"/>
              <w:rPr>
                <w:rFonts w:ascii="Times New Roman" w:eastAsia="Times New Roman" w:hAnsi="Times New Roman" w:cs="Times New Roman"/>
              </w:rPr>
            </w:pPr>
            <w:r w:rsidRPr="00C911E3">
              <w:rPr>
                <w:rFonts w:ascii="Times New Roman" w:hAnsi="Times New Roman" w:cs="Times New Roman"/>
              </w:rPr>
              <w:t xml:space="preserve">на котельную </w:t>
            </w:r>
            <w:r w:rsidRPr="00C911E3">
              <w:rPr>
                <w:rFonts w:ascii="Times New Roman" w:eastAsia="Times New Roman" w:hAnsi="Times New Roman" w:cs="Times New Roman"/>
                <w:bCs/>
              </w:rPr>
              <w:t>ул. Ивановская, 30</w:t>
            </w:r>
          </w:p>
        </w:tc>
      </w:tr>
      <w:tr w:rsidR="00745CAF" w:rsidRPr="00C911E3" w:rsidTr="00F0072F">
        <w:trPr>
          <w:trHeight w:val="353"/>
        </w:trPr>
        <w:tc>
          <w:tcPr>
            <w:tcW w:w="1411" w:type="pct"/>
            <w:tcBorders>
              <w:top w:val="nil"/>
              <w:left w:val="single" w:sz="4" w:space="0" w:color="auto"/>
              <w:bottom w:val="single" w:sz="4" w:space="0" w:color="auto"/>
              <w:right w:val="single" w:sz="4" w:space="0" w:color="auto"/>
            </w:tcBorders>
            <w:shd w:val="clear" w:color="auto" w:fill="auto"/>
            <w:noWrap/>
            <w:vAlign w:val="center"/>
          </w:tcPr>
          <w:p w:rsidR="00745CAF" w:rsidRPr="00C911E3" w:rsidRDefault="00745CAF" w:rsidP="004D4922">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10</w:t>
            </w:r>
          </w:p>
        </w:tc>
        <w:tc>
          <w:tcPr>
            <w:tcW w:w="296" w:type="pct"/>
            <w:tcBorders>
              <w:top w:val="nil"/>
              <w:left w:val="nil"/>
              <w:bottom w:val="single" w:sz="4" w:space="0" w:color="auto"/>
              <w:right w:val="single" w:sz="4" w:space="0" w:color="auto"/>
            </w:tcBorders>
            <w:vAlign w:val="center"/>
          </w:tcPr>
          <w:p w:rsidR="00745CAF" w:rsidRPr="00C911E3" w:rsidRDefault="00926C37" w:rsidP="004D4922">
            <w:pPr>
              <w:spacing w:after="0" w:line="240" w:lineRule="auto"/>
              <w:jc w:val="center"/>
              <w:rPr>
                <w:rFonts w:ascii="Times New Roman" w:eastAsia="Calibri" w:hAnsi="Times New Roman" w:cs="Times New Roman"/>
                <w:lang w:eastAsia="en-US"/>
              </w:rPr>
            </w:pPr>
            <w:r w:rsidRPr="00C911E3">
              <w:rPr>
                <w:rFonts w:ascii="Times New Roman" w:hAnsi="Times New Roman"/>
                <w:color w:val="000000"/>
              </w:rPr>
              <w:t>т.н.м</w:t>
            </w:r>
            <w:r w:rsidRPr="00C911E3">
              <w:rPr>
                <w:rFonts w:ascii="Times New Roman" w:hAnsi="Times New Roman"/>
                <w:color w:val="000000"/>
                <w:vertAlign w:val="superscript"/>
              </w:rPr>
              <w:t>3</w:t>
            </w:r>
          </w:p>
        </w:tc>
        <w:tc>
          <w:tcPr>
            <w:tcW w:w="647" w:type="pct"/>
            <w:tcBorders>
              <w:top w:val="nil"/>
              <w:left w:val="single" w:sz="4" w:space="0" w:color="auto"/>
              <w:bottom w:val="single" w:sz="4" w:space="0" w:color="auto"/>
              <w:right w:val="single" w:sz="4" w:space="0" w:color="auto"/>
            </w:tcBorders>
            <w:shd w:val="clear" w:color="auto" w:fill="auto"/>
            <w:noWrap/>
            <w:vAlign w:val="center"/>
          </w:tcPr>
          <w:p w:rsidR="00745CAF" w:rsidRPr="00C911E3" w:rsidRDefault="00745CAF" w:rsidP="004D4922">
            <w:pPr>
              <w:spacing w:after="0"/>
              <w:jc w:val="center"/>
              <w:rPr>
                <w:rFonts w:ascii="Times New Roman" w:hAnsi="Times New Roman" w:cs="Times New Roman"/>
              </w:rPr>
            </w:pPr>
            <w:r w:rsidRPr="00C911E3">
              <w:rPr>
                <w:rFonts w:ascii="Times New Roman" w:hAnsi="Times New Roman" w:cs="Times New Roman"/>
              </w:rPr>
              <w:t>68,673</w:t>
            </w:r>
          </w:p>
        </w:tc>
        <w:tc>
          <w:tcPr>
            <w:tcW w:w="337" w:type="pct"/>
            <w:tcBorders>
              <w:top w:val="nil"/>
              <w:left w:val="nil"/>
              <w:bottom w:val="single" w:sz="4" w:space="0" w:color="auto"/>
              <w:right w:val="single" w:sz="4" w:space="0" w:color="auto"/>
            </w:tcBorders>
            <w:shd w:val="clear" w:color="auto" w:fill="auto"/>
            <w:noWrap/>
            <w:vAlign w:val="center"/>
          </w:tcPr>
          <w:p w:rsidR="00745CAF" w:rsidRPr="00C911E3" w:rsidRDefault="00745CAF" w:rsidP="004D4922">
            <w:pPr>
              <w:spacing w:after="0"/>
              <w:jc w:val="center"/>
              <w:rPr>
                <w:rFonts w:ascii="Times New Roman" w:hAnsi="Times New Roman" w:cs="Times New Roman"/>
              </w:rPr>
            </w:pPr>
            <w:r w:rsidRPr="00C911E3">
              <w:rPr>
                <w:rFonts w:ascii="Times New Roman" w:hAnsi="Times New Roman" w:cs="Times New Roman"/>
              </w:rPr>
              <w:t>68,673</w:t>
            </w:r>
          </w:p>
        </w:tc>
        <w:tc>
          <w:tcPr>
            <w:tcW w:w="337" w:type="pct"/>
            <w:tcBorders>
              <w:top w:val="nil"/>
              <w:left w:val="nil"/>
              <w:bottom w:val="single" w:sz="4" w:space="0" w:color="auto"/>
              <w:right w:val="single" w:sz="4" w:space="0" w:color="auto"/>
            </w:tcBorders>
            <w:shd w:val="clear" w:color="auto" w:fill="auto"/>
            <w:noWrap/>
            <w:vAlign w:val="center"/>
          </w:tcPr>
          <w:p w:rsidR="00745CAF" w:rsidRPr="00C911E3" w:rsidRDefault="00745CA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c>
          <w:tcPr>
            <w:tcW w:w="338" w:type="pct"/>
            <w:gridSpan w:val="2"/>
            <w:tcBorders>
              <w:top w:val="nil"/>
              <w:left w:val="nil"/>
              <w:bottom w:val="single" w:sz="4" w:space="0" w:color="auto"/>
              <w:right w:val="single" w:sz="4" w:space="0" w:color="auto"/>
            </w:tcBorders>
            <w:shd w:val="clear" w:color="auto" w:fill="auto"/>
            <w:noWrap/>
            <w:vAlign w:val="center"/>
          </w:tcPr>
          <w:p w:rsidR="00745CAF" w:rsidRPr="00C911E3" w:rsidRDefault="00745CA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c>
          <w:tcPr>
            <w:tcW w:w="337" w:type="pct"/>
            <w:tcBorders>
              <w:top w:val="nil"/>
              <w:left w:val="nil"/>
              <w:bottom w:val="single" w:sz="4" w:space="0" w:color="auto"/>
              <w:right w:val="single" w:sz="4" w:space="0" w:color="auto"/>
            </w:tcBorders>
            <w:shd w:val="clear" w:color="auto" w:fill="auto"/>
            <w:noWrap/>
            <w:vAlign w:val="center"/>
          </w:tcPr>
          <w:p w:rsidR="00745CAF" w:rsidRPr="00C911E3" w:rsidRDefault="00745CA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c>
          <w:tcPr>
            <w:tcW w:w="337" w:type="pct"/>
            <w:tcBorders>
              <w:top w:val="nil"/>
              <w:left w:val="nil"/>
              <w:bottom w:val="single" w:sz="4" w:space="0" w:color="auto"/>
              <w:right w:val="single" w:sz="4" w:space="0" w:color="auto"/>
            </w:tcBorders>
            <w:shd w:val="clear" w:color="auto" w:fill="auto"/>
            <w:noWrap/>
            <w:vAlign w:val="center"/>
          </w:tcPr>
          <w:p w:rsidR="00745CAF" w:rsidRPr="00C911E3" w:rsidRDefault="00745CA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745CAF" w:rsidRPr="00C911E3" w:rsidRDefault="00745CAF" w:rsidP="00C40E31">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c>
          <w:tcPr>
            <w:tcW w:w="561" w:type="pct"/>
            <w:tcBorders>
              <w:top w:val="single" w:sz="4" w:space="0" w:color="auto"/>
              <w:left w:val="nil"/>
              <w:bottom w:val="single" w:sz="4" w:space="0" w:color="auto"/>
              <w:right w:val="single" w:sz="4" w:space="0" w:color="auto"/>
            </w:tcBorders>
            <w:shd w:val="clear" w:color="auto" w:fill="auto"/>
            <w:vAlign w:val="center"/>
          </w:tcPr>
          <w:p w:rsidR="00745CAF" w:rsidRPr="00C911E3" w:rsidRDefault="00745CAF" w:rsidP="006F464C">
            <w:pPr>
              <w:spacing w:after="0" w:line="240" w:lineRule="auto"/>
              <w:jc w:val="center"/>
              <w:rPr>
                <w:rFonts w:ascii="Times New Roman" w:eastAsia="Times New Roman" w:hAnsi="Times New Roman" w:cs="Times New Roman"/>
              </w:rPr>
            </w:pPr>
            <w:r w:rsidRPr="00C911E3">
              <w:rPr>
                <w:rFonts w:ascii="Times New Roman" w:hAnsi="Times New Roman" w:cs="Times New Roman"/>
              </w:rPr>
              <w:t>68,673</w:t>
            </w:r>
          </w:p>
        </w:tc>
      </w:tr>
      <w:tr w:rsidR="00F0072F" w:rsidRPr="00C911E3" w:rsidTr="00F0072F">
        <w:trPr>
          <w:trHeight w:val="353"/>
        </w:trPr>
        <w:tc>
          <w:tcPr>
            <w:tcW w:w="1411"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МСОШ № 11</w:t>
            </w:r>
          </w:p>
        </w:tc>
        <w:tc>
          <w:tcPr>
            <w:tcW w:w="296" w:type="pct"/>
            <w:tcBorders>
              <w:top w:val="nil"/>
              <w:left w:val="nil"/>
              <w:bottom w:val="single" w:sz="4" w:space="0" w:color="auto"/>
              <w:right w:val="single" w:sz="4" w:space="0" w:color="auto"/>
            </w:tcBorders>
            <w:vAlign w:val="center"/>
          </w:tcPr>
          <w:p w:rsidR="00F0072F" w:rsidRPr="00C911E3" w:rsidRDefault="00F0072F" w:rsidP="004D4922">
            <w:pPr>
              <w:spacing w:after="0" w:line="240" w:lineRule="auto"/>
              <w:jc w:val="center"/>
              <w:rPr>
                <w:rFonts w:ascii="Times New Roman" w:eastAsia="Calibri" w:hAnsi="Times New Roman" w:cs="Times New Roman"/>
                <w:lang w:eastAsia="en-US"/>
              </w:rPr>
            </w:pPr>
            <w:r w:rsidRPr="00C911E3">
              <w:rPr>
                <w:rFonts w:ascii="Times New Roman" w:eastAsia="Calibri" w:hAnsi="Times New Roman" w:cs="Times New Roman"/>
                <w:color w:val="000000"/>
                <w:lang w:eastAsia="en-US"/>
              </w:rPr>
              <w:t>т</w:t>
            </w:r>
          </w:p>
        </w:tc>
        <w:tc>
          <w:tcPr>
            <w:tcW w:w="647"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jc w:val="center"/>
              <w:rPr>
                <w:rFonts w:ascii="Times New Roman" w:hAnsi="Times New Roman" w:cs="Times New Roman"/>
              </w:rPr>
            </w:pPr>
            <w:r w:rsidRPr="00C911E3">
              <w:rPr>
                <w:rFonts w:ascii="Times New Roman" w:hAnsi="Times New Roman" w:cs="Times New Roman"/>
              </w:rPr>
              <w:t>215</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4D4922">
            <w:pPr>
              <w:spacing w:after="0"/>
              <w:jc w:val="center"/>
              <w:rPr>
                <w:rFonts w:ascii="Times New Roman" w:hAnsi="Times New Roman" w:cs="Times New Roman"/>
              </w:rPr>
            </w:pPr>
            <w:r w:rsidRPr="00C911E3">
              <w:rPr>
                <w:rFonts w:ascii="Times New Roman" w:hAnsi="Times New Roman" w:cs="Times New Roman"/>
              </w:rPr>
              <w:t>215</w:t>
            </w:r>
          </w:p>
        </w:tc>
        <w:tc>
          <w:tcPr>
            <w:tcW w:w="339" w:type="pct"/>
            <w:gridSpan w:val="2"/>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hAnsi="Times New Roman" w:cs="Times New Roman"/>
              </w:rPr>
            </w:pPr>
            <w:r w:rsidRPr="00C911E3">
              <w:rPr>
                <w:rFonts w:ascii="Times New Roman" w:hAnsi="Times New Roman" w:cs="Times New Roman"/>
              </w:rPr>
              <w:t>215</w:t>
            </w:r>
          </w:p>
        </w:tc>
        <w:tc>
          <w:tcPr>
            <w:tcW w:w="1970" w:type="pct"/>
            <w:gridSpan w:val="5"/>
            <w:tcBorders>
              <w:top w:val="nil"/>
              <w:left w:val="nil"/>
              <w:bottom w:val="single" w:sz="4" w:space="0" w:color="auto"/>
              <w:right w:val="single" w:sz="4" w:space="0" w:color="auto"/>
            </w:tcBorders>
            <w:shd w:val="clear" w:color="auto" w:fill="auto"/>
            <w:vAlign w:val="center"/>
          </w:tcPr>
          <w:p w:rsidR="00F0072F" w:rsidRPr="00C911E3" w:rsidRDefault="00F0072F" w:rsidP="00745CAF">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F0072F" w:rsidRPr="00C911E3" w:rsidRDefault="00F0072F" w:rsidP="00745CAF">
            <w:pPr>
              <w:spacing w:after="0" w:line="240" w:lineRule="auto"/>
              <w:jc w:val="center"/>
              <w:rPr>
                <w:rFonts w:ascii="Times New Roman" w:hAnsi="Times New Roman" w:cs="Times New Roman"/>
              </w:rPr>
            </w:pPr>
            <w:r w:rsidRPr="00C911E3">
              <w:rPr>
                <w:rFonts w:ascii="Times New Roman" w:hAnsi="Times New Roman" w:cs="Times New Roman"/>
              </w:rPr>
              <w:t xml:space="preserve">на котельную </w:t>
            </w:r>
            <w:r w:rsidRPr="00C911E3">
              <w:rPr>
                <w:rFonts w:ascii="Times New Roman" w:eastAsia="Times New Roman" w:hAnsi="Times New Roman" w:cs="Times New Roman"/>
                <w:bCs/>
              </w:rPr>
              <w:t>ул. Ивановская, 30</w:t>
            </w:r>
          </w:p>
        </w:tc>
      </w:tr>
      <w:tr w:rsidR="003526E3" w:rsidRPr="00C911E3" w:rsidTr="00F0072F">
        <w:trPr>
          <w:trHeight w:val="353"/>
        </w:trPr>
        <w:tc>
          <w:tcPr>
            <w:tcW w:w="1411" w:type="pct"/>
            <w:tcBorders>
              <w:top w:val="nil"/>
              <w:left w:val="single" w:sz="4" w:space="0" w:color="auto"/>
              <w:bottom w:val="single" w:sz="4" w:space="0" w:color="auto"/>
              <w:right w:val="single" w:sz="4" w:space="0" w:color="auto"/>
            </w:tcBorders>
            <w:shd w:val="clear" w:color="auto" w:fill="auto"/>
            <w:noWrap/>
            <w:vAlign w:val="center"/>
          </w:tcPr>
          <w:p w:rsidR="003526E3" w:rsidRPr="00C911E3" w:rsidRDefault="003526E3" w:rsidP="004D4922">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Ивановская, 30</w:t>
            </w:r>
          </w:p>
        </w:tc>
        <w:tc>
          <w:tcPr>
            <w:tcW w:w="296" w:type="pct"/>
            <w:tcBorders>
              <w:top w:val="nil"/>
              <w:left w:val="nil"/>
              <w:bottom w:val="single" w:sz="4" w:space="0" w:color="auto"/>
              <w:right w:val="single" w:sz="4" w:space="0" w:color="auto"/>
            </w:tcBorders>
            <w:vAlign w:val="center"/>
          </w:tcPr>
          <w:p w:rsidR="003526E3" w:rsidRPr="00C911E3" w:rsidRDefault="00926C37" w:rsidP="004D4922">
            <w:pPr>
              <w:spacing w:after="0" w:line="240" w:lineRule="auto"/>
              <w:jc w:val="center"/>
              <w:rPr>
                <w:rFonts w:ascii="Times New Roman" w:eastAsia="Calibri" w:hAnsi="Times New Roman" w:cs="Times New Roman"/>
                <w:lang w:eastAsia="en-US"/>
              </w:rPr>
            </w:pPr>
            <w:r w:rsidRPr="00C911E3">
              <w:rPr>
                <w:rFonts w:ascii="Times New Roman" w:hAnsi="Times New Roman"/>
                <w:color w:val="000000"/>
              </w:rPr>
              <w:t>т.н.м</w:t>
            </w:r>
            <w:r w:rsidRPr="00C911E3">
              <w:rPr>
                <w:rFonts w:ascii="Times New Roman" w:hAnsi="Times New Roman"/>
                <w:color w:val="000000"/>
                <w:vertAlign w:val="superscript"/>
              </w:rPr>
              <w:t>3</w:t>
            </w:r>
          </w:p>
        </w:tc>
        <w:tc>
          <w:tcPr>
            <w:tcW w:w="647" w:type="pct"/>
            <w:tcBorders>
              <w:top w:val="nil"/>
              <w:left w:val="single" w:sz="4" w:space="0" w:color="auto"/>
              <w:bottom w:val="single" w:sz="4" w:space="0" w:color="auto"/>
              <w:right w:val="single" w:sz="4" w:space="0" w:color="auto"/>
            </w:tcBorders>
            <w:shd w:val="clear" w:color="auto" w:fill="auto"/>
            <w:noWrap/>
            <w:vAlign w:val="center"/>
          </w:tcPr>
          <w:p w:rsidR="003526E3" w:rsidRPr="00C911E3" w:rsidRDefault="003526E3" w:rsidP="004D4922">
            <w:pPr>
              <w:spacing w:after="0"/>
              <w:jc w:val="center"/>
              <w:rPr>
                <w:rFonts w:ascii="Times New Roman" w:hAnsi="Times New Roman" w:cs="Times New Roman"/>
              </w:rPr>
            </w:pPr>
            <w:r w:rsidRPr="00C911E3">
              <w:rPr>
                <w:rFonts w:ascii="Times New Roman" w:hAnsi="Times New Roman" w:cs="Times New Roman"/>
              </w:rPr>
              <w:t>910,276</w:t>
            </w:r>
          </w:p>
        </w:tc>
        <w:tc>
          <w:tcPr>
            <w:tcW w:w="337" w:type="pct"/>
            <w:tcBorders>
              <w:top w:val="nil"/>
              <w:left w:val="nil"/>
              <w:bottom w:val="single" w:sz="4" w:space="0" w:color="auto"/>
              <w:right w:val="single" w:sz="4" w:space="0" w:color="auto"/>
            </w:tcBorders>
            <w:shd w:val="clear" w:color="auto" w:fill="auto"/>
            <w:noWrap/>
            <w:vAlign w:val="center"/>
          </w:tcPr>
          <w:p w:rsidR="003526E3" w:rsidRPr="00C911E3" w:rsidRDefault="003526E3" w:rsidP="004D4922">
            <w:pPr>
              <w:spacing w:after="0"/>
              <w:jc w:val="center"/>
              <w:rPr>
                <w:rFonts w:ascii="Times New Roman" w:hAnsi="Times New Roman" w:cs="Times New Roman"/>
              </w:rPr>
            </w:pPr>
            <w:r w:rsidRPr="00C911E3">
              <w:rPr>
                <w:rFonts w:ascii="Times New Roman" w:hAnsi="Times New Roman" w:cs="Times New Roman"/>
              </w:rPr>
              <w:t>910,276</w:t>
            </w:r>
          </w:p>
        </w:tc>
        <w:tc>
          <w:tcPr>
            <w:tcW w:w="337" w:type="pct"/>
            <w:tcBorders>
              <w:top w:val="nil"/>
              <w:left w:val="nil"/>
              <w:bottom w:val="single" w:sz="4" w:space="0" w:color="auto"/>
              <w:right w:val="single" w:sz="4" w:space="0" w:color="auto"/>
            </w:tcBorders>
            <w:shd w:val="clear" w:color="auto" w:fill="auto"/>
            <w:noWrap/>
            <w:vAlign w:val="center"/>
          </w:tcPr>
          <w:p w:rsidR="003526E3" w:rsidRPr="00C911E3" w:rsidRDefault="003526E3" w:rsidP="00C40E31">
            <w:pPr>
              <w:spacing w:after="0" w:line="240" w:lineRule="auto"/>
              <w:jc w:val="center"/>
              <w:rPr>
                <w:rFonts w:ascii="Times New Roman" w:hAnsi="Times New Roman" w:cs="Times New Roman"/>
              </w:rPr>
            </w:pPr>
            <w:r w:rsidRPr="00C911E3">
              <w:rPr>
                <w:rFonts w:ascii="Times New Roman" w:hAnsi="Times New Roman" w:cs="Times New Roman"/>
              </w:rPr>
              <w:t>910,276</w:t>
            </w:r>
          </w:p>
        </w:tc>
        <w:tc>
          <w:tcPr>
            <w:tcW w:w="338" w:type="pct"/>
            <w:gridSpan w:val="2"/>
            <w:tcBorders>
              <w:top w:val="nil"/>
              <w:left w:val="nil"/>
              <w:bottom w:val="single" w:sz="4" w:space="0" w:color="auto"/>
              <w:right w:val="single" w:sz="4" w:space="0" w:color="auto"/>
            </w:tcBorders>
            <w:shd w:val="clear" w:color="auto" w:fill="auto"/>
            <w:noWrap/>
            <w:vAlign w:val="center"/>
          </w:tcPr>
          <w:p w:rsidR="003526E3" w:rsidRPr="00C911E3" w:rsidRDefault="00A66664" w:rsidP="00C40E31">
            <w:pPr>
              <w:spacing w:after="0" w:line="240" w:lineRule="auto"/>
              <w:jc w:val="center"/>
              <w:rPr>
                <w:rFonts w:ascii="Times New Roman" w:hAnsi="Times New Roman" w:cs="Times New Roman"/>
              </w:rPr>
            </w:pPr>
            <w:r w:rsidRPr="00C911E3">
              <w:rPr>
                <w:rFonts w:ascii="Times New Roman" w:hAnsi="Times New Roman" w:cs="Times New Roman"/>
              </w:rPr>
              <w:t>2033,13</w:t>
            </w:r>
          </w:p>
        </w:tc>
        <w:tc>
          <w:tcPr>
            <w:tcW w:w="337" w:type="pct"/>
            <w:tcBorders>
              <w:top w:val="nil"/>
              <w:left w:val="nil"/>
              <w:bottom w:val="single" w:sz="4" w:space="0" w:color="auto"/>
              <w:right w:val="single" w:sz="4" w:space="0" w:color="auto"/>
            </w:tcBorders>
            <w:shd w:val="clear" w:color="auto" w:fill="auto"/>
            <w:noWrap/>
            <w:vAlign w:val="center"/>
          </w:tcPr>
          <w:p w:rsidR="003526E3" w:rsidRPr="00C911E3" w:rsidRDefault="00A66664" w:rsidP="00C40E31">
            <w:pPr>
              <w:spacing w:after="0" w:line="240" w:lineRule="auto"/>
              <w:jc w:val="center"/>
              <w:rPr>
                <w:rFonts w:ascii="Times New Roman" w:hAnsi="Times New Roman" w:cs="Times New Roman"/>
              </w:rPr>
            </w:pPr>
            <w:r w:rsidRPr="00C911E3">
              <w:rPr>
                <w:rFonts w:ascii="Times New Roman" w:hAnsi="Times New Roman" w:cs="Times New Roman"/>
              </w:rPr>
              <w:t>2420,3</w:t>
            </w:r>
          </w:p>
        </w:tc>
        <w:tc>
          <w:tcPr>
            <w:tcW w:w="337" w:type="pct"/>
            <w:tcBorders>
              <w:top w:val="nil"/>
              <w:left w:val="nil"/>
              <w:bottom w:val="single" w:sz="4" w:space="0" w:color="auto"/>
              <w:right w:val="single" w:sz="4" w:space="0" w:color="auto"/>
            </w:tcBorders>
            <w:shd w:val="clear" w:color="auto" w:fill="auto"/>
            <w:noWrap/>
            <w:vAlign w:val="center"/>
          </w:tcPr>
          <w:p w:rsidR="003526E3" w:rsidRPr="00C911E3" w:rsidRDefault="00A66664" w:rsidP="00C40E31">
            <w:pPr>
              <w:spacing w:after="0" w:line="240" w:lineRule="auto"/>
              <w:jc w:val="center"/>
              <w:rPr>
                <w:rFonts w:ascii="Times New Roman" w:hAnsi="Times New Roman" w:cs="Times New Roman"/>
              </w:rPr>
            </w:pPr>
            <w:r w:rsidRPr="00C911E3">
              <w:rPr>
                <w:rFonts w:ascii="Times New Roman" w:hAnsi="Times New Roman" w:cs="Times New Roman"/>
              </w:rPr>
              <w:t>2794,94</w:t>
            </w:r>
          </w:p>
        </w:tc>
        <w:tc>
          <w:tcPr>
            <w:tcW w:w="400" w:type="pct"/>
            <w:tcBorders>
              <w:top w:val="nil"/>
              <w:left w:val="nil"/>
              <w:bottom w:val="single" w:sz="4" w:space="0" w:color="auto"/>
              <w:right w:val="single" w:sz="4" w:space="0" w:color="auto"/>
            </w:tcBorders>
            <w:shd w:val="clear" w:color="auto" w:fill="auto"/>
            <w:noWrap/>
            <w:vAlign w:val="center"/>
          </w:tcPr>
          <w:p w:rsidR="003526E3" w:rsidRPr="00C911E3" w:rsidRDefault="00A66664" w:rsidP="00C40E31">
            <w:pPr>
              <w:spacing w:after="0" w:line="240" w:lineRule="auto"/>
              <w:jc w:val="center"/>
              <w:rPr>
                <w:rFonts w:ascii="Times New Roman" w:hAnsi="Times New Roman" w:cs="Times New Roman"/>
              </w:rPr>
            </w:pPr>
            <w:r w:rsidRPr="00C911E3">
              <w:rPr>
                <w:rFonts w:ascii="Times New Roman" w:hAnsi="Times New Roman" w:cs="Times New Roman"/>
              </w:rPr>
              <w:t>2794,94</w:t>
            </w:r>
          </w:p>
        </w:tc>
        <w:tc>
          <w:tcPr>
            <w:tcW w:w="561" w:type="pct"/>
            <w:tcBorders>
              <w:top w:val="nil"/>
              <w:left w:val="nil"/>
              <w:bottom w:val="single" w:sz="4" w:space="0" w:color="auto"/>
              <w:right w:val="single" w:sz="4" w:space="0" w:color="auto"/>
            </w:tcBorders>
            <w:shd w:val="clear" w:color="auto" w:fill="auto"/>
            <w:noWrap/>
            <w:vAlign w:val="center"/>
          </w:tcPr>
          <w:p w:rsidR="003526E3" w:rsidRPr="00C911E3" w:rsidRDefault="00745CAF" w:rsidP="00C40E31">
            <w:pPr>
              <w:spacing w:after="0" w:line="240" w:lineRule="auto"/>
              <w:jc w:val="center"/>
              <w:rPr>
                <w:rFonts w:ascii="Times New Roman" w:hAnsi="Times New Roman" w:cs="Times New Roman"/>
              </w:rPr>
            </w:pPr>
            <w:r w:rsidRPr="00C911E3">
              <w:rPr>
                <w:rFonts w:ascii="Times New Roman" w:hAnsi="Times New Roman" w:cs="Times New Roman"/>
              </w:rPr>
              <w:t>2794,94</w:t>
            </w:r>
          </w:p>
        </w:tc>
      </w:tr>
      <w:tr w:rsidR="00F0072F" w:rsidRPr="00C911E3" w:rsidTr="00F0072F">
        <w:trPr>
          <w:trHeight w:val="353"/>
        </w:trPr>
        <w:tc>
          <w:tcPr>
            <w:tcW w:w="1411"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line="240" w:lineRule="auto"/>
              <w:jc w:val="center"/>
              <w:rPr>
                <w:rFonts w:ascii="Times New Roman" w:eastAsia="Times New Roman" w:hAnsi="Times New Roman" w:cs="Times New Roman"/>
                <w:bCs/>
                <w:sz w:val="24"/>
                <w:szCs w:val="28"/>
              </w:rPr>
            </w:pPr>
            <w:r w:rsidRPr="00C911E3">
              <w:rPr>
                <w:rFonts w:ascii="Times New Roman" w:eastAsia="Times New Roman" w:hAnsi="Times New Roman" w:cs="Times New Roman"/>
                <w:bCs/>
                <w:sz w:val="24"/>
                <w:szCs w:val="28"/>
              </w:rPr>
              <w:t>Котельная ул. Фабричная, д.20/1</w:t>
            </w:r>
          </w:p>
        </w:tc>
        <w:tc>
          <w:tcPr>
            <w:tcW w:w="296" w:type="pct"/>
            <w:tcBorders>
              <w:top w:val="nil"/>
              <w:left w:val="nil"/>
              <w:bottom w:val="single" w:sz="4" w:space="0" w:color="auto"/>
              <w:right w:val="single" w:sz="4" w:space="0" w:color="auto"/>
            </w:tcBorders>
            <w:vAlign w:val="center"/>
          </w:tcPr>
          <w:p w:rsidR="00F0072F" w:rsidRPr="00C911E3" w:rsidRDefault="00F0072F" w:rsidP="004D4922">
            <w:pPr>
              <w:spacing w:after="0" w:line="240" w:lineRule="auto"/>
              <w:jc w:val="center"/>
              <w:rPr>
                <w:rFonts w:ascii="Times New Roman" w:eastAsia="Calibri" w:hAnsi="Times New Roman" w:cs="Times New Roman"/>
                <w:lang w:eastAsia="en-US"/>
              </w:rPr>
            </w:pPr>
            <w:r w:rsidRPr="00C911E3">
              <w:rPr>
                <w:rFonts w:ascii="Times New Roman" w:hAnsi="Times New Roman"/>
                <w:color w:val="000000"/>
              </w:rPr>
              <w:t>т.н.м</w:t>
            </w:r>
            <w:r w:rsidRPr="00C911E3">
              <w:rPr>
                <w:rFonts w:ascii="Times New Roman" w:hAnsi="Times New Roman"/>
                <w:color w:val="000000"/>
                <w:vertAlign w:val="superscript"/>
              </w:rPr>
              <w:t>3</w:t>
            </w:r>
          </w:p>
        </w:tc>
        <w:tc>
          <w:tcPr>
            <w:tcW w:w="647" w:type="pct"/>
            <w:tcBorders>
              <w:top w:val="nil"/>
              <w:left w:val="single" w:sz="4" w:space="0" w:color="auto"/>
              <w:bottom w:val="single" w:sz="4" w:space="0" w:color="auto"/>
              <w:right w:val="single" w:sz="4" w:space="0" w:color="auto"/>
            </w:tcBorders>
            <w:shd w:val="clear" w:color="auto" w:fill="auto"/>
            <w:noWrap/>
            <w:vAlign w:val="center"/>
          </w:tcPr>
          <w:p w:rsidR="00F0072F" w:rsidRPr="00C911E3" w:rsidRDefault="00F0072F" w:rsidP="004D4922">
            <w:pPr>
              <w:spacing w:after="0" w:line="240" w:lineRule="auto"/>
              <w:jc w:val="center"/>
              <w:rPr>
                <w:rFonts w:ascii="Times New Roman" w:eastAsia="Calibri" w:hAnsi="Times New Roman" w:cs="Times New Roman"/>
                <w:color w:val="000000"/>
              </w:rPr>
            </w:pPr>
            <w:r w:rsidRPr="00C911E3">
              <w:rPr>
                <w:rFonts w:ascii="Times New Roman" w:eastAsia="Calibri" w:hAnsi="Times New Roman" w:cs="Times New Roman"/>
                <w:color w:val="000000"/>
              </w:rPr>
              <w:t>1318,373</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4D4922">
            <w:pPr>
              <w:spacing w:after="0" w:line="240" w:lineRule="auto"/>
              <w:jc w:val="center"/>
              <w:rPr>
                <w:rFonts w:ascii="Times New Roman" w:eastAsia="Calibri" w:hAnsi="Times New Roman" w:cs="Times New Roman"/>
                <w:color w:val="000000"/>
              </w:rPr>
            </w:pPr>
            <w:r w:rsidRPr="00C911E3">
              <w:rPr>
                <w:rFonts w:ascii="Times New Roman" w:eastAsia="Calibri" w:hAnsi="Times New Roman" w:cs="Times New Roman"/>
                <w:color w:val="000000"/>
              </w:rPr>
              <w:t>1318,373</w:t>
            </w:r>
          </w:p>
        </w:tc>
        <w:tc>
          <w:tcPr>
            <w:tcW w:w="337" w:type="pct"/>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hAnsi="Times New Roman" w:cs="Times New Roman"/>
              </w:rPr>
            </w:pPr>
            <w:r w:rsidRPr="00C911E3">
              <w:rPr>
                <w:rFonts w:ascii="Times New Roman" w:eastAsia="Calibri" w:hAnsi="Times New Roman" w:cs="Times New Roman"/>
                <w:color w:val="000000"/>
              </w:rPr>
              <w:t>1318,373</w:t>
            </w:r>
          </w:p>
        </w:tc>
        <w:tc>
          <w:tcPr>
            <w:tcW w:w="338" w:type="pct"/>
            <w:gridSpan w:val="2"/>
            <w:tcBorders>
              <w:top w:val="nil"/>
              <w:left w:val="nil"/>
              <w:bottom w:val="single" w:sz="4" w:space="0" w:color="auto"/>
              <w:right w:val="single" w:sz="4" w:space="0" w:color="auto"/>
            </w:tcBorders>
            <w:shd w:val="clear" w:color="auto" w:fill="auto"/>
            <w:noWrap/>
            <w:vAlign w:val="center"/>
          </w:tcPr>
          <w:p w:rsidR="00F0072F" w:rsidRPr="00C911E3" w:rsidRDefault="00F0072F" w:rsidP="00C40E31">
            <w:pPr>
              <w:spacing w:after="0" w:line="240" w:lineRule="auto"/>
              <w:jc w:val="center"/>
              <w:rPr>
                <w:rFonts w:ascii="Times New Roman" w:hAnsi="Times New Roman" w:cs="Times New Roman"/>
              </w:rPr>
            </w:pPr>
            <w:r w:rsidRPr="00C911E3">
              <w:rPr>
                <w:rFonts w:ascii="Times New Roman" w:hAnsi="Times New Roman" w:cs="Times New Roman"/>
              </w:rPr>
              <w:t>395,512</w:t>
            </w:r>
          </w:p>
        </w:tc>
        <w:tc>
          <w:tcPr>
            <w:tcW w:w="1635" w:type="pct"/>
            <w:gridSpan w:val="4"/>
            <w:tcBorders>
              <w:top w:val="nil"/>
              <w:left w:val="nil"/>
              <w:bottom w:val="single" w:sz="4" w:space="0" w:color="auto"/>
              <w:right w:val="single" w:sz="4" w:space="0" w:color="auto"/>
            </w:tcBorders>
            <w:shd w:val="clear" w:color="auto" w:fill="auto"/>
            <w:noWrap/>
            <w:vAlign w:val="center"/>
          </w:tcPr>
          <w:p w:rsidR="00F0072F" w:rsidRPr="00C911E3" w:rsidRDefault="00F0072F" w:rsidP="00745CAF">
            <w:pPr>
              <w:spacing w:after="0" w:line="240" w:lineRule="auto"/>
              <w:jc w:val="center"/>
              <w:rPr>
                <w:rFonts w:ascii="Times New Roman" w:hAnsi="Times New Roman" w:cs="Times New Roman"/>
              </w:rPr>
            </w:pPr>
            <w:r w:rsidRPr="00C911E3">
              <w:rPr>
                <w:rFonts w:ascii="Times New Roman" w:hAnsi="Times New Roman" w:cs="Times New Roman"/>
              </w:rPr>
              <w:t xml:space="preserve">Перевод потребителей </w:t>
            </w:r>
          </w:p>
          <w:p w:rsidR="00F0072F" w:rsidRPr="00C911E3" w:rsidRDefault="00F0072F" w:rsidP="00745CAF">
            <w:pPr>
              <w:spacing w:after="0" w:line="240" w:lineRule="auto"/>
              <w:jc w:val="center"/>
              <w:rPr>
                <w:rFonts w:ascii="Times New Roman" w:hAnsi="Times New Roman" w:cs="Times New Roman"/>
              </w:rPr>
            </w:pPr>
            <w:r w:rsidRPr="00C911E3">
              <w:rPr>
                <w:rFonts w:ascii="Times New Roman" w:hAnsi="Times New Roman" w:cs="Times New Roman"/>
              </w:rPr>
              <w:t xml:space="preserve">на котельную </w:t>
            </w:r>
            <w:r w:rsidRPr="00C911E3">
              <w:rPr>
                <w:rFonts w:ascii="Times New Roman" w:eastAsia="Times New Roman" w:hAnsi="Times New Roman" w:cs="Times New Roman"/>
                <w:bCs/>
              </w:rPr>
              <w:t>ул. Ивановская, 30</w:t>
            </w:r>
          </w:p>
        </w:tc>
      </w:tr>
    </w:tbl>
    <w:p w:rsidR="00C40E31" w:rsidRPr="00C911E3" w:rsidRDefault="00C40E31" w:rsidP="00364FB6">
      <w:pPr>
        <w:spacing w:before="120" w:after="0" w:line="360" w:lineRule="auto"/>
        <w:ind w:firstLine="567"/>
        <w:jc w:val="both"/>
        <w:rPr>
          <w:rFonts w:ascii="Times New Roman" w:eastAsia="Times New Roman" w:hAnsi="Times New Roman" w:cs="Times New Roman"/>
          <w:sz w:val="24"/>
          <w:szCs w:val="24"/>
        </w:rPr>
        <w:sectPr w:rsidR="00C40E31" w:rsidRPr="00C911E3" w:rsidSect="00C40E31">
          <w:headerReference w:type="default" r:id="rId65"/>
          <w:pgSz w:w="16838" w:h="11906" w:orient="landscape"/>
          <w:pgMar w:top="1134" w:right="737" w:bottom="567" w:left="851" w:header="567" w:footer="567" w:gutter="0"/>
          <w:cols w:space="720"/>
          <w:titlePg/>
        </w:sectPr>
      </w:pPr>
    </w:p>
    <w:p w:rsidR="00077AE9" w:rsidRPr="00C911E3" w:rsidRDefault="00077AE9" w:rsidP="00EE144D">
      <w:pPr>
        <w:pStyle w:val="1"/>
      </w:pPr>
      <w:bookmarkStart w:id="227" w:name="_Toc364417187"/>
      <w:bookmarkStart w:id="228" w:name="_Toc360712047"/>
      <w:bookmarkStart w:id="229" w:name="_Toc460593391"/>
      <w:r w:rsidRPr="00C911E3">
        <w:lastRenderedPageBreak/>
        <w:t>Оценка надежности теплоснабжения</w:t>
      </w:r>
      <w:bookmarkEnd w:id="227"/>
      <w:bookmarkEnd w:id="229"/>
    </w:p>
    <w:p w:rsidR="00A42781" w:rsidRPr="00C911E3" w:rsidRDefault="00A42781" w:rsidP="005E0259">
      <w:pPr>
        <w:spacing w:after="0" w:line="360" w:lineRule="auto"/>
        <w:ind w:firstLine="567"/>
        <w:jc w:val="both"/>
        <w:rPr>
          <w:rFonts w:ascii="Times New Roman" w:hAnsi="Times New Roman" w:cs="Times New Roman"/>
          <w:sz w:val="24"/>
        </w:rPr>
      </w:pPr>
      <w:bookmarkStart w:id="230" w:name="_Toc364417190"/>
      <w:r w:rsidRPr="00C911E3">
        <w:rPr>
          <w:rFonts w:ascii="Times New Roman" w:hAnsi="Times New Roman" w:cs="Times New Roman"/>
          <w:sz w:val="24"/>
        </w:rPr>
        <w:t>Оценка надежности теплоснабжения</w:t>
      </w:r>
      <w:r w:rsidR="0027469A" w:rsidRPr="00C911E3">
        <w:rPr>
          <w:rFonts w:ascii="Times New Roman" w:hAnsi="Times New Roman" w:cs="Times New Roman"/>
          <w:sz w:val="24"/>
        </w:rPr>
        <w:t>,</w:t>
      </w:r>
      <w:r w:rsidRPr="00C911E3">
        <w:rPr>
          <w:rFonts w:ascii="Times New Roman" w:hAnsi="Times New Roman" w:cs="Times New Roman"/>
          <w:sz w:val="24"/>
        </w:rPr>
        <w:t xml:space="preserve"> </w:t>
      </w:r>
      <w:r w:rsidR="0027469A" w:rsidRPr="00C911E3">
        <w:rPr>
          <w:rFonts w:ascii="Times New Roman" w:hAnsi="Times New Roman" w:cs="Times New Roman"/>
          <w:sz w:val="24"/>
        </w:rPr>
        <w:t xml:space="preserve">а также результаты  расчета вероятности безотказной работы нерезервируемых участков тепловой сети </w:t>
      </w:r>
      <w:r w:rsidRPr="00C911E3">
        <w:rPr>
          <w:rFonts w:ascii="Times New Roman" w:hAnsi="Times New Roman" w:cs="Times New Roman"/>
          <w:sz w:val="24"/>
        </w:rPr>
        <w:t>представлен</w:t>
      </w:r>
      <w:r w:rsidR="0027469A" w:rsidRPr="00C911E3">
        <w:rPr>
          <w:rFonts w:ascii="Times New Roman" w:hAnsi="Times New Roman" w:cs="Times New Roman"/>
          <w:sz w:val="24"/>
        </w:rPr>
        <w:t>ы</w:t>
      </w:r>
      <w:r w:rsidRPr="00C911E3">
        <w:rPr>
          <w:rFonts w:ascii="Times New Roman" w:hAnsi="Times New Roman" w:cs="Times New Roman"/>
          <w:sz w:val="24"/>
        </w:rPr>
        <w:t xml:space="preserve"> в пункте 1.9 данного документа.</w:t>
      </w:r>
    </w:p>
    <w:p w:rsidR="00416A7F" w:rsidRPr="00C911E3" w:rsidRDefault="00416A7F" w:rsidP="0027469A">
      <w:pPr>
        <w:spacing w:line="360" w:lineRule="auto"/>
        <w:ind w:firstLine="567"/>
        <w:rPr>
          <w:rFonts w:ascii="Times New Roman" w:eastAsia="Calibri" w:hAnsi="Times New Roman" w:cs="Times New Roman"/>
          <w:sz w:val="24"/>
          <w:szCs w:val="24"/>
        </w:rPr>
      </w:pPr>
    </w:p>
    <w:p w:rsidR="00416A7F" w:rsidRPr="00C911E3" w:rsidRDefault="00416A7F" w:rsidP="0027469A">
      <w:pPr>
        <w:spacing w:line="360" w:lineRule="auto"/>
        <w:ind w:firstLine="567"/>
        <w:rPr>
          <w:rFonts w:ascii="Times New Roman" w:hAnsi="Times New Roman" w:cs="Times New Roman"/>
          <w:sz w:val="24"/>
        </w:rPr>
        <w:sectPr w:rsidR="00416A7F" w:rsidRPr="00C911E3" w:rsidSect="00077AE9">
          <w:pgSz w:w="11906" w:h="16838"/>
          <w:pgMar w:top="737" w:right="567" w:bottom="851" w:left="1134" w:header="567" w:footer="567" w:gutter="0"/>
          <w:cols w:space="720"/>
          <w:titlePg/>
        </w:sectPr>
      </w:pPr>
    </w:p>
    <w:p w:rsidR="00077AE9" w:rsidRPr="00C911E3" w:rsidRDefault="00077AE9" w:rsidP="00EE144D">
      <w:pPr>
        <w:pStyle w:val="1"/>
      </w:pPr>
      <w:bookmarkStart w:id="231" w:name="_Toc460593392"/>
      <w:r w:rsidRPr="00C911E3">
        <w:lastRenderedPageBreak/>
        <w:t>Обоснование инвестиций в строительство, реконструкцию и техническое перевооружение.</w:t>
      </w:r>
      <w:bookmarkEnd w:id="228"/>
      <w:bookmarkEnd w:id="230"/>
      <w:bookmarkEnd w:id="231"/>
    </w:p>
    <w:p w:rsidR="00364FB6" w:rsidRPr="00C911E3" w:rsidRDefault="00364FB6" w:rsidP="00141A73">
      <w:pPr>
        <w:pStyle w:val="1f"/>
      </w:pPr>
      <w:bookmarkStart w:id="232" w:name="_Toc366831170"/>
      <w:bookmarkStart w:id="233" w:name="_Toc357090346"/>
      <w:bookmarkStart w:id="234" w:name="_Toc460593393"/>
      <w:r w:rsidRPr="00C911E3">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32"/>
      <w:bookmarkEnd w:id="234"/>
    </w:p>
    <w:p w:rsidR="00517DF9" w:rsidRPr="00C911E3" w:rsidRDefault="00517DF9" w:rsidP="00283693">
      <w:pPr>
        <w:spacing w:before="240" w:after="0" w:line="360" w:lineRule="auto"/>
        <w:ind w:firstLine="567"/>
        <w:rPr>
          <w:rFonts w:ascii="Times New Roman" w:eastAsia="Times New Roman" w:hAnsi="Times New Roman" w:cs="Times New Roman"/>
          <w:sz w:val="24"/>
          <w:szCs w:val="24"/>
        </w:rPr>
        <w:sectPr w:rsidR="00517DF9" w:rsidRPr="00C911E3" w:rsidSect="00756934">
          <w:pgSz w:w="16838" w:h="11906" w:orient="landscape"/>
          <w:pgMar w:top="1134" w:right="737" w:bottom="567" w:left="851" w:header="567" w:footer="567" w:gutter="0"/>
          <w:cols w:space="720"/>
          <w:titlePg/>
        </w:sectPr>
      </w:pPr>
      <w:r w:rsidRPr="00C911E3">
        <w:rPr>
          <w:rFonts w:ascii="Times New Roman" w:eastAsia="Times New Roman" w:hAnsi="Times New Roman" w:cs="Times New Roman"/>
          <w:sz w:val="24"/>
          <w:szCs w:val="24"/>
        </w:rPr>
        <w:t>Оценка финансовых потребностей для осуществления строительства и реконструкции тепловых сетей и с</w:t>
      </w:r>
      <w:r w:rsidR="00AE75A9">
        <w:rPr>
          <w:rFonts w:ascii="Times New Roman" w:eastAsia="Times New Roman" w:hAnsi="Times New Roman" w:cs="Times New Roman"/>
          <w:sz w:val="24"/>
          <w:szCs w:val="24"/>
        </w:rPr>
        <w:t>етей ГВС представлена в пункте 7</w:t>
      </w:r>
      <w:r w:rsidRPr="00C911E3">
        <w:rPr>
          <w:rFonts w:ascii="Times New Roman" w:eastAsia="Times New Roman" w:hAnsi="Times New Roman" w:cs="Times New Roman"/>
          <w:sz w:val="24"/>
          <w:szCs w:val="24"/>
        </w:rPr>
        <w:t>.1 данного документа.</w:t>
      </w:r>
    </w:p>
    <w:p w:rsidR="00364FB6" w:rsidRPr="00C911E3" w:rsidRDefault="00364FB6" w:rsidP="00141A73">
      <w:pPr>
        <w:pStyle w:val="1f"/>
      </w:pPr>
      <w:bookmarkStart w:id="235" w:name="_Toc366831171"/>
      <w:bookmarkStart w:id="236" w:name="_Toc460593394"/>
      <w:r w:rsidRPr="00C911E3">
        <w:lastRenderedPageBreak/>
        <w:t>Предложения по источникам инвестиций, обеспечивающих финансовые потребности.</w:t>
      </w:r>
      <w:bookmarkEnd w:id="235"/>
      <w:bookmarkEnd w:id="236"/>
    </w:p>
    <w:p w:rsidR="00DD5A86" w:rsidRPr="00C911E3" w:rsidRDefault="00364FB6" w:rsidP="00DD5A86">
      <w:pPr>
        <w:widowControl w:val="0"/>
        <w:spacing w:before="240" w:after="0" w:line="360" w:lineRule="auto"/>
        <w:ind w:left="23" w:right="23" w:firstLine="544"/>
        <w:jc w:val="both"/>
        <w:rPr>
          <w:rFonts w:ascii="Times New Roman" w:eastAsia="Arial" w:hAnsi="Times New Roman" w:cs="Times New Roman"/>
          <w:color w:val="000000"/>
          <w:sz w:val="24"/>
          <w:szCs w:val="24"/>
          <w:lang w:bidi="ru-RU"/>
        </w:rPr>
      </w:pPr>
      <w:bookmarkStart w:id="237" w:name="bookmark11"/>
      <w:r w:rsidRPr="00C911E3">
        <w:rPr>
          <w:rFonts w:ascii="Times New Roman" w:eastAsia="Times New Roman" w:hAnsi="Times New Roman" w:cs="Times New Roman"/>
          <w:sz w:val="24"/>
          <w:szCs w:val="24"/>
        </w:rPr>
        <w:t xml:space="preserve"> </w:t>
      </w:r>
      <w:bookmarkEnd w:id="237"/>
      <w:r w:rsidR="00DD5A86" w:rsidRPr="00C911E3">
        <w:rPr>
          <w:rFonts w:ascii="Times New Roman" w:eastAsia="Arial" w:hAnsi="Times New Roman" w:cs="Times New Roman"/>
          <w:color w:val="000000"/>
          <w:sz w:val="24"/>
          <w:szCs w:val="24"/>
          <w:lang w:bidi="ru-RU"/>
        </w:rPr>
        <w:t>Общий объём инвестиций в осуществление каждого рассматриваемого мероприятия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364FB6" w:rsidRPr="00C911E3" w:rsidRDefault="00364FB6" w:rsidP="00E85966">
      <w:pPr>
        <w:spacing w:after="0" w:line="360" w:lineRule="auto"/>
        <w:ind w:right="20" w:firstLine="547"/>
        <w:jc w:val="both"/>
        <w:rPr>
          <w:rFonts w:ascii="Times New Roman" w:eastAsia="Times New Roman" w:hAnsi="Times New Roman" w:cs="Times New Roman"/>
          <w:sz w:val="24"/>
          <w:szCs w:val="24"/>
        </w:rPr>
      </w:pPr>
    </w:p>
    <w:p w:rsidR="00364FB6" w:rsidRPr="00C911E3" w:rsidRDefault="00364FB6" w:rsidP="00364FB6">
      <w:pPr>
        <w:spacing w:after="0"/>
        <w:rPr>
          <w:rFonts w:ascii="Times New Roman" w:eastAsia="Times New Roman" w:hAnsi="Times New Roman" w:cs="Times New Roman"/>
          <w:sz w:val="24"/>
          <w:szCs w:val="24"/>
        </w:rPr>
        <w:sectPr w:rsidR="00364FB6" w:rsidRPr="00C911E3" w:rsidSect="00364FB6">
          <w:pgSz w:w="11906" w:h="16838"/>
          <w:pgMar w:top="737" w:right="567" w:bottom="851" w:left="1134" w:header="567" w:footer="567" w:gutter="0"/>
          <w:cols w:space="720"/>
          <w:titlePg/>
        </w:sectPr>
      </w:pPr>
    </w:p>
    <w:p w:rsidR="00F57608" w:rsidRPr="00C911E3" w:rsidRDefault="00F57608" w:rsidP="00F57608">
      <w:pPr>
        <w:pStyle w:val="1f"/>
      </w:pPr>
      <w:bookmarkStart w:id="238" w:name="_Toc366831173"/>
      <w:bookmarkStart w:id="239" w:name="_Toc460593395"/>
      <w:r w:rsidRPr="00C911E3">
        <w:lastRenderedPageBreak/>
        <w:t>Расчеты эффективности инвестиций.</w:t>
      </w:r>
      <w:bookmarkEnd w:id="239"/>
    </w:p>
    <w:p w:rsidR="004B24AB" w:rsidRPr="004B24AB" w:rsidRDefault="004B24AB" w:rsidP="004B24AB">
      <w:pPr>
        <w:spacing w:before="120" w:line="360" w:lineRule="auto"/>
        <w:ind w:firstLine="567"/>
      </w:pPr>
      <w:r w:rsidRPr="00166492">
        <w:rPr>
          <w:rFonts w:ascii="Times New Roman" w:hAnsi="Times New Roman" w:cs="Times New Roman"/>
          <w:sz w:val="24"/>
          <w:szCs w:val="24"/>
        </w:rPr>
        <w:t>При реализации программ нового строительства</w:t>
      </w:r>
      <w:r>
        <w:rPr>
          <w:rFonts w:ascii="Times New Roman" w:hAnsi="Times New Roman" w:cs="Times New Roman"/>
          <w:sz w:val="24"/>
          <w:szCs w:val="24"/>
        </w:rPr>
        <w:t xml:space="preserve"> и </w:t>
      </w:r>
      <w:r w:rsidRPr="00166492">
        <w:rPr>
          <w:rFonts w:ascii="Times New Roman" w:hAnsi="Times New Roman" w:cs="Times New Roman"/>
          <w:sz w:val="24"/>
          <w:szCs w:val="24"/>
        </w:rPr>
        <w:t xml:space="preserve">реконструкции </w:t>
      </w:r>
      <w:r>
        <w:rPr>
          <w:rFonts w:ascii="Times New Roman" w:hAnsi="Times New Roman" w:cs="Times New Roman"/>
          <w:sz w:val="24"/>
          <w:szCs w:val="24"/>
        </w:rPr>
        <w:t xml:space="preserve">системы теплоснабжения </w:t>
      </w:r>
      <w:r w:rsidRPr="00166492">
        <w:rPr>
          <w:rFonts w:ascii="Times New Roman" w:hAnsi="Times New Roman" w:cs="Times New Roman"/>
          <w:sz w:val="24"/>
          <w:szCs w:val="24"/>
        </w:rPr>
        <w:t xml:space="preserve"> источников тепловой энергии </w:t>
      </w:r>
      <w:r>
        <w:rPr>
          <w:rFonts w:ascii="Times New Roman" w:hAnsi="Times New Roman" w:cs="Times New Roman"/>
          <w:sz w:val="24"/>
          <w:szCs w:val="24"/>
        </w:rPr>
        <w:t>Лежневского городского поселения перспективные</w:t>
      </w:r>
      <w:r w:rsidRPr="00166492">
        <w:rPr>
          <w:rFonts w:ascii="Times New Roman" w:hAnsi="Times New Roman" w:cs="Times New Roman"/>
          <w:sz w:val="24"/>
          <w:szCs w:val="24"/>
        </w:rPr>
        <w:t xml:space="preserve"> тарифы  представлены в таблиц</w:t>
      </w:r>
      <w:r>
        <w:rPr>
          <w:rFonts w:ascii="Times New Roman" w:hAnsi="Times New Roman" w:cs="Times New Roman"/>
          <w:sz w:val="24"/>
          <w:szCs w:val="24"/>
        </w:rPr>
        <w:t>е ниже.</w:t>
      </w:r>
    </w:p>
    <w:p w:rsidR="004B24AB" w:rsidRDefault="004B24AB" w:rsidP="004B24AB">
      <w:pPr>
        <w:pStyle w:val="aff0"/>
        <w:keepNext/>
        <w:jc w:val="right"/>
      </w:pPr>
      <w:r>
        <w:t xml:space="preserve">Таблица </w:t>
      </w:r>
      <w:fldSimple w:instr=" STYLEREF 1 \s ">
        <w:r w:rsidR="00AE75A9">
          <w:rPr>
            <w:noProof/>
          </w:rPr>
          <w:t>10</w:t>
        </w:r>
      </w:fldSimple>
      <w:r w:rsidR="009D0083">
        <w:t>.</w:t>
      </w:r>
      <w:fldSimple w:instr=" SEQ Таблица \* ARABIC \s 1 ">
        <w:r w:rsidR="00AE75A9">
          <w:rPr>
            <w:noProof/>
          </w:rPr>
          <w:t>1</w:t>
        </w:r>
      </w:fldSimple>
    </w:p>
    <w:tbl>
      <w:tblPr>
        <w:tblW w:w="5000" w:type="pct"/>
        <w:tblLook w:val="04A0" w:firstRow="1" w:lastRow="0" w:firstColumn="1" w:lastColumn="0" w:noHBand="0" w:noVBand="1"/>
      </w:tblPr>
      <w:tblGrid>
        <w:gridCol w:w="4536"/>
        <w:gridCol w:w="2425"/>
        <w:gridCol w:w="2425"/>
        <w:gridCol w:w="2771"/>
        <w:gridCol w:w="2770"/>
      </w:tblGrid>
      <w:tr w:rsidR="004B24AB" w:rsidRPr="004B24AB" w:rsidTr="00CA01D4">
        <w:trPr>
          <w:trHeight w:val="589"/>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Наименование статей затрат</w:t>
            </w:r>
          </w:p>
        </w:tc>
        <w:tc>
          <w:tcPr>
            <w:tcW w:w="812" w:type="pct"/>
            <w:tcBorders>
              <w:top w:val="single" w:sz="4" w:space="0" w:color="auto"/>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ед. изм.</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2018 год (1 и 2 этап)</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2019 год (3 этап)</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2020 год (4 этап)</w:t>
            </w:r>
          </w:p>
        </w:tc>
      </w:tr>
      <w:tr w:rsidR="004B24AB" w:rsidRPr="004B24AB" w:rsidTr="004B24AB">
        <w:trPr>
          <w:trHeight w:val="330"/>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330"/>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Фонд оплаты труда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1 334 783,00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1 334 783,00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1 334 783,00</w:t>
            </w:r>
          </w:p>
        </w:tc>
      </w:tr>
      <w:tr w:rsidR="004B24AB" w:rsidRPr="004B24AB" w:rsidTr="004B24AB">
        <w:trPr>
          <w:trHeight w:val="330"/>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Отчисления</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403 105,00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403 105,00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403 105,00</w:t>
            </w:r>
          </w:p>
        </w:tc>
      </w:tr>
      <w:tr w:rsidR="004B24AB" w:rsidRPr="004B24AB" w:rsidTr="004B24AB">
        <w:trPr>
          <w:trHeight w:val="330"/>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Амортизация</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Материалы</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202 595,00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202 595,00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202 595,00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Обучение персонала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Топливо и ГСМ</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Газ</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10620050,53</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13543946,91</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17702385,94</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Уголь марки Д</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Налоги и сборы</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Охрана труда и ТБ</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Плата за выбросы</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1 004,00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1 004,00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1 004,00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Услуги банка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Страхование собств. Аренд. Имущества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19 000,00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19 000,00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19 000,00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Услуги связи</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6 780,00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6 780,00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6 780,00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Прочие расходы</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51 620,00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51 620,00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51 620,00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Обучение персонала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Почтовые расходы</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Аренда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211 200,00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211 200,00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211 200,00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Электроэнергия</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6596364,704</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8412465,937</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10995370,82</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Услуги сторонних организаций</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485 449,00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485 449,00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485 449,00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Ремонт котельных и теплотрасс</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1 283 414,00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1 283 414,00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1 283 414,00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Нормативные потери</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Холодное водоснабжение</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275966,2535</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351944,8684</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453376,7777</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Водоотведение</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104 726,00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104 726,00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104 726,00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Покупка ГВС</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lastRenderedPageBreak/>
              <w:t>Покупка тепловой энергии (юр.лица)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b/>
                <w:bCs/>
                <w:i/>
                <w:iCs/>
              </w:rPr>
            </w:pPr>
            <w:r w:rsidRPr="004B24AB">
              <w:rPr>
                <w:rFonts w:ascii="Times New Roman" w:eastAsia="Times New Roman" w:hAnsi="Times New Roman" w:cs="Times New Roman"/>
                <w:b/>
                <w:bCs/>
                <w:i/>
                <w:iCs/>
              </w:rPr>
              <w:t>Итого себестоимость</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21 596 057,49</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26 412 033,72</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33 254 809,54</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i/>
                <w:iCs/>
              </w:rPr>
            </w:pPr>
            <w:r w:rsidRPr="004B24AB">
              <w:rPr>
                <w:rFonts w:ascii="Times New Roman" w:eastAsia="Times New Roman" w:hAnsi="Times New Roman" w:cs="Times New Roman"/>
                <w:i/>
                <w:iCs/>
              </w:rPr>
              <w:t>в тч проценты по займам</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Цеховые расходы теплоотдела</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288 864,00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288 864,00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288 864,00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Распределение общехозяйственных расходов</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63 950,00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63 950,00</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63 950,00</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Всего расходов</w:t>
            </w:r>
          </w:p>
        </w:tc>
        <w:tc>
          <w:tcPr>
            <w:tcW w:w="812" w:type="pct"/>
            <w:tcBorders>
              <w:top w:val="nil"/>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w:t>
            </w: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21 948 871,49</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26 764 847,72</w:t>
            </w:r>
          </w:p>
        </w:tc>
        <w:tc>
          <w:tcPr>
            <w:tcW w:w="928" w:type="pct"/>
            <w:tcBorders>
              <w:top w:val="nil"/>
              <w:left w:val="nil"/>
              <w:bottom w:val="single" w:sz="4" w:space="0" w:color="auto"/>
              <w:right w:val="single" w:sz="4" w:space="0" w:color="auto"/>
            </w:tcBorders>
            <w:shd w:val="clear" w:color="auto" w:fill="auto"/>
            <w:noWrap/>
            <w:vAlign w:val="center"/>
            <w:hideMark/>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33 607 623,54</w:t>
            </w:r>
          </w:p>
        </w:tc>
      </w:tr>
      <w:tr w:rsidR="004B24AB" w:rsidRPr="004B24AB" w:rsidTr="004B24AB">
        <w:trPr>
          <w:trHeight w:val="255"/>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Тариф на тепловую энергию</w:t>
            </w:r>
          </w:p>
        </w:tc>
        <w:tc>
          <w:tcPr>
            <w:tcW w:w="812" w:type="pct"/>
            <w:tcBorders>
              <w:top w:val="single" w:sz="4" w:space="0" w:color="auto"/>
              <w:left w:val="single" w:sz="4" w:space="0" w:color="auto"/>
              <w:bottom w:val="single" w:sz="4" w:space="0" w:color="auto"/>
              <w:right w:val="single" w:sz="4" w:space="0" w:color="auto"/>
            </w:tcBorders>
            <w:vAlign w:val="center"/>
          </w:tcPr>
          <w:p w:rsidR="004B24AB" w:rsidRPr="004B24AB" w:rsidRDefault="004B24AB" w:rsidP="004B24AB">
            <w:pPr>
              <w:spacing w:after="0" w:line="240" w:lineRule="auto"/>
              <w:jc w:val="center"/>
              <w:rPr>
                <w:rFonts w:ascii="Times New Roman" w:eastAsia="Times New Roman" w:hAnsi="Times New Roman" w:cs="Times New Roman"/>
              </w:rPr>
            </w:pPr>
            <w:r w:rsidRPr="004B24AB">
              <w:rPr>
                <w:rFonts w:ascii="Times New Roman" w:eastAsia="Times New Roman" w:hAnsi="Times New Roman" w:cs="Times New Roman"/>
              </w:rPr>
              <w:t>руб./Гкал</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24AB" w:rsidRPr="004B24AB" w:rsidRDefault="004B24AB" w:rsidP="004B24AB">
            <w:pPr>
              <w:spacing w:after="0"/>
              <w:jc w:val="center"/>
              <w:rPr>
                <w:rFonts w:ascii="Times New Roman" w:hAnsi="Times New Roman" w:cs="Times New Roman"/>
              </w:rPr>
            </w:pPr>
            <w:r w:rsidRPr="004B24AB">
              <w:rPr>
                <w:rFonts w:ascii="Times New Roman" w:hAnsi="Times New Roman" w:cs="Times New Roman"/>
              </w:rPr>
              <w:t>2548,84</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4B24AB" w:rsidRPr="004B24AB" w:rsidRDefault="004B24AB" w:rsidP="004B24AB">
            <w:pPr>
              <w:spacing w:after="0"/>
              <w:jc w:val="center"/>
              <w:rPr>
                <w:rFonts w:ascii="Times New Roman" w:hAnsi="Times New Roman" w:cs="Times New Roman"/>
              </w:rPr>
            </w:pPr>
            <w:r w:rsidRPr="004B24AB">
              <w:rPr>
                <w:rFonts w:ascii="Times New Roman" w:hAnsi="Times New Roman" w:cs="Times New Roman"/>
              </w:rPr>
              <w:t>2469,77</w:t>
            </w:r>
          </w:p>
        </w:tc>
        <w:tc>
          <w:tcPr>
            <w:tcW w:w="928" w:type="pct"/>
            <w:tcBorders>
              <w:top w:val="nil"/>
              <w:left w:val="nil"/>
              <w:bottom w:val="single" w:sz="4" w:space="0" w:color="auto"/>
              <w:right w:val="single" w:sz="4" w:space="0" w:color="auto"/>
            </w:tcBorders>
            <w:shd w:val="clear" w:color="auto" w:fill="auto"/>
            <w:noWrap/>
            <w:vAlign w:val="center"/>
          </w:tcPr>
          <w:p w:rsidR="004B24AB" w:rsidRPr="004B24AB" w:rsidRDefault="004B24AB" w:rsidP="004B24AB">
            <w:pPr>
              <w:spacing w:after="0"/>
              <w:jc w:val="center"/>
              <w:rPr>
                <w:rFonts w:ascii="Times New Roman" w:hAnsi="Times New Roman" w:cs="Times New Roman"/>
              </w:rPr>
            </w:pPr>
            <w:r w:rsidRPr="004B24AB">
              <w:rPr>
                <w:rFonts w:ascii="Times New Roman" w:hAnsi="Times New Roman" w:cs="Times New Roman"/>
              </w:rPr>
              <w:t>2574,06</w:t>
            </w:r>
          </w:p>
        </w:tc>
      </w:tr>
    </w:tbl>
    <w:p w:rsidR="004B24AB" w:rsidRDefault="004B24AB" w:rsidP="00F57608">
      <w:pPr>
        <w:spacing w:before="120" w:after="0" w:line="240" w:lineRule="auto"/>
        <w:ind w:firstLine="567"/>
        <w:rPr>
          <w:rFonts w:ascii="Times New Roman" w:hAnsi="Times New Roman" w:cs="Times New Roman"/>
          <w:b/>
          <w:sz w:val="24"/>
          <w:szCs w:val="24"/>
        </w:rPr>
      </w:pPr>
    </w:p>
    <w:p w:rsidR="00861009" w:rsidRPr="004B24D1" w:rsidRDefault="00861009" w:rsidP="00861009">
      <w:pPr>
        <w:spacing w:before="120"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sz w:val="24"/>
          <w:szCs w:val="24"/>
        </w:rPr>
        <w:t xml:space="preserve">Для оценки срока окупаемости затрат проекта использован интегральный метод определения оценки эффективности инвестиций. Оценка эффективности проектов по чистой  текущей стоимости </w:t>
      </w:r>
      <w:r w:rsidRPr="004B24D1">
        <w:rPr>
          <w:rFonts w:ascii="Times New Roman" w:eastAsia="Times New Roman" w:hAnsi="Times New Roman" w:cs="Times New Roman"/>
          <w:sz w:val="24"/>
          <w:szCs w:val="24"/>
          <w:lang w:val="en-US"/>
        </w:rPr>
        <w:t>NPV</w:t>
      </w:r>
      <w:r w:rsidRPr="004B24D1">
        <w:rPr>
          <w:rFonts w:ascii="Times New Roman" w:eastAsia="Times New Roman" w:hAnsi="Times New Roman" w:cs="Times New Roman"/>
          <w:sz w:val="24"/>
          <w:szCs w:val="24"/>
        </w:rPr>
        <w:t xml:space="preserve"> (</w:t>
      </w:r>
      <w:r w:rsidRPr="004B24D1">
        <w:rPr>
          <w:rFonts w:ascii="Times New Roman" w:eastAsia="Times New Roman" w:hAnsi="Times New Roman" w:cs="Times New Roman"/>
          <w:sz w:val="24"/>
          <w:szCs w:val="24"/>
          <w:lang w:val="en-US"/>
        </w:rPr>
        <w:t>Net</w:t>
      </w:r>
      <w:r w:rsidRPr="004B24D1">
        <w:rPr>
          <w:rFonts w:ascii="Times New Roman" w:eastAsia="Times New Roman" w:hAnsi="Times New Roman" w:cs="Times New Roman"/>
          <w:sz w:val="24"/>
          <w:szCs w:val="24"/>
        </w:rPr>
        <w:t xml:space="preserve"> </w:t>
      </w:r>
      <w:r w:rsidRPr="004B24D1">
        <w:rPr>
          <w:rFonts w:ascii="Times New Roman" w:eastAsia="Times New Roman" w:hAnsi="Times New Roman" w:cs="Times New Roman"/>
          <w:sz w:val="24"/>
          <w:szCs w:val="24"/>
          <w:lang w:val="en-US"/>
        </w:rPr>
        <w:t>Present</w:t>
      </w:r>
      <w:r w:rsidRPr="004B24D1">
        <w:rPr>
          <w:rFonts w:ascii="Times New Roman" w:eastAsia="Times New Roman" w:hAnsi="Times New Roman" w:cs="Times New Roman"/>
          <w:sz w:val="24"/>
          <w:szCs w:val="24"/>
        </w:rPr>
        <w:t xml:space="preserve"> </w:t>
      </w:r>
      <w:r w:rsidRPr="004B24D1">
        <w:rPr>
          <w:rFonts w:ascii="Times New Roman" w:eastAsia="Times New Roman" w:hAnsi="Times New Roman" w:cs="Times New Roman"/>
          <w:sz w:val="24"/>
          <w:szCs w:val="24"/>
          <w:lang w:val="en-US"/>
        </w:rPr>
        <w:t>Value</w:t>
      </w:r>
      <w:r w:rsidRPr="004B24D1">
        <w:rPr>
          <w:rFonts w:ascii="Times New Roman" w:eastAsia="Times New Roman" w:hAnsi="Times New Roman" w:cs="Times New Roman"/>
          <w:sz w:val="24"/>
          <w:szCs w:val="24"/>
        </w:rPr>
        <w:t xml:space="preserve"> </w:t>
      </w:r>
      <w:r w:rsidRPr="004B24D1">
        <w:rPr>
          <w:rFonts w:ascii="Times New Roman" w:eastAsia="Times New Roman" w:hAnsi="Times New Roman" w:cs="Times New Roman"/>
          <w:sz w:val="24"/>
          <w:szCs w:val="24"/>
          <w:lang w:val="en-US"/>
        </w:rPr>
        <w:t>Method</w:t>
      </w:r>
      <w:r w:rsidRPr="004B24D1">
        <w:rPr>
          <w:rFonts w:ascii="Times New Roman" w:eastAsia="Times New Roman" w:hAnsi="Times New Roman" w:cs="Times New Roman"/>
          <w:sz w:val="24"/>
          <w:szCs w:val="24"/>
        </w:rPr>
        <w:t>) основана на сопоставлении величины первоначальных инвестиций с общей суммой дисконтированных денежных поступлений.</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sz w:val="24"/>
          <w:szCs w:val="24"/>
        </w:rPr>
        <w:t>Ставка дисконта в общем случае находится по выражению:</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position w:val="-24"/>
          <w:sz w:val="24"/>
          <w:szCs w:val="24"/>
        </w:rPr>
        <w:object w:dxaOrig="2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31pt" o:ole="">
            <v:imagedata r:id="rId66" o:title=""/>
          </v:shape>
          <o:OLEObject Type="Embed" ProgID="Equation.3" ShapeID="_x0000_i1025" DrawAspect="Content" ObjectID="_1534335148" r:id="rId67"/>
        </w:object>
      </w:r>
      <w:r w:rsidRPr="004B24D1">
        <w:rPr>
          <w:rFonts w:ascii="Times New Roman" w:eastAsia="Times New Roman" w:hAnsi="Times New Roman" w:cs="Times New Roman"/>
          <w:sz w:val="24"/>
          <w:szCs w:val="24"/>
        </w:rPr>
        <w:t xml:space="preserve"> , где</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position w:val="-4"/>
          <w:sz w:val="24"/>
          <w:szCs w:val="24"/>
        </w:rPr>
        <w:object w:dxaOrig="380" w:dyaOrig="260">
          <v:shape id="_x0000_i1026" type="#_x0000_t75" style="width:17.6pt;height:13.4pt" o:ole="">
            <v:imagedata r:id="rId68" o:title=""/>
          </v:shape>
          <o:OLEObject Type="Embed" ProgID="Equation.3" ShapeID="_x0000_i1026" DrawAspect="Content" ObjectID="_1534335149" r:id="rId69"/>
        </w:object>
      </w:r>
      <w:r w:rsidRPr="004B24D1">
        <w:rPr>
          <w:rFonts w:ascii="Times New Roman" w:eastAsia="Times New Roman" w:hAnsi="Times New Roman" w:cs="Times New Roman"/>
          <w:sz w:val="24"/>
          <w:szCs w:val="24"/>
        </w:rPr>
        <w:t>- расчетный прирост численного значения норматива дисконтирования, учитывающий возможное недополучение ожидаемого эффекта в полном размере,</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sz w:val="24"/>
          <w:szCs w:val="24"/>
        </w:rPr>
        <w:t>а – ожидаемый годовой темп инфляции.</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sz w:val="24"/>
          <w:szCs w:val="24"/>
        </w:rPr>
        <w:t>Дисконтированный срок окупаемости затрат определяется формулой:</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position w:val="-30"/>
          <w:sz w:val="24"/>
          <w:szCs w:val="24"/>
        </w:rPr>
        <w:object w:dxaOrig="1700" w:dyaOrig="720">
          <v:shape id="_x0000_i1027" type="#_x0000_t75" style="width:85.4pt;height:36.85pt" o:ole="">
            <v:imagedata r:id="rId70" o:title=""/>
          </v:shape>
          <o:OLEObject Type="Embed" ProgID="Equation.3" ShapeID="_x0000_i1027" DrawAspect="Content" ObjectID="_1534335150" r:id="rId71"/>
        </w:object>
      </w:r>
      <w:r w:rsidRPr="004B24D1">
        <w:rPr>
          <w:rFonts w:ascii="Times New Roman" w:eastAsia="Times New Roman" w:hAnsi="Times New Roman" w:cs="Times New Roman"/>
          <w:sz w:val="24"/>
          <w:szCs w:val="24"/>
        </w:rPr>
        <w:t>, где</w:t>
      </w:r>
    </w:p>
    <w:p w:rsidR="00861009" w:rsidRPr="004B24D1" w:rsidRDefault="00861009" w:rsidP="00861009">
      <w:pPr>
        <w:spacing w:after="0" w:line="360" w:lineRule="auto"/>
        <w:ind w:firstLine="567"/>
        <w:jc w:val="both"/>
        <w:rPr>
          <w:rFonts w:ascii="Times New Roman" w:eastAsia="Times New Roman" w:hAnsi="Times New Roman" w:cs="Times New Roman"/>
          <w:sz w:val="24"/>
          <w:szCs w:val="24"/>
        </w:rPr>
      </w:pPr>
      <w:r w:rsidRPr="004B24D1">
        <w:rPr>
          <w:rFonts w:ascii="Times New Roman" w:eastAsia="Times New Roman" w:hAnsi="Times New Roman" w:cs="Times New Roman"/>
          <w:sz w:val="24"/>
          <w:szCs w:val="24"/>
        </w:rPr>
        <w:t>К – первоначальные капитальные вложения,</w:t>
      </w:r>
    </w:p>
    <w:p w:rsidR="00861009" w:rsidRDefault="00861009" w:rsidP="00861009">
      <w:pPr>
        <w:spacing w:before="120" w:after="0" w:line="240" w:lineRule="auto"/>
        <w:ind w:firstLine="567"/>
        <w:rPr>
          <w:rFonts w:ascii="Times New Roman" w:hAnsi="Times New Roman" w:cs="Times New Roman"/>
          <w:b/>
          <w:sz w:val="24"/>
          <w:szCs w:val="24"/>
        </w:rPr>
      </w:pPr>
      <w:r w:rsidRPr="004B24D1">
        <w:rPr>
          <w:rFonts w:ascii="Times New Roman" w:eastAsia="Times New Roman" w:hAnsi="Times New Roman" w:cs="Times New Roman"/>
          <w:sz w:val="24"/>
          <w:szCs w:val="24"/>
        </w:rPr>
        <w:t>Э</w:t>
      </w:r>
      <w:r w:rsidRPr="004B24D1">
        <w:rPr>
          <w:rFonts w:ascii="Times New Roman" w:eastAsia="Times New Roman" w:hAnsi="Times New Roman" w:cs="Times New Roman"/>
          <w:sz w:val="24"/>
          <w:szCs w:val="24"/>
          <w:vertAlign w:val="subscript"/>
          <w:lang w:val="en-US"/>
        </w:rPr>
        <w:t>t</w:t>
      </w:r>
      <w:r w:rsidRPr="004B24D1">
        <w:rPr>
          <w:rFonts w:ascii="Times New Roman" w:eastAsia="Times New Roman" w:hAnsi="Times New Roman" w:cs="Times New Roman"/>
          <w:sz w:val="24"/>
          <w:szCs w:val="24"/>
          <w:vertAlign w:val="subscript"/>
        </w:rPr>
        <w:t xml:space="preserve"> </w:t>
      </w:r>
      <w:r w:rsidRPr="004B24D1">
        <w:rPr>
          <w:rFonts w:ascii="Times New Roman" w:eastAsia="Times New Roman" w:hAnsi="Times New Roman" w:cs="Times New Roman"/>
          <w:sz w:val="24"/>
          <w:szCs w:val="24"/>
        </w:rPr>
        <w:t>– поступление денежных средств в текущем году</w:t>
      </w:r>
    </w:p>
    <w:p w:rsidR="00861009" w:rsidRDefault="00861009" w:rsidP="00F57608">
      <w:pPr>
        <w:spacing w:before="120"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F57608" w:rsidRPr="00C911E3" w:rsidRDefault="000A0825" w:rsidP="00F57608">
      <w:pPr>
        <w:spacing w:before="120" w:after="0" w:line="240" w:lineRule="auto"/>
        <w:ind w:firstLine="567"/>
        <w:rPr>
          <w:rFonts w:ascii="Times New Roman" w:hAnsi="Times New Roman" w:cs="Times New Roman"/>
          <w:b/>
          <w:sz w:val="24"/>
          <w:szCs w:val="24"/>
        </w:rPr>
      </w:pPr>
      <w:r w:rsidRPr="00C911E3">
        <w:rPr>
          <w:rFonts w:ascii="Times New Roman" w:hAnsi="Times New Roman" w:cs="Times New Roman"/>
          <w:b/>
          <w:sz w:val="24"/>
          <w:szCs w:val="24"/>
        </w:rPr>
        <w:lastRenderedPageBreak/>
        <w:t>1</w:t>
      </w:r>
      <w:r w:rsidR="00F86ABA">
        <w:rPr>
          <w:rFonts w:ascii="Times New Roman" w:hAnsi="Times New Roman" w:cs="Times New Roman"/>
          <w:b/>
          <w:sz w:val="24"/>
          <w:szCs w:val="24"/>
        </w:rPr>
        <w:t xml:space="preserve"> и 2 </w:t>
      </w:r>
      <w:r w:rsidRPr="00C911E3">
        <w:rPr>
          <w:rFonts w:ascii="Times New Roman" w:hAnsi="Times New Roman" w:cs="Times New Roman"/>
          <w:b/>
          <w:sz w:val="24"/>
          <w:szCs w:val="24"/>
        </w:rPr>
        <w:t>этап. Перевод жилых многоквартирных домов</w:t>
      </w:r>
      <w:r w:rsidR="008B5278">
        <w:rPr>
          <w:rFonts w:ascii="Times New Roman" w:hAnsi="Times New Roman" w:cs="Times New Roman"/>
          <w:b/>
          <w:sz w:val="24"/>
          <w:szCs w:val="24"/>
        </w:rPr>
        <w:t xml:space="preserve"> по улицам Луговая, Маяковского, </w:t>
      </w:r>
      <w:r w:rsidRPr="00C911E3">
        <w:rPr>
          <w:rFonts w:ascii="Times New Roman" w:hAnsi="Times New Roman" w:cs="Times New Roman"/>
          <w:b/>
          <w:sz w:val="24"/>
          <w:szCs w:val="24"/>
        </w:rPr>
        <w:t>1-ая Речная</w:t>
      </w:r>
      <w:r w:rsidR="00F86ABA">
        <w:rPr>
          <w:rFonts w:ascii="Times New Roman" w:hAnsi="Times New Roman" w:cs="Times New Roman"/>
          <w:b/>
          <w:sz w:val="24"/>
          <w:szCs w:val="24"/>
        </w:rPr>
        <w:t xml:space="preserve"> и </w:t>
      </w:r>
      <w:r w:rsidR="00F86ABA" w:rsidRPr="00C911E3">
        <w:rPr>
          <w:rFonts w:ascii="Times New Roman" w:hAnsi="Times New Roman" w:cs="Times New Roman"/>
          <w:b/>
          <w:sz w:val="24"/>
          <w:szCs w:val="24"/>
        </w:rPr>
        <w:t>МСОШ № 11</w:t>
      </w:r>
    </w:p>
    <w:p w:rsidR="00F57608" w:rsidRPr="00C911E3" w:rsidRDefault="00F57608" w:rsidP="00F57608">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w:t>
      </w:r>
      <w:r w:rsidR="00BB6964" w:rsidRPr="00C911E3">
        <w:rPr>
          <w:rFonts w:ascii="Times New Roman" w:eastAsia="Times New Roman" w:hAnsi="Times New Roman" w:cs="Times New Roman"/>
          <w:sz w:val="24"/>
          <w:szCs w:val="24"/>
        </w:rPr>
        <w:t>жилых многоквартирных домов по улицам Луговая, Маяковского и 1-ая Речная</w:t>
      </w:r>
      <w:r w:rsidR="00F86ABA">
        <w:rPr>
          <w:rFonts w:ascii="Times New Roman" w:eastAsia="Times New Roman" w:hAnsi="Times New Roman" w:cs="Times New Roman"/>
          <w:sz w:val="24"/>
          <w:szCs w:val="24"/>
        </w:rPr>
        <w:t xml:space="preserve"> и </w:t>
      </w:r>
      <w:r w:rsidRPr="00C911E3">
        <w:rPr>
          <w:rFonts w:ascii="Times New Roman" w:eastAsia="Times New Roman" w:hAnsi="Times New Roman" w:cs="Times New Roman"/>
          <w:sz w:val="24"/>
          <w:szCs w:val="24"/>
        </w:rPr>
        <w:t xml:space="preserve"> </w:t>
      </w:r>
      <w:r w:rsidR="00F86ABA" w:rsidRPr="00F86ABA">
        <w:rPr>
          <w:rFonts w:ascii="Times New Roman" w:eastAsia="Times New Roman" w:hAnsi="Times New Roman" w:cs="Times New Roman"/>
          <w:sz w:val="24"/>
          <w:szCs w:val="24"/>
        </w:rPr>
        <w:t>МСОШ № 11</w:t>
      </w:r>
      <w:r w:rsidR="00F86ABA">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 xml:space="preserve">на тепловые сети котельной </w:t>
      </w:r>
      <w:r w:rsidR="00BB6964" w:rsidRPr="00C911E3">
        <w:rPr>
          <w:rFonts w:ascii="Times New Roman" w:eastAsia="Times New Roman" w:hAnsi="Times New Roman" w:cs="Times New Roman"/>
          <w:sz w:val="24"/>
          <w:szCs w:val="24"/>
        </w:rPr>
        <w:t>Ивановская,30</w:t>
      </w:r>
      <w:r w:rsidRPr="00C911E3">
        <w:rPr>
          <w:rFonts w:ascii="Times New Roman" w:eastAsia="Times New Roman" w:hAnsi="Times New Roman" w:cs="Times New Roman"/>
          <w:sz w:val="24"/>
          <w:szCs w:val="24"/>
        </w:rPr>
        <w:t>.</w:t>
      </w:r>
    </w:p>
    <w:p w:rsidR="00F57608" w:rsidRPr="00C911E3" w:rsidRDefault="00F57608" w:rsidP="00F57608">
      <w:pPr>
        <w:spacing w:after="0" w:line="360" w:lineRule="auto"/>
        <w:ind w:right="-1"/>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t>Реализация инвестиционного проекта позволит:</w:t>
      </w:r>
    </w:p>
    <w:p w:rsidR="00F57608" w:rsidRPr="00C911E3" w:rsidRDefault="00F57608" w:rsidP="00F57608">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значительно снизить расходы в системе теплоснабжения;</w:t>
      </w:r>
    </w:p>
    <w:p w:rsidR="00BB6964" w:rsidRPr="00C911E3" w:rsidRDefault="00BB6964" w:rsidP="00F57608">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исключить из схемы теплоснабжения котельную, введенную в эксплуатацию более 40 лет назад;</w:t>
      </w:r>
    </w:p>
    <w:p w:rsidR="00F57608" w:rsidRPr="00C911E3" w:rsidRDefault="00F57608" w:rsidP="00F57608">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улучшить экологическую ситуацию в районе.</w:t>
      </w:r>
    </w:p>
    <w:p w:rsidR="00F57608" w:rsidRPr="00C911E3" w:rsidRDefault="00F57608" w:rsidP="00F57608">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b/>
          <w:sz w:val="24"/>
          <w:szCs w:val="24"/>
        </w:rPr>
        <w:t xml:space="preserve">Ориентировочные капитальные вложения: </w:t>
      </w:r>
      <w:r w:rsidR="00F86ABA">
        <w:rPr>
          <w:rFonts w:ascii="Times New Roman" w:eastAsia="Times New Roman" w:hAnsi="Times New Roman" w:cs="Times New Roman"/>
          <w:sz w:val="24"/>
          <w:szCs w:val="24"/>
        </w:rPr>
        <w:t>32721,1</w:t>
      </w:r>
      <w:r w:rsidR="00B95BC2" w:rsidRPr="00C911E3">
        <w:rPr>
          <w:rFonts w:ascii="Times New Roman" w:eastAsia="Times New Roman" w:hAnsi="Times New Roman" w:cs="Times New Roman"/>
          <w:b/>
          <w:sz w:val="24"/>
          <w:szCs w:val="24"/>
        </w:rPr>
        <w:t xml:space="preserve"> </w:t>
      </w:r>
      <w:r w:rsidRPr="00C911E3">
        <w:rPr>
          <w:rFonts w:ascii="Times New Roman" w:eastAsia="Times New Roman" w:hAnsi="Times New Roman" w:cs="Times New Roman"/>
          <w:sz w:val="24"/>
          <w:szCs w:val="24"/>
        </w:rPr>
        <w:t>тыс.</w:t>
      </w:r>
      <w:r w:rsidR="0088403B"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без учета НДС, из них:</w:t>
      </w:r>
    </w:p>
    <w:p w:rsidR="00F57608" w:rsidRPr="00C911E3" w:rsidRDefault="00F57608" w:rsidP="00F57608">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w:t>
      </w:r>
      <w:r w:rsidR="00F86ABA">
        <w:rPr>
          <w:rFonts w:ascii="Times New Roman" w:eastAsia="Times New Roman" w:hAnsi="Times New Roman" w:cs="Times New Roman"/>
          <w:sz w:val="24"/>
          <w:szCs w:val="24"/>
        </w:rPr>
        <w:t>31820,6</w:t>
      </w:r>
      <w:r w:rsidR="00B95BC2"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тыс.</w:t>
      </w:r>
      <w:r w:rsidR="00BB6964"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строительство участков тепловых сетей</w:t>
      </w:r>
      <w:r w:rsidR="00B95BC2" w:rsidRPr="00C911E3">
        <w:rPr>
          <w:rFonts w:ascii="Times New Roman" w:eastAsia="Times New Roman" w:hAnsi="Times New Roman" w:cs="Times New Roman"/>
          <w:sz w:val="24"/>
          <w:szCs w:val="24"/>
        </w:rPr>
        <w:t xml:space="preserve"> и сетей ГВС</w:t>
      </w:r>
      <w:r w:rsidRPr="00C911E3">
        <w:rPr>
          <w:rFonts w:ascii="Times New Roman" w:eastAsia="Times New Roman" w:hAnsi="Times New Roman" w:cs="Times New Roman"/>
          <w:sz w:val="24"/>
          <w:szCs w:val="24"/>
        </w:rPr>
        <w:t>;</w:t>
      </w:r>
    </w:p>
    <w:p w:rsidR="00F57608" w:rsidRPr="00C911E3" w:rsidRDefault="00F57608" w:rsidP="00F57608">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w:t>
      </w:r>
      <w:r w:rsidR="00F86ABA">
        <w:rPr>
          <w:rFonts w:ascii="Times New Roman" w:eastAsia="Times New Roman" w:hAnsi="Times New Roman" w:cs="Times New Roman"/>
          <w:sz w:val="24"/>
          <w:szCs w:val="24"/>
        </w:rPr>
        <w:t>900,5</w:t>
      </w:r>
      <w:r w:rsidRPr="00C911E3">
        <w:rPr>
          <w:rFonts w:ascii="Times New Roman" w:eastAsia="Times New Roman" w:hAnsi="Times New Roman" w:cs="Times New Roman"/>
          <w:sz w:val="24"/>
          <w:szCs w:val="24"/>
        </w:rPr>
        <w:t xml:space="preserve"> тыс.</w:t>
      </w:r>
      <w:r w:rsidR="00BB6964"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разработка проектно – сметной документации;</w:t>
      </w:r>
    </w:p>
    <w:p w:rsidR="00F57608" w:rsidRPr="00C911E3" w:rsidRDefault="00F57608" w:rsidP="00F57608">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b/>
          <w:sz w:val="24"/>
          <w:szCs w:val="24"/>
        </w:rPr>
        <w:t>Годовой экономический эффект:</w:t>
      </w:r>
      <w:r w:rsidRPr="00C911E3">
        <w:rPr>
          <w:rFonts w:ascii="Times New Roman" w:eastAsia="Times New Roman" w:hAnsi="Times New Roman" w:cs="Times New Roman"/>
          <w:b/>
          <w:bCs/>
          <w:sz w:val="20"/>
          <w:szCs w:val="20"/>
        </w:rPr>
        <w:t xml:space="preserve"> </w:t>
      </w:r>
      <w:r w:rsidR="00A10098">
        <w:rPr>
          <w:rFonts w:ascii="Times New Roman" w:eastAsia="Times New Roman" w:hAnsi="Times New Roman" w:cs="Times New Roman"/>
          <w:bCs/>
          <w:sz w:val="24"/>
          <w:szCs w:val="20"/>
        </w:rPr>
        <w:t>3271,13</w:t>
      </w:r>
      <w:r w:rsidR="001A5C26">
        <w:rPr>
          <w:rFonts w:ascii="Times New Roman" w:eastAsia="Times New Roman" w:hAnsi="Times New Roman" w:cs="Times New Roman"/>
          <w:b/>
          <w:bCs/>
          <w:sz w:val="20"/>
          <w:szCs w:val="20"/>
        </w:rPr>
        <w:t xml:space="preserve"> </w:t>
      </w:r>
      <w:r w:rsidRPr="00C911E3">
        <w:rPr>
          <w:rFonts w:ascii="Times New Roman" w:eastAsia="Times New Roman" w:hAnsi="Times New Roman" w:cs="Times New Roman"/>
          <w:sz w:val="24"/>
          <w:szCs w:val="24"/>
        </w:rPr>
        <w:t>тыс.</w:t>
      </w:r>
      <w:r w:rsidR="00BB6964"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без учета НДС</w:t>
      </w:r>
    </w:p>
    <w:p w:rsidR="00F57608" w:rsidRPr="00C911E3" w:rsidRDefault="00F57608" w:rsidP="00F57608">
      <w:pPr>
        <w:spacing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t xml:space="preserve">Простой срок окупаемости инвестиционного проекта: </w:t>
      </w:r>
      <w:r w:rsidR="00A10098">
        <w:rPr>
          <w:rFonts w:ascii="Times New Roman" w:eastAsia="Times New Roman" w:hAnsi="Times New Roman" w:cs="Times New Roman"/>
          <w:sz w:val="24"/>
          <w:szCs w:val="24"/>
        </w:rPr>
        <w:t>10</w:t>
      </w:r>
      <w:r w:rsidR="00B95BC2" w:rsidRPr="00C911E3">
        <w:rPr>
          <w:rFonts w:ascii="Times New Roman" w:eastAsia="Times New Roman" w:hAnsi="Times New Roman" w:cs="Times New Roman"/>
          <w:sz w:val="24"/>
          <w:szCs w:val="24"/>
        </w:rPr>
        <w:t xml:space="preserve"> лет.</w:t>
      </w:r>
    </w:p>
    <w:p w:rsidR="00F57608" w:rsidRPr="00C911E3" w:rsidRDefault="00F57608" w:rsidP="00F57608">
      <w:pPr>
        <w:spacing w:after="0" w:line="360" w:lineRule="auto"/>
        <w:ind w:right="-1"/>
        <w:jc w:val="both"/>
        <w:rPr>
          <w:rFonts w:ascii="Times New Roman" w:eastAsia="Times New Roman" w:hAnsi="Times New Roman" w:cs="Times New Roman"/>
          <w:sz w:val="24"/>
          <w:szCs w:val="24"/>
        </w:rPr>
      </w:pPr>
    </w:p>
    <w:p w:rsidR="000A0825" w:rsidRPr="00C911E3" w:rsidRDefault="000A0825" w:rsidP="000A0825">
      <w:pPr>
        <w:spacing w:after="0" w:line="360" w:lineRule="auto"/>
        <w:ind w:right="-1"/>
        <w:jc w:val="both"/>
        <w:rPr>
          <w:rFonts w:ascii="Times New Roman" w:eastAsia="Times New Roman" w:hAnsi="Times New Roman" w:cs="Times New Roman"/>
          <w:sz w:val="24"/>
          <w:szCs w:val="24"/>
        </w:rPr>
      </w:pPr>
    </w:p>
    <w:p w:rsidR="00CA01D4" w:rsidRDefault="00CA01D4" w:rsidP="000A0825">
      <w:pPr>
        <w:spacing w:before="120"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0A0825" w:rsidRPr="00C911E3" w:rsidRDefault="000A0825" w:rsidP="000A0825">
      <w:pPr>
        <w:spacing w:before="120" w:after="0" w:line="240" w:lineRule="auto"/>
        <w:ind w:firstLine="567"/>
        <w:rPr>
          <w:rFonts w:ascii="Times New Roman" w:hAnsi="Times New Roman" w:cs="Times New Roman"/>
          <w:b/>
          <w:sz w:val="24"/>
          <w:szCs w:val="24"/>
        </w:rPr>
      </w:pPr>
      <w:r w:rsidRPr="00C911E3">
        <w:rPr>
          <w:rFonts w:ascii="Times New Roman" w:hAnsi="Times New Roman" w:cs="Times New Roman"/>
          <w:b/>
          <w:sz w:val="24"/>
          <w:szCs w:val="24"/>
        </w:rPr>
        <w:lastRenderedPageBreak/>
        <w:t>3 этап. Перевод оставшихся потребителей Котельной Фабричная, 20/1 на теплоснабжение от Котельной Ивановская, 30</w:t>
      </w:r>
    </w:p>
    <w:p w:rsidR="000A0825" w:rsidRPr="00C911E3" w:rsidRDefault="000A0825" w:rsidP="000A0825">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Предлагается переключение теплоснабжения </w:t>
      </w:r>
      <w:r w:rsidR="00383B39" w:rsidRPr="00C911E3">
        <w:rPr>
          <w:rFonts w:ascii="Times New Roman" w:eastAsia="Times New Roman" w:hAnsi="Times New Roman" w:cs="Times New Roman"/>
          <w:sz w:val="24"/>
          <w:szCs w:val="24"/>
        </w:rPr>
        <w:t xml:space="preserve">всех </w:t>
      </w:r>
      <w:r w:rsidRPr="00C911E3">
        <w:rPr>
          <w:rFonts w:ascii="Times New Roman" w:eastAsia="Times New Roman" w:hAnsi="Times New Roman" w:cs="Times New Roman"/>
          <w:sz w:val="24"/>
          <w:szCs w:val="24"/>
        </w:rPr>
        <w:t xml:space="preserve">потребителей котельной </w:t>
      </w:r>
      <w:r w:rsidR="00383B39" w:rsidRPr="00C911E3">
        <w:rPr>
          <w:rFonts w:ascii="Times New Roman" w:hAnsi="Times New Roman" w:cs="Times New Roman"/>
          <w:sz w:val="24"/>
          <w:szCs w:val="24"/>
        </w:rPr>
        <w:t>Фабричная, 20/1</w:t>
      </w:r>
      <w:r w:rsidRPr="00C911E3">
        <w:rPr>
          <w:rFonts w:ascii="Times New Roman" w:eastAsia="Times New Roman" w:hAnsi="Times New Roman" w:cs="Times New Roman"/>
          <w:sz w:val="24"/>
          <w:szCs w:val="24"/>
        </w:rPr>
        <w:t xml:space="preserve">, на тепловые сети </w:t>
      </w:r>
      <w:r w:rsidR="00383B39" w:rsidRPr="00C911E3">
        <w:rPr>
          <w:rFonts w:ascii="Times New Roman" w:eastAsia="Times New Roman" w:hAnsi="Times New Roman" w:cs="Times New Roman"/>
          <w:sz w:val="24"/>
          <w:szCs w:val="24"/>
        </w:rPr>
        <w:t>Котельной Ивановская, 30</w:t>
      </w:r>
      <w:r w:rsidRPr="00C911E3">
        <w:rPr>
          <w:rFonts w:ascii="Times New Roman" w:eastAsia="Times New Roman" w:hAnsi="Times New Roman" w:cs="Times New Roman"/>
          <w:sz w:val="24"/>
          <w:szCs w:val="24"/>
        </w:rPr>
        <w:t>.</w:t>
      </w:r>
    </w:p>
    <w:p w:rsidR="000A0825" w:rsidRPr="00C911E3" w:rsidRDefault="000A0825" w:rsidP="000A0825">
      <w:pPr>
        <w:spacing w:after="0" w:line="360" w:lineRule="auto"/>
        <w:ind w:right="-1"/>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t>Реализация инвестиционного проекта позволит:</w:t>
      </w:r>
    </w:p>
    <w:p w:rsidR="000A0825" w:rsidRPr="00C911E3" w:rsidRDefault="000A0825" w:rsidP="000A0825">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значительно снизить расходы в системе теплоснабжения;</w:t>
      </w:r>
    </w:p>
    <w:p w:rsidR="00383B39" w:rsidRPr="00C911E3" w:rsidRDefault="00383B39" w:rsidP="00383B39">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исключить из схемы теплоснабжения котельную, введенную в эксплуатацию более 40 лет назад;</w:t>
      </w:r>
    </w:p>
    <w:p w:rsidR="000A0825" w:rsidRPr="00C911E3" w:rsidRDefault="000A0825" w:rsidP="000A0825">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улучшить экологическую ситуацию в районе.</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b/>
          <w:sz w:val="24"/>
          <w:szCs w:val="24"/>
        </w:rPr>
        <w:t xml:space="preserve">Ориентировочные капитальные вложения: </w:t>
      </w:r>
      <w:r w:rsidR="00861009">
        <w:rPr>
          <w:rFonts w:ascii="Times New Roman" w:eastAsia="Times New Roman" w:hAnsi="Times New Roman" w:cs="Times New Roman"/>
          <w:sz w:val="24"/>
          <w:szCs w:val="24"/>
        </w:rPr>
        <w:t>19642,3</w:t>
      </w:r>
      <w:r w:rsidR="00383B39" w:rsidRPr="00C911E3">
        <w:rPr>
          <w:rFonts w:ascii="Times New Roman" w:eastAsia="Times New Roman" w:hAnsi="Times New Roman" w:cs="Times New Roman"/>
          <w:b/>
          <w:sz w:val="24"/>
          <w:szCs w:val="24"/>
        </w:rPr>
        <w:t xml:space="preserve"> </w:t>
      </w:r>
      <w:r w:rsidRPr="00C911E3">
        <w:rPr>
          <w:rFonts w:ascii="Times New Roman" w:eastAsia="Times New Roman" w:hAnsi="Times New Roman" w:cs="Times New Roman"/>
          <w:sz w:val="24"/>
          <w:szCs w:val="24"/>
        </w:rPr>
        <w:t>тыс.</w:t>
      </w:r>
      <w:r w:rsidR="0088403B"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без учета НДС, из них:</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w:t>
      </w:r>
      <w:r w:rsidR="00383B39" w:rsidRPr="00C911E3">
        <w:rPr>
          <w:rFonts w:ascii="Times New Roman" w:eastAsia="Times New Roman" w:hAnsi="Times New Roman" w:cs="Times New Roman"/>
          <w:sz w:val="24"/>
          <w:szCs w:val="24"/>
        </w:rPr>
        <w:t xml:space="preserve">16852,3 </w:t>
      </w:r>
      <w:r w:rsidRPr="00C911E3">
        <w:rPr>
          <w:rFonts w:ascii="Times New Roman" w:eastAsia="Times New Roman" w:hAnsi="Times New Roman" w:cs="Times New Roman"/>
          <w:sz w:val="24"/>
          <w:szCs w:val="24"/>
        </w:rPr>
        <w:t>тыс.</w:t>
      </w:r>
      <w:r w:rsidR="0088403B"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строительство участков тепловых сетей;</w:t>
      </w:r>
    </w:p>
    <w:p w:rsidR="000A0825"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w:t>
      </w:r>
      <w:r w:rsidR="00383B39" w:rsidRPr="00C911E3">
        <w:rPr>
          <w:rFonts w:ascii="Times New Roman" w:eastAsia="Times New Roman" w:hAnsi="Times New Roman" w:cs="Times New Roman"/>
          <w:sz w:val="24"/>
          <w:szCs w:val="24"/>
        </w:rPr>
        <w:t xml:space="preserve">300,0 </w:t>
      </w:r>
      <w:r w:rsidRPr="00C911E3">
        <w:rPr>
          <w:rFonts w:ascii="Times New Roman" w:eastAsia="Times New Roman" w:hAnsi="Times New Roman" w:cs="Times New Roman"/>
          <w:sz w:val="24"/>
          <w:szCs w:val="24"/>
        </w:rPr>
        <w:t>тыс.</w:t>
      </w:r>
      <w:r w:rsidR="0088403B"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разработка проектно – сметной документации;</w:t>
      </w:r>
    </w:p>
    <w:p w:rsidR="00861009" w:rsidRPr="00861009" w:rsidRDefault="00861009" w:rsidP="008610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2000,0 тыс. руб. - </w:t>
      </w:r>
      <w:r w:rsidRPr="00861009">
        <w:rPr>
          <w:rFonts w:ascii="Times New Roman" w:eastAsia="Times New Roman" w:hAnsi="Times New Roman" w:cs="Times New Roman"/>
          <w:sz w:val="24"/>
          <w:szCs w:val="24"/>
        </w:rPr>
        <w:t xml:space="preserve">установка котла Riello RTQ 715 (Qmax = 715,4 кВт) для обеспечения нужд на горячее водоснабжение. </w:t>
      </w:r>
    </w:p>
    <w:p w:rsidR="00861009" w:rsidRPr="00861009" w:rsidRDefault="00861009" w:rsidP="008610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- 170,0 тыс. руб. - </w:t>
      </w:r>
      <w:r w:rsidRPr="00861009">
        <w:rPr>
          <w:rFonts w:ascii="Times New Roman" w:eastAsia="Times New Roman" w:hAnsi="Times New Roman" w:cs="Times New Roman"/>
          <w:sz w:val="24"/>
          <w:szCs w:val="24"/>
        </w:rPr>
        <w:t xml:space="preserve">установка водоводяного подогревателя для нужд ГВС. </w:t>
      </w:r>
    </w:p>
    <w:p w:rsidR="00861009" w:rsidRPr="00C911E3" w:rsidRDefault="00861009" w:rsidP="008610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- 320,0 тыс. руб. - </w:t>
      </w:r>
      <w:r w:rsidRPr="00861009">
        <w:rPr>
          <w:rFonts w:ascii="Times New Roman" w:eastAsia="Times New Roman" w:hAnsi="Times New Roman" w:cs="Times New Roman"/>
          <w:sz w:val="24"/>
          <w:szCs w:val="24"/>
        </w:rPr>
        <w:t xml:space="preserve">замена насосного оборудования на более производительное для нужд отопления и ГВС. </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b/>
          <w:sz w:val="24"/>
          <w:szCs w:val="24"/>
        </w:rPr>
        <w:t>Годовой экономический эффект:</w:t>
      </w:r>
      <w:r w:rsidRPr="00C911E3">
        <w:rPr>
          <w:rFonts w:ascii="Times New Roman" w:eastAsia="Times New Roman" w:hAnsi="Times New Roman" w:cs="Times New Roman"/>
          <w:b/>
          <w:bCs/>
          <w:sz w:val="20"/>
          <w:szCs w:val="20"/>
        </w:rPr>
        <w:t xml:space="preserve">  </w:t>
      </w:r>
      <w:r w:rsidR="00A10098">
        <w:rPr>
          <w:rFonts w:ascii="Times New Roman" w:eastAsia="Times New Roman" w:hAnsi="Times New Roman" w:cs="Times New Roman"/>
          <w:bCs/>
          <w:sz w:val="24"/>
          <w:szCs w:val="20"/>
        </w:rPr>
        <w:t xml:space="preserve">5002,05 </w:t>
      </w:r>
      <w:r w:rsidRPr="00C911E3">
        <w:rPr>
          <w:rFonts w:ascii="Times New Roman" w:eastAsia="Times New Roman" w:hAnsi="Times New Roman" w:cs="Times New Roman"/>
          <w:sz w:val="24"/>
          <w:szCs w:val="24"/>
        </w:rPr>
        <w:t>тыс.</w:t>
      </w:r>
      <w:r w:rsidR="0088403B"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без учета НДС</w:t>
      </w:r>
    </w:p>
    <w:p w:rsidR="000A0825" w:rsidRPr="00C911E3" w:rsidRDefault="000A0825" w:rsidP="000A0825">
      <w:pPr>
        <w:spacing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t xml:space="preserve">Простой срок окупаемости инвестиционного проекта: </w:t>
      </w:r>
      <w:r w:rsidR="00861009">
        <w:rPr>
          <w:rFonts w:ascii="Times New Roman" w:eastAsia="Times New Roman" w:hAnsi="Times New Roman" w:cs="Times New Roman"/>
          <w:sz w:val="24"/>
          <w:szCs w:val="24"/>
        </w:rPr>
        <w:t>3,92</w:t>
      </w:r>
      <w:r w:rsidR="00383B39" w:rsidRPr="00C911E3">
        <w:rPr>
          <w:rFonts w:ascii="Times New Roman" w:eastAsia="Times New Roman" w:hAnsi="Times New Roman" w:cs="Times New Roman"/>
          <w:sz w:val="24"/>
          <w:szCs w:val="24"/>
        </w:rPr>
        <w:t xml:space="preserve"> </w:t>
      </w:r>
      <w:r w:rsidR="00A10098">
        <w:rPr>
          <w:rFonts w:ascii="Times New Roman" w:eastAsia="Times New Roman" w:hAnsi="Times New Roman" w:cs="Times New Roman"/>
          <w:sz w:val="24"/>
          <w:szCs w:val="24"/>
        </w:rPr>
        <w:t>года.</w:t>
      </w:r>
    </w:p>
    <w:p w:rsidR="00CA01D4" w:rsidRDefault="00CA01D4" w:rsidP="000A0825">
      <w:pPr>
        <w:spacing w:before="120"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0A0825" w:rsidRPr="00C911E3" w:rsidRDefault="000A0825" w:rsidP="000A0825">
      <w:pPr>
        <w:spacing w:before="120" w:after="0" w:line="240" w:lineRule="auto"/>
        <w:ind w:firstLine="567"/>
        <w:rPr>
          <w:rFonts w:ascii="Times New Roman" w:hAnsi="Times New Roman" w:cs="Times New Roman"/>
          <w:b/>
          <w:sz w:val="24"/>
          <w:szCs w:val="24"/>
        </w:rPr>
      </w:pPr>
      <w:r w:rsidRPr="00C911E3">
        <w:rPr>
          <w:rFonts w:ascii="Times New Roman" w:hAnsi="Times New Roman" w:cs="Times New Roman"/>
          <w:b/>
          <w:sz w:val="24"/>
          <w:szCs w:val="24"/>
        </w:rPr>
        <w:lastRenderedPageBreak/>
        <w:t>4 этап. Перевод потребителей Котельной ОБУЗ Лежневская ЦРБ на теплоснабжение от Котельной Ивановская, 30</w:t>
      </w:r>
    </w:p>
    <w:p w:rsidR="000A0825" w:rsidRPr="00C911E3" w:rsidRDefault="000A0825" w:rsidP="000A0825">
      <w:pPr>
        <w:spacing w:before="120"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котельной </w:t>
      </w:r>
      <w:r w:rsidR="00383B39" w:rsidRPr="00C911E3">
        <w:rPr>
          <w:rFonts w:ascii="Times New Roman" w:eastAsia="Times New Roman" w:hAnsi="Times New Roman" w:cs="Times New Roman"/>
          <w:sz w:val="24"/>
          <w:szCs w:val="24"/>
        </w:rPr>
        <w:t>ОБУЗ Лежневская ЦРБ</w:t>
      </w:r>
      <w:r w:rsidRPr="00C911E3">
        <w:rPr>
          <w:rFonts w:ascii="Times New Roman" w:eastAsia="Times New Roman" w:hAnsi="Times New Roman" w:cs="Times New Roman"/>
          <w:sz w:val="24"/>
          <w:szCs w:val="24"/>
        </w:rPr>
        <w:t xml:space="preserve">, на тепловые сети </w:t>
      </w:r>
      <w:r w:rsidR="00383B39" w:rsidRPr="00C911E3">
        <w:rPr>
          <w:rFonts w:ascii="Times New Roman" w:eastAsia="Times New Roman" w:hAnsi="Times New Roman" w:cs="Times New Roman"/>
          <w:sz w:val="24"/>
          <w:szCs w:val="24"/>
        </w:rPr>
        <w:t>Котельной Ивановская, 30</w:t>
      </w:r>
      <w:r w:rsidRPr="00C911E3">
        <w:rPr>
          <w:rFonts w:ascii="Times New Roman" w:eastAsia="Times New Roman" w:hAnsi="Times New Roman" w:cs="Times New Roman"/>
          <w:sz w:val="24"/>
          <w:szCs w:val="24"/>
        </w:rPr>
        <w:t>.</w:t>
      </w:r>
    </w:p>
    <w:p w:rsidR="000A0825" w:rsidRPr="00C911E3" w:rsidRDefault="000A0825" w:rsidP="000A0825">
      <w:pPr>
        <w:spacing w:after="0" w:line="360" w:lineRule="auto"/>
        <w:ind w:right="-1"/>
        <w:jc w:val="both"/>
        <w:rPr>
          <w:rFonts w:ascii="Times New Roman" w:eastAsia="Times New Roman" w:hAnsi="Times New Roman" w:cs="Times New Roman"/>
          <w:sz w:val="24"/>
          <w:szCs w:val="24"/>
          <w:u w:val="single"/>
        </w:rPr>
      </w:pPr>
      <w:r w:rsidRPr="00C911E3">
        <w:rPr>
          <w:rFonts w:ascii="Times New Roman" w:eastAsia="Times New Roman" w:hAnsi="Times New Roman" w:cs="Times New Roman"/>
          <w:sz w:val="24"/>
          <w:szCs w:val="24"/>
          <w:u w:val="single"/>
        </w:rPr>
        <w:t>Реализация инвестиционного проекта позволит:</w:t>
      </w:r>
    </w:p>
    <w:p w:rsidR="000A0825" w:rsidRPr="00C911E3" w:rsidRDefault="000A0825" w:rsidP="000A0825">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значительно снизить расходы в системе теплоснабжения;</w:t>
      </w:r>
    </w:p>
    <w:p w:rsidR="000A0825" w:rsidRPr="00C911E3" w:rsidRDefault="000A0825" w:rsidP="000A0825">
      <w:pPr>
        <w:spacing w:after="0" w:line="360" w:lineRule="auto"/>
        <w:ind w:right="-1"/>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улучшить экологическую ситуацию в районе.</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b/>
          <w:sz w:val="24"/>
          <w:szCs w:val="24"/>
        </w:rPr>
        <w:t xml:space="preserve">Ориентировочные капитальные вложения: </w:t>
      </w:r>
      <w:r w:rsidR="00861009">
        <w:rPr>
          <w:rFonts w:ascii="Times New Roman" w:eastAsia="Times New Roman" w:hAnsi="Times New Roman" w:cs="Times New Roman"/>
          <w:sz w:val="24"/>
          <w:szCs w:val="24"/>
        </w:rPr>
        <w:t>9</w:t>
      </w:r>
      <w:r w:rsidR="00E745AC" w:rsidRPr="00C911E3">
        <w:rPr>
          <w:rFonts w:ascii="Times New Roman" w:eastAsia="Times New Roman" w:hAnsi="Times New Roman" w:cs="Times New Roman"/>
          <w:sz w:val="24"/>
          <w:szCs w:val="24"/>
        </w:rPr>
        <w:t>743,0</w:t>
      </w:r>
      <w:r w:rsidR="00E745AC" w:rsidRPr="00C911E3">
        <w:rPr>
          <w:rFonts w:ascii="Times New Roman" w:eastAsia="Times New Roman" w:hAnsi="Times New Roman" w:cs="Times New Roman"/>
          <w:b/>
          <w:sz w:val="24"/>
          <w:szCs w:val="24"/>
        </w:rPr>
        <w:t xml:space="preserve"> </w:t>
      </w:r>
      <w:r w:rsidRPr="00C911E3">
        <w:rPr>
          <w:rFonts w:ascii="Times New Roman" w:eastAsia="Times New Roman" w:hAnsi="Times New Roman" w:cs="Times New Roman"/>
          <w:sz w:val="24"/>
          <w:szCs w:val="24"/>
        </w:rPr>
        <w:t>тыс.</w:t>
      </w:r>
      <w:r w:rsidR="00383B39"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без учета НДС, из них:</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w:t>
      </w:r>
      <w:r w:rsidR="00861009">
        <w:rPr>
          <w:rFonts w:ascii="Times New Roman" w:eastAsia="Times New Roman" w:hAnsi="Times New Roman" w:cs="Times New Roman"/>
          <w:sz w:val="24"/>
          <w:szCs w:val="24"/>
        </w:rPr>
        <w:t>9</w:t>
      </w:r>
      <w:r w:rsidR="00E745AC" w:rsidRPr="00C911E3">
        <w:rPr>
          <w:rFonts w:ascii="Times New Roman" w:eastAsia="Times New Roman" w:hAnsi="Times New Roman" w:cs="Times New Roman"/>
          <w:sz w:val="24"/>
          <w:szCs w:val="24"/>
        </w:rPr>
        <w:t xml:space="preserve">443,0 </w:t>
      </w:r>
      <w:r w:rsidRPr="00C911E3">
        <w:rPr>
          <w:rFonts w:ascii="Times New Roman" w:eastAsia="Times New Roman" w:hAnsi="Times New Roman" w:cs="Times New Roman"/>
          <w:sz w:val="24"/>
          <w:szCs w:val="24"/>
        </w:rPr>
        <w:t>тыс.</w:t>
      </w:r>
      <w:r w:rsidR="00383B39"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строительство участков тепловых сетей;</w:t>
      </w:r>
    </w:p>
    <w:p w:rsidR="000A0825" w:rsidRPr="00C911E3" w:rsidRDefault="000A0825" w:rsidP="000A0825">
      <w:pPr>
        <w:spacing w:after="0" w:line="360" w:lineRule="auto"/>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 -  </w:t>
      </w:r>
      <w:r w:rsidR="00383B39" w:rsidRPr="00C911E3">
        <w:rPr>
          <w:rFonts w:ascii="Times New Roman" w:eastAsia="Times New Roman" w:hAnsi="Times New Roman" w:cs="Times New Roman"/>
          <w:sz w:val="24"/>
          <w:szCs w:val="24"/>
        </w:rPr>
        <w:t xml:space="preserve">300,0 </w:t>
      </w:r>
      <w:r w:rsidRPr="00C911E3">
        <w:rPr>
          <w:rFonts w:ascii="Times New Roman" w:eastAsia="Times New Roman" w:hAnsi="Times New Roman" w:cs="Times New Roman"/>
          <w:sz w:val="24"/>
          <w:szCs w:val="24"/>
        </w:rPr>
        <w:t>тыс.</w:t>
      </w:r>
      <w:r w:rsidR="00383B39" w:rsidRPr="00C911E3">
        <w:rPr>
          <w:rFonts w:ascii="Times New Roman" w:eastAsia="Times New Roman" w:hAnsi="Times New Roman" w:cs="Times New Roman"/>
          <w:sz w:val="24"/>
          <w:szCs w:val="24"/>
        </w:rPr>
        <w:t xml:space="preserve"> </w:t>
      </w:r>
      <w:r w:rsidRPr="00C911E3">
        <w:rPr>
          <w:rFonts w:ascii="Times New Roman" w:eastAsia="Times New Roman" w:hAnsi="Times New Roman" w:cs="Times New Roman"/>
          <w:sz w:val="24"/>
          <w:szCs w:val="24"/>
        </w:rPr>
        <w:t>руб. – разработка проектно – сметной документации;</w:t>
      </w:r>
    </w:p>
    <w:p w:rsidR="00A10098" w:rsidRDefault="00A10098" w:rsidP="000A0825">
      <w:pPr>
        <w:spacing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t>Годовой экономический эффект:</w:t>
      </w:r>
      <w:r w:rsidRPr="00C911E3">
        <w:rPr>
          <w:rFonts w:ascii="Times New Roman" w:eastAsia="Times New Roman" w:hAnsi="Times New Roman" w:cs="Times New Roman"/>
          <w:b/>
          <w:bCs/>
          <w:sz w:val="20"/>
          <w:szCs w:val="20"/>
        </w:rPr>
        <w:t xml:space="preserve">  </w:t>
      </w:r>
      <w:r w:rsidRPr="00A10098">
        <w:rPr>
          <w:rFonts w:ascii="Times New Roman" w:eastAsia="Times New Roman" w:hAnsi="Times New Roman" w:cs="Times New Roman"/>
          <w:bCs/>
          <w:sz w:val="24"/>
          <w:szCs w:val="20"/>
        </w:rPr>
        <w:t>4425,8</w:t>
      </w:r>
      <w:r>
        <w:rPr>
          <w:rFonts w:ascii="Times New Roman" w:eastAsia="Times New Roman" w:hAnsi="Times New Roman" w:cs="Times New Roman"/>
          <w:b/>
          <w:bCs/>
          <w:sz w:val="20"/>
          <w:szCs w:val="20"/>
        </w:rPr>
        <w:t xml:space="preserve"> </w:t>
      </w:r>
      <w:r w:rsidRPr="00C911E3">
        <w:rPr>
          <w:rFonts w:ascii="Times New Roman" w:eastAsia="Times New Roman" w:hAnsi="Times New Roman" w:cs="Times New Roman"/>
          <w:sz w:val="24"/>
          <w:szCs w:val="24"/>
        </w:rPr>
        <w:t>тыс. руб. без учета НДС</w:t>
      </w:r>
    </w:p>
    <w:p w:rsidR="000A0825" w:rsidRPr="00A10098" w:rsidRDefault="000A0825" w:rsidP="000A0825">
      <w:pPr>
        <w:spacing w:after="0" w:line="360" w:lineRule="auto"/>
        <w:jc w:val="both"/>
        <w:rPr>
          <w:rFonts w:ascii="Times New Roman" w:eastAsia="Times New Roman" w:hAnsi="Times New Roman" w:cs="Times New Roman"/>
          <w:b/>
          <w:sz w:val="24"/>
          <w:szCs w:val="24"/>
        </w:rPr>
      </w:pPr>
      <w:r w:rsidRPr="00C911E3">
        <w:rPr>
          <w:rFonts w:ascii="Times New Roman" w:eastAsia="Times New Roman" w:hAnsi="Times New Roman" w:cs="Times New Roman"/>
          <w:b/>
          <w:sz w:val="24"/>
          <w:szCs w:val="24"/>
        </w:rPr>
        <w:t xml:space="preserve">Простой срок окупаемости инвестиционного проекта: </w:t>
      </w:r>
      <w:r w:rsidR="00A10098">
        <w:rPr>
          <w:rFonts w:ascii="Times New Roman" w:eastAsia="Times New Roman" w:hAnsi="Times New Roman" w:cs="Times New Roman"/>
          <w:sz w:val="24"/>
          <w:szCs w:val="24"/>
        </w:rPr>
        <w:t>2,</w:t>
      </w:r>
      <w:r w:rsidR="00861009">
        <w:rPr>
          <w:rFonts w:ascii="Times New Roman" w:eastAsia="Times New Roman" w:hAnsi="Times New Roman" w:cs="Times New Roman"/>
          <w:sz w:val="24"/>
          <w:szCs w:val="24"/>
        </w:rPr>
        <w:t>2</w:t>
      </w:r>
      <w:r w:rsidR="00A10098">
        <w:rPr>
          <w:rFonts w:ascii="Times New Roman" w:eastAsia="Times New Roman" w:hAnsi="Times New Roman" w:cs="Times New Roman"/>
          <w:sz w:val="24"/>
          <w:szCs w:val="24"/>
        </w:rPr>
        <w:t xml:space="preserve"> года</w:t>
      </w:r>
      <w:r w:rsidR="00861009">
        <w:rPr>
          <w:rFonts w:ascii="Times New Roman" w:eastAsia="Times New Roman" w:hAnsi="Times New Roman" w:cs="Times New Roman"/>
          <w:sz w:val="24"/>
          <w:szCs w:val="24"/>
        </w:rPr>
        <w:t>.</w:t>
      </w:r>
    </w:p>
    <w:p w:rsidR="00F57608" w:rsidRPr="00C911E3" w:rsidRDefault="00F57608" w:rsidP="00F57608"/>
    <w:p w:rsidR="00364FB6" w:rsidRPr="00C911E3" w:rsidRDefault="00364FB6" w:rsidP="00141A73">
      <w:pPr>
        <w:pStyle w:val="1f"/>
      </w:pPr>
      <w:bookmarkStart w:id="240" w:name="_Toc460593396"/>
      <w:r w:rsidRPr="00C911E3">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bookmarkEnd w:id="238"/>
      <w:bookmarkEnd w:id="240"/>
    </w:p>
    <w:p w:rsidR="00DA75EE" w:rsidRPr="00C911E3" w:rsidRDefault="00DA75EE" w:rsidP="005B0225">
      <w:pPr>
        <w:spacing w:after="0" w:line="360" w:lineRule="auto"/>
        <w:ind w:right="-172" w:firstLine="567"/>
        <w:rPr>
          <w:rFonts w:ascii="Times New Roman" w:eastAsia="Times New Roman" w:hAnsi="Times New Roman" w:cs="Times New Roman"/>
          <w:sz w:val="20"/>
          <w:szCs w:val="20"/>
        </w:rPr>
      </w:pPr>
    </w:p>
    <w:p w:rsidR="00F57608" w:rsidRPr="00C911E3" w:rsidRDefault="00F57608" w:rsidP="005B0225">
      <w:pPr>
        <w:spacing w:after="0" w:line="360" w:lineRule="auto"/>
        <w:ind w:right="-172" w:firstLine="567"/>
        <w:rPr>
          <w:rFonts w:ascii="Times New Roman" w:eastAsia="Times New Roman" w:hAnsi="Times New Roman" w:cs="Times New Roman"/>
          <w:sz w:val="20"/>
          <w:szCs w:val="20"/>
        </w:rPr>
        <w:sectPr w:rsidR="00F57608" w:rsidRPr="00C911E3" w:rsidSect="002B45A6">
          <w:pgSz w:w="16838" w:h="11906" w:orient="landscape"/>
          <w:pgMar w:top="851" w:right="1134" w:bottom="709" w:left="993" w:header="567" w:footer="567" w:gutter="0"/>
          <w:cols w:space="720"/>
          <w:titlePg/>
          <w:docGrid w:linePitch="360"/>
        </w:sectPr>
      </w:pPr>
      <w:r w:rsidRPr="00C911E3">
        <w:rPr>
          <w:rFonts w:ascii="Times New Roman" w:eastAsia="Times New Roman" w:hAnsi="Times New Roman" w:cs="Times New Roman"/>
          <w:bCs/>
          <w:sz w:val="24"/>
        </w:rPr>
        <w:t>Ценовые последствия для потребителей при реализации программ нового строи</w:t>
      </w:r>
      <w:r w:rsidR="00AE75A9">
        <w:rPr>
          <w:rFonts w:ascii="Times New Roman" w:eastAsia="Times New Roman" w:hAnsi="Times New Roman" w:cs="Times New Roman"/>
          <w:bCs/>
          <w:sz w:val="24"/>
        </w:rPr>
        <w:t>тельства представлены в пункте 10</w:t>
      </w:r>
      <w:r w:rsidRPr="00C911E3">
        <w:rPr>
          <w:rFonts w:ascii="Times New Roman" w:eastAsia="Times New Roman" w:hAnsi="Times New Roman" w:cs="Times New Roman"/>
          <w:bCs/>
          <w:sz w:val="24"/>
        </w:rPr>
        <w:t>.3 данного документа.</w:t>
      </w:r>
    </w:p>
    <w:p w:rsidR="00077AE9" w:rsidRPr="00C911E3" w:rsidRDefault="00077AE9" w:rsidP="00D90DC5">
      <w:pPr>
        <w:pStyle w:val="1"/>
        <w:spacing w:before="120"/>
        <w:ind w:left="431" w:hanging="431"/>
      </w:pPr>
      <w:bookmarkStart w:id="241" w:name="_Toc360712093"/>
      <w:bookmarkStart w:id="242" w:name="_Toc364417197"/>
      <w:bookmarkStart w:id="243" w:name="_Toc460593397"/>
      <w:bookmarkEnd w:id="233"/>
      <w:r w:rsidRPr="00C911E3">
        <w:lastRenderedPageBreak/>
        <w:t>Обоснование предложения по определению единой теплоснабжающей организации</w:t>
      </w:r>
      <w:bookmarkEnd w:id="241"/>
      <w:bookmarkEnd w:id="242"/>
      <w:bookmarkEnd w:id="243"/>
    </w:p>
    <w:p w:rsidR="00364FB6" w:rsidRPr="00C911E3" w:rsidRDefault="00364FB6" w:rsidP="00364FB6">
      <w:pPr>
        <w:widowControl w:val="0"/>
        <w:spacing w:before="240" w:after="0" w:line="360" w:lineRule="auto"/>
        <w:ind w:left="23" w:right="23" w:firstLine="578"/>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xml:space="preserve">Единая теплоснабжающая организация в системе теплоснабжения </w:t>
      </w:r>
      <w:r w:rsidR="00427655" w:rsidRPr="00C911E3">
        <w:rPr>
          <w:rFonts w:ascii="Times New Roman" w:eastAsia="Arial Unicode MS" w:hAnsi="Times New Roman" w:cs="Times New Roman"/>
          <w:sz w:val="24"/>
          <w:szCs w:val="24"/>
        </w:rPr>
        <w:t>(да</w:t>
      </w:r>
      <w:r w:rsidR="00673A40" w:rsidRPr="00C911E3">
        <w:rPr>
          <w:rFonts w:ascii="Times New Roman" w:eastAsia="Arial Unicode MS" w:hAnsi="Times New Roman" w:cs="Times New Roman"/>
          <w:sz w:val="24"/>
          <w:szCs w:val="24"/>
        </w:rPr>
        <w:t>ле</w:t>
      </w:r>
      <w:r w:rsidR="00427655" w:rsidRPr="00C911E3">
        <w:rPr>
          <w:rFonts w:ascii="Times New Roman" w:eastAsia="Arial Unicode MS" w:hAnsi="Times New Roman" w:cs="Times New Roman"/>
          <w:sz w:val="24"/>
          <w:szCs w:val="24"/>
        </w:rPr>
        <w:t xml:space="preserve">е – ЕТО) </w:t>
      </w:r>
      <w:r w:rsidRPr="00C911E3">
        <w:rPr>
          <w:rFonts w:ascii="Times New Roman" w:eastAsia="Arial Unicode MS" w:hAnsi="Times New Roman" w:cs="Times New Roman"/>
          <w:sz w:val="24"/>
          <w:szCs w:val="24"/>
        </w:rPr>
        <w:t>-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64FB6" w:rsidRPr="00C911E3"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364FB6" w:rsidRPr="00C911E3"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364FB6" w:rsidRPr="00C911E3"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364FB6" w:rsidRPr="00C911E3" w:rsidRDefault="00364FB6" w:rsidP="00C249A1">
      <w:pPr>
        <w:widowControl w:val="0"/>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64FB6" w:rsidRPr="00C911E3"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64FB6" w:rsidRPr="00C911E3"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xml:space="preserve"> заключать и исполнять договоры оказания услуг по передаче тепловой энергии, </w:t>
      </w:r>
      <w:r w:rsidRPr="00C911E3">
        <w:rPr>
          <w:rFonts w:ascii="Times New Roman" w:eastAsia="Arial Unicode MS" w:hAnsi="Times New Roman" w:cs="Times New Roman"/>
          <w:sz w:val="24"/>
          <w:szCs w:val="24"/>
        </w:rPr>
        <w:lastRenderedPageBreak/>
        <w:t>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64FB6" w:rsidRPr="00C911E3" w:rsidRDefault="00364FB6" w:rsidP="00C249A1">
      <w:pPr>
        <w:widowControl w:val="0"/>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364FB6" w:rsidRPr="00C911E3"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64FB6" w:rsidRPr="00C911E3"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 xml:space="preserve"> технологическое объединение или разделение систем теплоснабжения.</w:t>
      </w:r>
    </w:p>
    <w:p w:rsidR="00364FB6" w:rsidRPr="00C911E3" w:rsidRDefault="00364FB6" w:rsidP="00364FB6">
      <w:pPr>
        <w:widowControl w:val="0"/>
        <w:spacing w:after="0" w:line="360" w:lineRule="auto"/>
        <w:ind w:left="20" w:right="20" w:firstLine="547"/>
        <w:jc w:val="both"/>
        <w:rPr>
          <w:rFonts w:ascii="Times New Roman" w:eastAsia="Arial Unicode MS" w:hAnsi="Times New Roman" w:cs="Times New Roman"/>
          <w:sz w:val="24"/>
          <w:szCs w:val="24"/>
        </w:rPr>
      </w:pPr>
      <w:r w:rsidRPr="00C911E3">
        <w:rPr>
          <w:rFonts w:ascii="Times New Roman" w:eastAsia="Arial Unicode MS"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64FB6" w:rsidRPr="00C911E3" w:rsidRDefault="00364FB6" w:rsidP="00364FB6">
      <w:pPr>
        <w:spacing w:after="0" w:line="360" w:lineRule="auto"/>
        <w:ind w:firstLine="567"/>
        <w:jc w:val="both"/>
        <w:rPr>
          <w:rFonts w:ascii="Times New Roman" w:eastAsia="Calibri" w:hAnsi="Times New Roman" w:cs="Times New Roman"/>
          <w:sz w:val="24"/>
          <w:szCs w:val="24"/>
        </w:rPr>
      </w:pPr>
      <w:r w:rsidRPr="00C911E3">
        <w:rPr>
          <w:rFonts w:ascii="Times New Roman" w:eastAsia="Calibri" w:hAnsi="Times New Roman" w:cs="Times New Roman"/>
          <w:sz w:val="24"/>
          <w:szCs w:val="24"/>
        </w:rPr>
        <w:t>В случае</w:t>
      </w:r>
      <w:r w:rsidR="00427655" w:rsidRPr="00C911E3">
        <w:rPr>
          <w:rFonts w:ascii="Times New Roman" w:eastAsia="Calibri" w:hAnsi="Times New Roman" w:cs="Times New Roman"/>
          <w:sz w:val="24"/>
          <w:szCs w:val="24"/>
        </w:rPr>
        <w:t>,</w:t>
      </w:r>
      <w:r w:rsidRPr="00C911E3">
        <w:rPr>
          <w:rFonts w:ascii="Times New Roman" w:eastAsia="Calibri" w:hAnsi="Times New Roman" w:cs="Times New Roman"/>
          <w:sz w:val="24"/>
          <w:szCs w:val="24"/>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64FB6" w:rsidRPr="00C911E3" w:rsidRDefault="00364FB6" w:rsidP="00364FB6">
      <w:pPr>
        <w:spacing w:after="0" w:line="360" w:lineRule="auto"/>
        <w:ind w:firstLine="567"/>
        <w:jc w:val="both"/>
        <w:rPr>
          <w:rFonts w:ascii="Times New Roman" w:eastAsia="Times New Roman" w:hAnsi="Times New Roman" w:cs="Times New Roman"/>
          <w:sz w:val="24"/>
          <w:szCs w:val="24"/>
        </w:rPr>
      </w:pPr>
      <w:r w:rsidRPr="00C911E3">
        <w:rPr>
          <w:rFonts w:ascii="Times New Roman" w:eastAsia="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364FB6" w:rsidRPr="00364FB6" w:rsidRDefault="00783D16" w:rsidP="00364FB6">
      <w:pPr>
        <w:spacing w:after="0" w:line="360" w:lineRule="auto"/>
        <w:ind w:firstLine="567"/>
        <w:jc w:val="both"/>
        <w:rPr>
          <w:rFonts w:ascii="Times New Roman" w:eastAsia="Calibri" w:hAnsi="Times New Roman" w:cs="Times New Roman"/>
          <w:sz w:val="24"/>
          <w:szCs w:val="24"/>
        </w:rPr>
      </w:pPr>
      <w:r w:rsidRPr="00C911E3">
        <w:rPr>
          <w:rFonts w:ascii="Times New Roman" w:eastAsia="Times New Roman" w:hAnsi="Times New Roman" w:cs="Times New Roman"/>
          <w:sz w:val="24"/>
          <w:szCs w:val="24"/>
        </w:rPr>
        <w:t>Р</w:t>
      </w:r>
      <w:r w:rsidR="00364FB6" w:rsidRPr="00C911E3">
        <w:rPr>
          <w:rFonts w:ascii="Times New Roman" w:eastAsia="Times New Roman" w:hAnsi="Times New Roman" w:cs="Times New Roman"/>
          <w:sz w:val="24"/>
          <w:szCs w:val="24"/>
        </w:rPr>
        <w:t xml:space="preserve">ешение по выбору Единой теплоснабжающей организации остается за органами исполнительной и законодательной власти </w:t>
      </w:r>
      <w:r w:rsidR="00D61ED3" w:rsidRPr="00C911E3">
        <w:rPr>
          <w:rFonts w:ascii="Times New Roman" w:eastAsia="Times New Roman" w:hAnsi="Times New Roman" w:cs="Times New Roman"/>
          <w:sz w:val="24"/>
          <w:szCs w:val="24"/>
        </w:rPr>
        <w:t>Лежневского городского</w:t>
      </w:r>
      <w:r w:rsidR="009A6BCC" w:rsidRPr="00C911E3">
        <w:rPr>
          <w:rFonts w:ascii="Times New Roman" w:eastAsia="Times New Roman" w:hAnsi="Times New Roman" w:cs="Times New Roman"/>
          <w:sz w:val="24"/>
          <w:szCs w:val="24"/>
        </w:rPr>
        <w:t xml:space="preserve"> поселения</w:t>
      </w:r>
      <w:r w:rsidR="00364FB6" w:rsidRPr="00C911E3">
        <w:rPr>
          <w:rFonts w:ascii="Times New Roman" w:eastAsia="Times New Roman" w:hAnsi="Times New Roman" w:cs="Times New Roman"/>
          <w:sz w:val="24"/>
          <w:szCs w:val="24"/>
        </w:rPr>
        <w:t>.</w:t>
      </w:r>
    </w:p>
    <w:p w:rsidR="00364FB6" w:rsidRDefault="00364FB6" w:rsidP="00A77CB7">
      <w:pPr>
        <w:rPr>
          <w:rFonts w:ascii="Times New Roman" w:hAnsi="Times New Roman"/>
          <w:sz w:val="24"/>
          <w:szCs w:val="28"/>
        </w:rPr>
      </w:pPr>
    </w:p>
    <w:sectPr w:rsidR="00364FB6" w:rsidSect="00355687">
      <w:pgSz w:w="11906" w:h="16838"/>
      <w:pgMar w:top="1134" w:right="851" w:bottom="1134" w:left="992"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C45" w:rsidRDefault="00292C45">
      <w:pPr>
        <w:spacing w:after="0" w:line="240" w:lineRule="auto"/>
      </w:pPr>
      <w:r>
        <w:separator/>
      </w:r>
    </w:p>
  </w:endnote>
  <w:endnote w:type="continuationSeparator" w:id="0">
    <w:p w:rsidR="00292C45" w:rsidRDefault="00292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pPr>
      <w:pStyle w:val="af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9D0083" w:rsidRDefault="009D0083">
    <w:pPr>
      <w:pStyle w:val="af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64648D" w:rsidRDefault="009D0083" w:rsidP="00077AE9">
    <w:pPr>
      <w:pStyle w:val="af4"/>
      <w:pBdr>
        <w:top w:val="thinThickSmallGap" w:sz="24" w:space="1" w:color="622423"/>
      </w:pBdr>
      <w:tabs>
        <w:tab w:val="clear" w:pos="4677"/>
        <w:tab w:val="clear" w:pos="9355"/>
        <w:tab w:val="right" w:pos="10206"/>
      </w:tabs>
      <w:rPr>
        <w:rFonts w:ascii="Times New Roman" w:hAnsi="Times New Roman"/>
      </w:rPr>
    </w:pP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64648D">
      <w:rPr>
        <w:rFonts w:ascii="Times New Roman" w:hAnsi="Times New Roman"/>
      </w:rPr>
      <w:tab/>
      <w:t xml:space="preserve">Страница </w:t>
    </w:r>
    <w:r w:rsidRPr="0064648D">
      <w:rPr>
        <w:rFonts w:ascii="Times New Roman" w:hAnsi="Times New Roman"/>
      </w:rPr>
      <w:fldChar w:fldCharType="begin"/>
    </w:r>
    <w:r w:rsidRPr="0064648D">
      <w:rPr>
        <w:rFonts w:ascii="Times New Roman" w:hAnsi="Times New Roman"/>
      </w:rPr>
      <w:instrText>PAGE   \* MERGEFORMAT</w:instrText>
    </w:r>
    <w:r w:rsidRPr="0064648D">
      <w:rPr>
        <w:rFonts w:ascii="Times New Roman" w:hAnsi="Times New Roman"/>
      </w:rPr>
      <w:fldChar w:fldCharType="separate"/>
    </w:r>
    <w:r w:rsidR="00851403">
      <w:rPr>
        <w:rFonts w:ascii="Times New Roman" w:hAnsi="Times New Roman"/>
        <w:noProof/>
      </w:rPr>
      <w:t>132</w:t>
    </w:r>
    <w:r w:rsidRPr="0064648D">
      <w:rPr>
        <w:rFonts w:ascii="Times New Roman" w:hAnsi="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40180E" w:rsidRDefault="009D0083" w:rsidP="0037530C">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40180E">
      <w:rPr>
        <w:rFonts w:ascii="Times New Roman" w:eastAsiaTheme="majorEastAsia" w:hAnsi="Times New Roman"/>
        <w:sz w:val="20"/>
        <w:szCs w:val="20"/>
      </w:rPr>
      <w:t xml:space="preserve"> </w:t>
    </w:r>
    <w:r w:rsidRPr="0040180E">
      <w:rPr>
        <w:rFonts w:ascii="Times New Roman" w:eastAsiaTheme="majorEastAsia" w:hAnsi="Times New Roman"/>
        <w:sz w:val="20"/>
        <w:szCs w:val="20"/>
      </w:rPr>
      <w:ptab w:relativeTo="margin" w:alignment="right" w:leader="none"/>
    </w:r>
    <w:r w:rsidRPr="00E354B8">
      <w:rPr>
        <w:rFonts w:ascii="Times New Roman" w:eastAsiaTheme="majorEastAsia" w:hAnsi="Times New Roman"/>
        <w:szCs w:val="20"/>
      </w:rPr>
      <w:t xml:space="preserve">Страница </w:t>
    </w:r>
    <w:r w:rsidRPr="00E354B8">
      <w:rPr>
        <w:rFonts w:ascii="Times New Roman" w:hAnsi="Times New Roman"/>
        <w:szCs w:val="20"/>
      </w:rPr>
      <w:fldChar w:fldCharType="begin"/>
    </w:r>
    <w:r w:rsidRPr="00E354B8">
      <w:rPr>
        <w:rFonts w:ascii="Times New Roman" w:hAnsi="Times New Roman"/>
        <w:szCs w:val="20"/>
      </w:rPr>
      <w:instrText>PAGE   \* MERGEFORMAT</w:instrText>
    </w:r>
    <w:r w:rsidRPr="00E354B8">
      <w:rPr>
        <w:rFonts w:ascii="Times New Roman" w:hAnsi="Times New Roman"/>
        <w:szCs w:val="20"/>
      </w:rPr>
      <w:fldChar w:fldCharType="separate"/>
    </w:r>
    <w:r w:rsidR="00851403" w:rsidRPr="00851403">
      <w:rPr>
        <w:rFonts w:ascii="Times New Roman" w:eastAsiaTheme="majorEastAsia" w:hAnsi="Times New Roman"/>
        <w:noProof/>
        <w:szCs w:val="20"/>
      </w:rPr>
      <w:t>14</w:t>
    </w:r>
    <w:r w:rsidRPr="00E354B8">
      <w:rPr>
        <w:rFonts w:ascii="Times New Roman" w:eastAsiaTheme="majorEastAsia" w:hAnsi="Times New Roman"/>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pPr>
      <w:pStyle w:val="af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9D0083" w:rsidRDefault="009D0083">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FE4BD5" w:rsidRDefault="009D0083" w:rsidP="00D9120C">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FE4BD5">
      <w:rPr>
        <w:rFonts w:ascii="Times New Roman" w:eastAsiaTheme="majorEastAsia" w:hAnsi="Times New Roman"/>
        <w:sz w:val="20"/>
        <w:szCs w:val="20"/>
      </w:rPr>
      <w:t xml:space="preserve"> </w:t>
    </w:r>
    <w:r w:rsidRPr="00FE4BD5">
      <w:rPr>
        <w:rFonts w:ascii="Times New Roman" w:eastAsiaTheme="majorEastAsia" w:hAnsi="Times New Roman"/>
        <w:sz w:val="20"/>
        <w:szCs w:val="20"/>
      </w:rPr>
      <w:ptab w:relativeTo="margin" w:alignment="right" w:leader="none"/>
    </w:r>
    <w:r w:rsidRPr="00E354B8">
      <w:rPr>
        <w:rFonts w:ascii="Times New Roman" w:eastAsiaTheme="majorEastAsia" w:hAnsi="Times New Roman"/>
        <w:szCs w:val="20"/>
      </w:rPr>
      <w:t xml:space="preserve">Страница </w:t>
    </w:r>
    <w:r w:rsidRPr="00E354B8">
      <w:rPr>
        <w:rFonts w:ascii="Times New Roman" w:hAnsi="Times New Roman"/>
        <w:szCs w:val="20"/>
      </w:rPr>
      <w:fldChar w:fldCharType="begin"/>
    </w:r>
    <w:r w:rsidRPr="00E354B8">
      <w:rPr>
        <w:rFonts w:ascii="Times New Roman" w:hAnsi="Times New Roman"/>
        <w:szCs w:val="20"/>
      </w:rPr>
      <w:instrText>PAGE   \* MERGEFORMAT</w:instrText>
    </w:r>
    <w:r w:rsidRPr="00E354B8">
      <w:rPr>
        <w:rFonts w:ascii="Times New Roman" w:hAnsi="Times New Roman"/>
        <w:szCs w:val="20"/>
      </w:rPr>
      <w:fldChar w:fldCharType="separate"/>
    </w:r>
    <w:r w:rsidR="00851403" w:rsidRPr="00851403">
      <w:rPr>
        <w:rFonts w:ascii="Times New Roman" w:eastAsiaTheme="majorEastAsia" w:hAnsi="Times New Roman"/>
        <w:noProof/>
        <w:szCs w:val="20"/>
      </w:rPr>
      <w:t>49</w:t>
    </w:r>
    <w:r w:rsidRPr="00E354B8">
      <w:rPr>
        <w:rFonts w:ascii="Times New Roman" w:eastAsiaTheme="majorEastAsia" w:hAnsi="Times New Roman"/>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rsidP="00D94FFD">
    <w:pPr>
      <w:pStyle w:val="af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9D0083" w:rsidRDefault="009D0083">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027CDF" w:rsidRDefault="009D0083" w:rsidP="00666374">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40180E">
      <w:rPr>
        <w:rFonts w:ascii="Times New Roman" w:eastAsiaTheme="majorEastAsia" w:hAnsi="Times New Roman"/>
        <w:sz w:val="20"/>
        <w:szCs w:val="20"/>
      </w:rPr>
      <w:t xml:space="preserve"> </w:t>
    </w:r>
    <w:r w:rsidRPr="0040180E">
      <w:rPr>
        <w:rFonts w:ascii="Times New Roman" w:eastAsiaTheme="majorEastAsia" w:hAnsi="Times New Roman"/>
        <w:sz w:val="20"/>
        <w:szCs w:val="20"/>
      </w:rPr>
      <w:ptab w:relativeTo="margin" w:alignment="right" w:leader="none"/>
    </w:r>
    <w:r w:rsidRPr="0040180E">
      <w:rPr>
        <w:rFonts w:ascii="Times New Roman" w:eastAsiaTheme="majorEastAsia" w:hAnsi="Times New Roman"/>
        <w:sz w:val="20"/>
        <w:szCs w:val="20"/>
      </w:rPr>
      <w:t xml:space="preserve">Страница </w:t>
    </w:r>
    <w:r w:rsidRPr="0040180E">
      <w:rPr>
        <w:rFonts w:ascii="Times New Roman" w:hAnsi="Times New Roman"/>
        <w:sz w:val="20"/>
        <w:szCs w:val="20"/>
      </w:rPr>
      <w:fldChar w:fldCharType="begin"/>
    </w:r>
    <w:r w:rsidRPr="0040180E">
      <w:rPr>
        <w:rFonts w:ascii="Times New Roman" w:hAnsi="Times New Roman"/>
        <w:sz w:val="20"/>
        <w:szCs w:val="20"/>
      </w:rPr>
      <w:instrText>PAGE   \* MERGEFORMAT</w:instrText>
    </w:r>
    <w:r w:rsidRPr="0040180E">
      <w:rPr>
        <w:rFonts w:ascii="Times New Roman" w:hAnsi="Times New Roman"/>
        <w:sz w:val="20"/>
        <w:szCs w:val="20"/>
      </w:rPr>
      <w:fldChar w:fldCharType="separate"/>
    </w:r>
    <w:r w:rsidR="00851403" w:rsidRPr="00851403">
      <w:rPr>
        <w:rFonts w:ascii="Times New Roman" w:eastAsiaTheme="majorEastAsia" w:hAnsi="Times New Roman"/>
        <w:noProof/>
        <w:sz w:val="20"/>
        <w:szCs w:val="20"/>
      </w:rPr>
      <w:t>83</w:t>
    </w:r>
    <w:r w:rsidRPr="0040180E">
      <w:rPr>
        <w:rFonts w:ascii="Times New Roman" w:eastAsiaTheme="majorEastAsia" w:hAnsi="Times New Roman"/>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666374" w:rsidRDefault="009D0083" w:rsidP="00666374">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40180E">
      <w:rPr>
        <w:rFonts w:ascii="Times New Roman" w:eastAsiaTheme="majorEastAsia" w:hAnsi="Times New Roman"/>
        <w:sz w:val="20"/>
        <w:szCs w:val="20"/>
      </w:rPr>
      <w:t xml:space="preserve"> </w:t>
    </w:r>
    <w:r w:rsidRPr="0040180E">
      <w:rPr>
        <w:rFonts w:ascii="Times New Roman" w:eastAsiaTheme="majorEastAsia" w:hAnsi="Times New Roman"/>
        <w:sz w:val="20"/>
        <w:szCs w:val="20"/>
      </w:rPr>
      <w:ptab w:relativeTo="margin" w:alignment="right" w:leader="none"/>
    </w:r>
    <w:r w:rsidRPr="0040180E">
      <w:rPr>
        <w:rFonts w:ascii="Times New Roman" w:eastAsiaTheme="majorEastAsia" w:hAnsi="Times New Roman"/>
        <w:sz w:val="20"/>
        <w:szCs w:val="20"/>
      </w:rPr>
      <w:t xml:space="preserve">Страница </w:t>
    </w:r>
    <w:r w:rsidRPr="0040180E">
      <w:rPr>
        <w:rFonts w:ascii="Times New Roman" w:hAnsi="Times New Roman"/>
        <w:sz w:val="20"/>
        <w:szCs w:val="20"/>
      </w:rPr>
      <w:fldChar w:fldCharType="begin"/>
    </w:r>
    <w:r w:rsidRPr="0040180E">
      <w:rPr>
        <w:rFonts w:ascii="Times New Roman" w:hAnsi="Times New Roman"/>
        <w:sz w:val="20"/>
        <w:szCs w:val="20"/>
      </w:rPr>
      <w:instrText>PAGE   \* MERGEFORMAT</w:instrText>
    </w:r>
    <w:r w:rsidRPr="0040180E">
      <w:rPr>
        <w:rFonts w:ascii="Times New Roman" w:hAnsi="Times New Roman"/>
        <w:sz w:val="20"/>
        <w:szCs w:val="20"/>
      </w:rPr>
      <w:fldChar w:fldCharType="separate"/>
    </w:r>
    <w:r w:rsidR="00851403" w:rsidRPr="00851403">
      <w:rPr>
        <w:rFonts w:ascii="Times New Roman" w:eastAsiaTheme="majorEastAsia" w:hAnsi="Times New Roman"/>
        <w:noProof/>
        <w:sz w:val="20"/>
        <w:szCs w:val="20"/>
      </w:rPr>
      <w:t>50</w:t>
    </w:r>
    <w:r w:rsidRPr="0040180E">
      <w:rPr>
        <w:rFonts w:ascii="Times New Roman" w:eastAsiaTheme="majorEastAsia" w:hAnsi="Times New Roman"/>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rsidP="00077AE9">
    <w:pPr>
      <w:pStyle w:val="af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9D0083" w:rsidRDefault="009D0083">
    <w:pPr>
      <w:pStyle w:val="af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E93F9F" w:rsidRDefault="009D0083" w:rsidP="00077AE9">
    <w:pPr>
      <w:pStyle w:val="af4"/>
      <w:pBdr>
        <w:top w:val="thinThickSmallGap" w:sz="24" w:space="1" w:color="622423"/>
      </w:pBdr>
      <w:tabs>
        <w:tab w:val="clear" w:pos="4677"/>
        <w:tab w:val="clear" w:pos="9355"/>
        <w:tab w:val="right" w:pos="10206"/>
      </w:tabs>
      <w:rPr>
        <w:rFonts w:ascii="Times New Roman" w:hAnsi="Times New Roman"/>
      </w:rPr>
    </w:pPr>
    <w:r>
      <w:t xml:space="preserve"> </w:t>
    </w:r>
    <w:r w:rsidRPr="00077AE9">
      <w:rPr>
        <w:rFonts w:ascii="Times New Roman" w:hAnsi="Times New Roman"/>
      </w:rPr>
      <w:t xml:space="preserve">Обосновывающие материалы к схеме теплоснабжения </w:t>
    </w:r>
    <w:r>
      <w:rPr>
        <w:rFonts w:ascii="Times New Roman" w:hAnsi="Times New Roman"/>
      </w:rPr>
      <w:t>Лежневского городского поселения</w:t>
    </w:r>
    <w:r w:rsidRPr="00E93F9F">
      <w:rPr>
        <w:rFonts w:ascii="Times New Roman" w:hAnsi="Times New Roman"/>
      </w:rPr>
      <w:tab/>
      <w:t xml:space="preserve">Страница </w:t>
    </w:r>
    <w:r w:rsidRPr="00E93F9F">
      <w:rPr>
        <w:rFonts w:ascii="Times New Roman" w:hAnsi="Times New Roman"/>
      </w:rPr>
      <w:fldChar w:fldCharType="begin"/>
    </w:r>
    <w:r w:rsidRPr="00E93F9F">
      <w:rPr>
        <w:rFonts w:ascii="Times New Roman" w:hAnsi="Times New Roman"/>
      </w:rPr>
      <w:instrText>PAGE   \* MERGEFORMAT</w:instrText>
    </w:r>
    <w:r w:rsidRPr="00E93F9F">
      <w:rPr>
        <w:rFonts w:ascii="Times New Roman" w:hAnsi="Times New Roman"/>
      </w:rPr>
      <w:fldChar w:fldCharType="separate"/>
    </w:r>
    <w:r w:rsidR="00851403">
      <w:rPr>
        <w:rFonts w:ascii="Times New Roman" w:hAnsi="Times New Roman"/>
        <w:noProof/>
      </w:rPr>
      <w:t>133</w:t>
    </w:r>
    <w:r w:rsidRPr="00E93F9F">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C45" w:rsidRDefault="00292C45">
      <w:pPr>
        <w:spacing w:after="0" w:line="240" w:lineRule="auto"/>
      </w:pPr>
      <w:r>
        <w:separator/>
      </w:r>
    </w:p>
  </w:footnote>
  <w:footnote w:type="continuationSeparator" w:id="0">
    <w:p w:rsidR="00292C45" w:rsidRDefault="00292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24"/>
        <w:szCs w:val="24"/>
      </w:rPr>
      <w:alias w:val="Название"/>
      <w:id w:val="-790746450"/>
      <w:dataBinding w:prefixMappings="xmlns:ns0='http://schemas.openxmlformats.org/package/2006/metadata/core-properties' xmlns:ns1='http://purl.org/dc/elements/1.1/'" w:xpath="/ns0:coreProperties[1]/ns1:title[1]" w:storeItemID="{6C3C8BC8-F283-45AE-878A-BAB7291924A1}"/>
      <w:text/>
    </w:sdtPr>
    <w:sdtContent>
      <w:p w:rsidR="009D0083" w:rsidRPr="00256407" w:rsidRDefault="009D0083" w:rsidP="00315E18">
        <w:pPr>
          <w:pStyle w:val="af2"/>
          <w:pBdr>
            <w:bottom w:val="thickThinSmallGap" w:sz="24" w:space="1" w:color="622423" w:themeColor="accent2" w:themeShade="7F"/>
          </w:pBdr>
          <w:rPr>
            <w:rFonts w:ascii="Times New Roman" w:eastAsiaTheme="majorEastAsia" w:hAnsi="Times New Roman"/>
            <w:b/>
            <w:bCs/>
          </w:rPr>
        </w:pPr>
        <w:r>
          <w:rPr>
            <w:rFonts w:ascii="Times New Roman" w:eastAsiaTheme="majorEastAsia" w:hAnsi="Times New Roman"/>
            <w:sz w:val="24"/>
            <w:szCs w:val="24"/>
          </w:rPr>
          <w:t>АО</w:t>
        </w:r>
        <w:r w:rsidRPr="00256407">
          <w:rPr>
            <w:rFonts w:ascii="Times New Roman" w:eastAsiaTheme="majorEastAsia" w:hAnsi="Times New Roman"/>
            <w:sz w:val="24"/>
            <w:szCs w:val="24"/>
          </w:rPr>
          <w:t xml:space="preserve"> «Ивановский центр энергосбережения»</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24"/>
        <w:szCs w:val="24"/>
      </w:rPr>
      <w:alias w:val="Название"/>
      <w:id w:val="840351304"/>
      <w:dataBinding w:prefixMappings="xmlns:ns0='http://schemas.openxmlformats.org/package/2006/metadata/core-properties' xmlns:ns1='http://purl.org/dc/elements/1.1/'" w:xpath="/ns0:coreProperties[1]/ns1:title[1]" w:storeItemID="{6C3C8BC8-F283-45AE-878A-BAB7291924A1}"/>
      <w:text/>
    </w:sdtPr>
    <w:sdtContent>
      <w:p w:rsidR="009D0083" w:rsidRPr="00FE4BD5" w:rsidRDefault="009D0083" w:rsidP="00201821">
        <w:pPr>
          <w:pStyle w:val="af2"/>
          <w:pBdr>
            <w:bottom w:val="thickThinSmallGap" w:sz="24" w:space="1" w:color="622423" w:themeColor="accent2" w:themeShade="7F"/>
          </w:pBdr>
          <w:rPr>
            <w:rFonts w:ascii="Times New Roman" w:eastAsiaTheme="majorEastAsia" w:hAnsi="Times New Roman"/>
            <w:sz w:val="24"/>
            <w:szCs w:val="24"/>
          </w:rPr>
        </w:pPr>
        <w:r>
          <w:rPr>
            <w:rFonts w:ascii="Times New Roman" w:eastAsiaTheme="majorEastAsia" w:hAnsi="Times New Roman"/>
            <w:sz w:val="24"/>
            <w:szCs w:val="24"/>
          </w:rPr>
          <w:t>АО</w:t>
        </w:r>
        <w:r w:rsidRPr="00FE4BD5">
          <w:rPr>
            <w:rFonts w:ascii="Times New Roman" w:eastAsiaTheme="majorEastAsia" w:hAnsi="Times New Roman"/>
            <w:sz w:val="24"/>
            <w:szCs w:val="24"/>
          </w:rPr>
          <w:t xml:space="preserve"> «Ивановский центр энергосбережения»</w:t>
        </w:r>
      </w:p>
    </w:sdtContent>
  </w:sdt>
  <w:p w:rsidR="009D0083" w:rsidRDefault="009D0083">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9D0083" w:rsidRDefault="009D0083">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FE4BD5" w:rsidRDefault="009D0083" w:rsidP="00D94FFD">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FE4BD5">
      <w:rPr>
        <w:rFonts w:ascii="Times New Roman" w:hAnsi="Times New Roman"/>
        <w:sz w:val="24"/>
        <w:szCs w:val="24"/>
      </w:rPr>
      <w:t xml:space="preserve"> «Ивановский центр энергосбережения»</w:t>
    </w:r>
  </w:p>
  <w:p w:rsidR="009D0083" w:rsidRDefault="009D0083">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FE4BD5" w:rsidRDefault="009D0083" w:rsidP="00D94FFD">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FE4BD5">
      <w:rPr>
        <w:rFonts w:ascii="Times New Roman" w:hAnsi="Times New Roman"/>
        <w:sz w:val="24"/>
        <w:szCs w:val="24"/>
      </w:rPr>
      <w:t xml:space="preserve"> «Ивановский центр энергосбережения»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Default="009D0083">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9D0083" w:rsidRDefault="009D0083">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920123" w:rsidRDefault="009D0083" w:rsidP="00077AE9">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920123">
      <w:rPr>
        <w:rFonts w:ascii="Times New Roman" w:hAnsi="Times New Roman"/>
        <w:sz w:val="24"/>
        <w:szCs w:val="24"/>
      </w:rPr>
      <w:t xml:space="preserve"> «Ивановский центр энергосбережения»</w:t>
    </w:r>
  </w:p>
  <w:p w:rsidR="009D0083" w:rsidRDefault="009D0083">
    <w:pPr>
      <w:pStyle w:val="af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83" w:rsidRPr="00A330E0" w:rsidRDefault="009D0083" w:rsidP="00077AE9">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A330E0">
      <w:rPr>
        <w:rFonts w:ascii="Times New Roman" w:hAnsi="Times New Roman"/>
        <w:sz w:val="24"/>
        <w:szCs w:val="24"/>
      </w:rPr>
      <w:t xml:space="preserve"> «Ивановский центр энергосбережения»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1636747828"/>
      <w:dataBinding w:prefixMappings="xmlns:ns0='http://schemas.openxmlformats.org/package/2006/metadata/core-properties' xmlns:ns1='http://purl.org/dc/elements/1.1/'" w:xpath="/ns0:coreProperties[1]/ns1:title[1]" w:storeItemID="{6C3C8BC8-F283-45AE-878A-BAB7291924A1}"/>
      <w:text/>
    </w:sdtPr>
    <w:sdtContent>
      <w:p w:rsidR="009D0083" w:rsidRPr="00201821" w:rsidRDefault="009D0083" w:rsidP="00201821">
        <w:pPr>
          <w:pStyle w:val="af2"/>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АО «Ивановский центр энергосбережения»</w:t>
        </w:r>
      </w:p>
    </w:sdtContent>
  </w:sdt>
  <w:p w:rsidR="009D0083" w:rsidRDefault="009D0083">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nsid w:val="0122195B"/>
    <w:multiLevelType w:val="hybridMultilevel"/>
    <w:tmpl w:val="F62C7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A7A62"/>
    <w:multiLevelType w:val="hybridMultilevel"/>
    <w:tmpl w:val="932EEE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754D13"/>
    <w:multiLevelType w:val="hybridMultilevel"/>
    <w:tmpl w:val="388C9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BB261B"/>
    <w:multiLevelType w:val="hybridMultilevel"/>
    <w:tmpl w:val="44889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C21DFE"/>
    <w:multiLevelType w:val="multilevel"/>
    <w:tmpl w:val="8EFA9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3C460F50"/>
    <w:multiLevelType w:val="hybridMultilevel"/>
    <w:tmpl w:val="2B1AF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672363"/>
    <w:multiLevelType w:val="multilevel"/>
    <w:tmpl w:val="2E8AC1E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rPr>
        <w:b/>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C03F9E"/>
    <w:multiLevelType w:val="hybridMultilevel"/>
    <w:tmpl w:val="7DEC5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D12703"/>
    <w:multiLevelType w:val="hybridMultilevel"/>
    <w:tmpl w:val="6772196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7"/>
  </w:num>
  <w:num w:numId="3">
    <w:abstractNumId w:val="6"/>
  </w:num>
  <w:num w:numId="4">
    <w:abstractNumId w:val="22"/>
  </w:num>
  <w:num w:numId="5">
    <w:abstractNumId w:val="11"/>
  </w:num>
  <w:num w:numId="6">
    <w:abstractNumId w:val="16"/>
  </w:num>
  <w:num w:numId="7">
    <w:abstractNumId w:val="12"/>
  </w:num>
  <w:num w:numId="8">
    <w:abstractNumId w:val="7"/>
  </w:num>
  <w:num w:numId="9">
    <w:abstractNumId w:val="18"/>
  </w:num>
  <w:num w:numId="10">
    <w:abstractNumId w:val="15"/>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9"/>
  </w:num>
  <w:num w:numId="15">
    <w:abstractNumId w:val="5"/>
  </w:num>
  <w:num w:numId="16">
    <w:abstractNumId w:val="10"/>
  </w:num>
  <w:num w:numId="17">
    <w:abstractNumId w:val="14"/>
  </w:num>
  <w:num w:numId="18">
    <w:abstractNumId w:val="3"/>
  </w:num>
  <w:num w:numId="19">
    <w:abstractNumId w:val="20"/>
  </w:num>
  <w:num w:numId="20">
    <w:abstractNumId w:val="21"/>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1" w:dllVersion="512"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35FDD"/>
    <w:rsid w:val="00001048"/>
    <w:rsid w:val="00001480"/>
    <w:rsid w:val="000023E7"/>
    <w:rsid w:val="00002F1C"/>
    <w:rsid w:val="0000303A"/>
    <w:rsid w:val="000039B8"/>
    <w:rsid w:val="000040C1"/>
    <w:rsid w:val="000043DF"/>
    <w:rsid w:val="00004E26"/>
    <w:rsid w:val="00006F7C"/>
    <w:rsid w:val="00007870"/>
    <w:rsid w:val="00010B0A"/>
    <w:rsid w:val="00010BA8"/>
    <w:rsid w:val="00011BCF"/>
    <w:rsid w:val="00012BFE"/>
    <w:rsid w:val="0001378E"/>
    <w:rsid w:val="00014499"/>
    <w:rsid w:val="00016363"/>
    <w:rsid w:val="00017211"/>
    <w:rsid w:val="00017D3E"/>
    <w:rsid w:val="00020101"/>
    <w:rsid w:val="000204A8"/>
    <w:rsid w:val="000209A2"/>
    <w:rsid w:val="00021DF2"/>
    <w:rsid w:val="00021EE4"/>
    <w:rsid w:val="000221EC"/>
    <w:rsid w:val="00022262"/>
    <w:rsid w:val="000229A7"/>
    <w:rsid w:val="00022FB2"/>
    <w:rsid w:val="0002686E"/>
    <w:rsid w:val="00026DFF"/>
    <w:rsid w:val="00026E96"/>
    <w:rsid w:val="00027CDF"/>
    <w:rsid w:val="0003153D"/>
    <w:rsid w:val="00031A6F"/>
    <w:rsid w:val="00031F7D"/>
    <w:rsid w:val="000320A7"/>
    <w:rsid w:val="0003254C"/>
    <w:rsid w:val="000342CE"/>
    <w:rsid w:val="000345E7"/>
    <w:rsid w:val="000348D1"/>
    <w:rsid w:val="000352B8"/>
    <w:rsid w:val="000355BB"/>
    <w:rsid w:val="000369C6"/>
    <w:rsid w:val="0003776A"/>
    <w:rsid w:val="00037D92"/>
    <w:rsid w:val="0004044F"/>
    <w:rsid w:val="00041CB4"/>
    <w:rsid w:val="00042E78"/>
    <w:rsid w:val="00044663"/>
    <w:rsid w:val="00044963"/>
    <w:rsid w:val="00044DC1"/>
    <w:rsid w:val="00045560"/>
    <w:rsid w:val="00045E6E"/>
    <w:rsid w:val="000463D2"/>
    <w:rsid w:val="00046A95"/>
    <w:rsid w:val="00046FEE"/>
    <w:rsid w:val="00047A9A"/>
    <w:rsid w:val="00050EBA"/>
    <w:rsid w:val="00051030"/>
    <w:rsid w:val="00051BE9"/>
    <w:rsid w:val="00051DEE"/>
    <w:rsid w:val="00052103"/>
    <w:rsid w:val="000521EE"/>
    <w:rsid w:val="00053148"/>
    <w:rsid w:val="00053CB0"/>
    <w:rsid w:val="00054653"/>
    <w:rsid w:val="00055B9B"/>
    <w:rsid w:val="00065DD1"/>
    <w:rsid w:val="000662A0"/>
    <w:rsid w:val="00066422"/>
    <w:rsid w:val="00066BAE"/>
    <w:rsid w:val="0006716A"/>
    <w:rsid w:val="00067894"/>
    <w:rsid w:val="00067F30"/>
    <w:rsid w:val="000716E6"/>
    <w:rsid w:val="00071A72"/>
    <w:rsid w:val="00071C73"/>
    <w:rsid w:val="00073160"/>
    <w:rsid w:val="000749FD"/>
    <w:rsid w:val="000751D6"/>
    <w:rsid w:val="00075A7B"/>
    <w:rsid w:val="00077AE9"/>
    <w:rsid w:val="000806B0"/>
    <w:rsid w:val="0008422F"/>
    <w:rsid w:val="000846F5"/>
    <w:rsid w:val="00084DB7"/>
    <w:rsid w:val="000864BA"/>
    <w:rsid w:val="000865D5"/>
    <w:rsid w:val="0008679E"/>
    <w:rsid w:val="00086A31"/>
    <w:rsid w:val="0008707D"/>
    <w:rsid w:val="000876B6"/>
    <w:rsid w:val="00091BD5"/>
    <w:rsid w:val="00092196"/>
    <w:rsid w:val="00092B85"/>
    <w:rsid w:val="00094DB2"/>
    <w:rsid w:val="00095068"/>
    <w:rsid w:val="0009580C"/>
    <w:rsid w:val="000959FE"/>
    <w:rsid w:val="00096FEF"/>
    <w:rsid w:val="00097323"/>
    <w:rsid w:val="000976BD"/>
    <w:rsid w:val="0009776C"/>
    <w:rsid w:val="000979A8"/>
    <w:rsid w:val="000A00A6"/>
    <w:rsid w:val="000A0825"/>
    <w:rsid w:val="000A3A17"/>
    <w:rsid w:val="000A4068"/>
    <w:rsid w:val="000A4528"/>
    <w:rsid w:val="000A53BA"/>
    <w:rsid w:val="000A5563"/>
    <w:rsid w:val="000A5A93"/>
    <w:rsid w:val="000A6481"/>
    <w:rsid w:val="000A6F31"/>
    <w:rsid w:val="000A7DD5"/>
    <w:rsid w:val="000B1276"/>
    <w:rsid w:val="000B1DE4"/>
    <w:rsid w:val="000B337D"/>
    <w:rsid w:val="000B3ECB"/>
    <w:rsid w:val="000B459B"/>
    <w:rsid w:val="000B5785"/>
    <w:rsid w:val="000B76B9"/>
    <w:rsid w:val="000B7DA2"/>
    <w:rsid w:val="000C1FC4"/>
    <w:rsid w:val="000C24DA"/>
    <w:rsid w:val="000C2B0B"/>
    <w:rsid w:val="000C36A0"/>
    <w:rsid w:val="000C3777"/>
    <w:rsid w:val="000C3C04"/>
    <w:rsid w:val="000C5529"/>
    <w:rsid w:val="000C5DA1"/>
    <w:rsid w:val="000C602C"/>
    <w:rsid w:val="000D1860"/>
    <w:rsid w:val="000D1D09"/>
    <w:rsid w:val="000D2B51"/>
    <w:rsid w:val="000D3487"/>
    <w:rsid w:val="000D486C"/>
    <w:rsid w:val="000D4BC0"/>
    <w:rsid w:val="000D4CFB"/>
    <w:rsid w:val="000D59E6"/>
    <w:rsid w:val="000D7D93"/>
    <w:rsid w:val="000E0671"/>
    <w:rsid w:val="000E0F68"/>
    <w:rsid w:val="000E10CD"/>
    <w:rsid w:val="000E1258"/>
    <w:rsid w:val="000E1AFC"/>
    <w:rsid w:val="000E2310"/>
    <w:rsid w:val="000E34FB"/>
    <w:rsid w:val="000E4FB2"/>
    <w:rsid w:val="000E5847"/>
    <w:rsid w:val="000E609C"/>
    <w:rsid w:val="000E6691"/>
    <w:rsid w:val="000E67C1"/>
    <w:rsid w:val="000E6D1B"/>
    <w:rsid w:val="000E77F9"/>
    <w:rsid w:val="000E7C1A"/>
    <w:rsid w:val="000F0868"/>
    <w:rsid w:val="000F1A1B"/>
    <w:rsid w:val="000F23B8"/>
    <w:rsid w:val="000F242F"/>
    <w:rsid w:val="000F3094"/>
    <w:rsid w:val="000F314A"/>
    <w:rsid w:val="000F3C28"/>
    <w:rsid w:val="000F4FC6"/>
    <w:rsid w:val="000F52EF"/>
    <w:rsid w:val="000F5897"/>
    <w:rsid w:val="000F5F01"/>
    <w:rsid w:val="000F6219"/>
    <w:rsid w:val="000F6417"/>
    <w:rsid w:val="00100C57"/>
    <w:rsid w:val="00100FF6"/>
    <w:rsid w:val="001010D7"/>
    <w:rsid w:val="00102744"/>
    <w:rsid w:val="00102DA2"/>
    <w:rsid w:val="001035E7"/>
    <w:rsid w:val="00103FC3"/>
    <w:rsid w:val="00105373"/>
    <w:rsid w:val="0010613E"/>
    <w:rsid w:val="00106163"/>
    <w:rsid w:val="00106BEF"/>
    <w:rsid w:val="00107649"/>
    <w:rsid w:val="00110E45"/>
    <w:rsid w:val="0011126E"/>
    <w:rsid w:val="00111534"/>
    <w:rsid w:val="00111FBC"/>
    <w:rsid w:val="00112534"/>
    <w:rsid w:val="001129A7"/>
    <w:rsid w:val="00112C07"/>
    <w:rsid w:val="0011325C"/>
    <w:rsid w:val="00113375"/>
    <w:rsid w:val="00113490"/>
    <w:rsid w:val="001135AD"/>
    <w:rsid w:val="00114891"/>
    <w:rsid w:val="00114B82"/>
    <w:rsid w:val="001155EC"/>
    <w:rsid w:val="001157F9"/>
    <w:rsid w:val="00115A81"/>
    <w:rsid w:val="001160BB"/>
    <w:rsid w:val="00117132"/>
    <w:rsid w:val="00117685"/>
    <w:rsid w:val="00120BCD"/>
    <w:rsid w:val="00120F16"/>
    <w:rsid w:val="00121865"/>
    <w:rsid w:val="001221EF"/>
    <w:rsid w:val="00123E63"/>
    <w:rsid w:val="0012476E"/>
    <w:rsid w:val="00125D65"/>
    <w:rsid w:val="00125EA1"/>
    <w:rsid w:val="00130765"/>
    <w:rsid w:val="00130893"/>
    <w:rsid w:val="00130BBD"/>
    <w:rsid w:val="00131717"/>
    <w:rsid w:val="001325B8"/>
    <w:rsid w:val="00132D08"/>
    <w:rsid w:val="00133406"/>
    <w:rsid w:val="00133769"/>
    <w:rsid w:val="00134355"/>
    <w:rsid w:val="001344B9"/>
    <w:rsid w:val="00134C5B"/>
    <w:rsid w:val="00135FDD"/>
    <w:rsid w:val="0013617C"/>
    <w:rsid w:val="0013665B"/>
    <w:rsid w:val="00137948"/>
    <w:rsid w:val="0014071C"/>
    <w:rsid w:val="00140CDE"/>
    <w:rsid w:val="00140E96"/>
    <w:rsid w:val="00140EBF"/>
    <w:rsid w:val="001415FF"/>
    <w:rsid w:val="00141A73"/>
    <w:rsid w:val="00144D23"/>
    <w:rsid w:val="00144DA5"/>
    <w:rsid w:val="00144EF6"/>
    <w:rsid w:val="00145873"/>
    <w:rsid w:val="0014671F"/>
    <w:rsid w:val="00146BDC"/>
    <w:rsid w:val="00146EE7"/>
    <w:rsid w:val="001478B5"/>
    <w:rsid w:val="00147E27"/>
    <w:rsid w:val="001502C9"/>
    <w:rsid w:val="00150A4B"/>
    <w:rsid w:val="00150C9F"/>
    <w:rsid w:val="00150E03"/>
    <w:rsid w:val="001513E0"/>
    <w:rsid w:val="00153824"/>
    <w:rsid w:val="00153BAD"/>
    <w:rsid w:val="00154639"/>
    <w:rsid w:val="00154DD1"/>
    <w:rsid w:val="00155878"/>
    <w:rsid w:val="00155CB9"/>
    <w:rsid w:val="001569CB"/>
    <w:rsid w:val="00157BE4"/>
    <w:rsid w:val="001615F7"/>
    <w:rsid w:val="00162372"/>
    <w:rsid w:val="00164944"/>
    <w:rsid w:val="00165352"/>
    <w:rsid w:val="001659D0"/>
    <w:rsid w:val="00165A63"/>
    <w:rsid w:val="00166492"/>
    <w:rsid w:val="00166BB1"/>
    <w:rsid w:val="00166E94"/>
    <w:rsid w:val="0016720D"/>
    <w:rsid w:val="00167309"/>
    <w:rsid w:val="001700FB"/>
    <w:rsid w:val="00171633"/>
    <w:rsid w:val="00171E14"/>
    <w:rsid w:val="00172459"/>
    <w:rsid w:val="00172858"/>
    <w:rsid w:val="00173E8D"/>
    <w:rsid w:val="00174884"/>
    <w:rsid w:val="00180172"/>
    <w:rsid w:val="00181161"/>
    <w:rsid w:val="0018134B"/>
    <w:rsid w:val="001820C8"/>
    <w:rsid w:val="0018219C"/>
    <w:rsid w:val="00182284"/>
    <w:rsid w:val="001824BA"/>
    <w:rsid w:val="00182595"/>
    <w:rsid w:val="00182754"/>
    <w:rsid w:val="0018323D"/>
    <w:rsid w:val="0018339E"/>
    <w:rsid w:val="001878B8"/>
    <w:rsid w:val="00190471"/>
    <w:rsid w:val="0019069D"/>
    <w:rsid w:val="00190D47"/>
    <w:rsid w:val="0019224F"/>
    <w:rsid w:val="00192D78"/>
    <w:rsid w:val="0019543E"/>
    <w:rsid w:val="00196401"/>
    <w:rsid w:val="001964D1"/>
    <w:rsid w:val="00197178"/>
    <w:rsid w:val="00197915"/>
    <w:rsid w:val="00197AA2"/>
    <w:rsid w:val="001A14C1"/>
    <w:rsid w:val="001A162B"/>
    <w:rsid w:val="001A16EF"/>
    <w:rsid w:val="001A2E8F"/>
    <w:rsid w:val="001A35EA"/>
    <w:rsid w:val="001A3E35"/>
    <w:rsid w:val="001A4412"/>
    <w:rsid w:val="001A50E4"/>
    <w:rsid w:val="001A56DA"/>
    <w:rsid w:val="001A5728"/>
    <w:rsid w:val="001A5C26"/>
    <w:rsid w:val="001A60BF"/>
    <w:rsid w:val="001A6AF1"/>
    <w:rsid w:val="001A7355"/>
    <w:rsid w:val="001A7472"/>
    <w:rsid w:val="001B04E8"/>
    <w:rsid w:val="001B08DD"/>
    <w:rsid w:val="001B1C3D"/>
    <w:rsid w:val="001B1DFF"/>
    <w:rsid w:val="001B1EF7"/>
    <w:rsid w:val="001B224D"/>
    <w:rsid w:val="001B3D1B"/>
    <w:rsid w:val="001B4046"/>
    <w:rsid w:val="001B6153"/>
    <w:rsid w:val="001B675D"/>
    <w:rsid w:val="001B777E"/>
    <w:rsid w:val="001C0148"/>
    <w:rsid w:val="001C03D2"/>
    <w:rsid w:val="001C0AF1"/>
    <w:rsid w:val="001C1735"/>
    <w:rsid w:val="001C2031"/>
    <w:rsid w:val="001C2106"/>
    <w:rsid w:val="001C5283"/>
    <w:rsid w:val="001C52FC"/>
    <w:rsid w:val="001C5D13"/>
    <w:rsid w:val="001C6A25"/>
    <w:rsid w:val="001C6D72"/>
    <w:rsid w:val="001C6E80"/>
    <w:rsid w:val="001C796A"/>
    <w:rsid w:val="001D0834"/>
    <w:rsid w:val="001D0ADF"/>
    <w:rsid w:val="001D23DB"/>
    <w:rsid w:val="001D2AA5"/>
    <w:rsid w:val="001D38E0"/>
    <w:rsid w:val="001E0CA5"/>
    <w:rsid w:val="001E1367"/>
    <w:rsid w:val="001E286E"/>
    <w:rsid w:val="001E2AED"/>
    <w:rsid w:val="001E350E"/>
    <w:rsid w:val="001E3D83"/>
    <w:rsid w:val="001E41E4"/>
    <w:rsid w:val="001E611E"/>
    <w:rsid w:val="001E698E"/>
    <w:rsid w:val="001E6FE3"/>
    <w:rsid w:val="001E7FA4"/>
    <w:rsid w:val="001F2EA7"/>
    <w:rsid w:val="001F3325"/>
    <w:rsid w:val="001F33C6"/>
    <w:rsid w:val="001F4B18"/>
    <w:rsid w:val="001F5533"/>
    <w:rsid w:val="001F5B5A"/>
    <w:rsid w:val="001F6905"/>
    <w:rsid w:val="001F6CF9"/>
    <w:rsid w:val="001F7929"/>
    <w:rsid w:val="001F7A77"/>
    <w:rsid w:val="00200679"/>
    <w:rsid w:val="00201096"/>
    <w:rsid w:val="00201821"/>
    <w:rsid w:val="002029BC"/>
    <w:rsid w:val="00203413"/>
    <w:rsid w:val="0020345D"/>
    <w:rsid w:val="002034D0"/>
    <w:rsid w:val="00203B8A"/>
    <w:rsid w:val="0020429A"/>
    <w:rsid w:val="00205617"/>
    <w:rsid w:val="002074DD"/>
    <w:rsid w:val="00210A05"/>
    <w:rsid w:val="0021176D"/>
    <w:rsid w:val="002118FA"/>
    <w:rsid w:val="00211FA6"/>
    <w:rsid w:val="00212EE4"/>
    <w:rsid w:val="002134FD"/>
    <w:rsid w:val="00213822"/>
    <w:rsid w:val="002147FB"/>
    <w:rsid w:val="00214DAD"/>
    <w:rsid w:val="00214FF4"/>
    <w:rsid w:val="00215319"/>
    <w:rsid w:val="00215A4F"/>
    <w:rsid w:val="00216DB2"/>
    <w:rsid w:val="00217231"/>
    <w:rsid w:val="0021758D"/>
    <w:rsid w:val="002176B2"/>
    <w:rsid w:val="00217D4C"/>
    <w:rsid w:val="00217F8A"/>
    <w:rsid w:val="00221C40"/>
    <w:rsid w:val="00222025"/>
    <w:rsid w:val="00222927"/>
    <w:rsid w:val="00222E12"/>
    <w:rsid w:val="002236A8"/>
    <w:rsid w:val="00225065"/>
    <w:rsid w:val="00225731"/>
    <w:rsid w:val="002304A4"/>
    <w:rsid w:val="00231371"/>
    <w:rsid w:val="00231442"/>
    <w:rsid w:val="00231550"/>
    <w:rsid w:val="002315BB"/>
    <w:rsid w:val="002316F9"/>
    <w:rsid w:val="002319F6"/>
    <w:rsid w:val="00231A05"/>
    <w:rsid w:val="00231BBA"/>
    <w:rsid w:val="00232C98"/>
    <w:rsid w:val="00232CBA"/>
    <w:rsid w:val="00235AD5"/>
    <w:rsid w:val="00236488"/>
    <w:rsid w:val="0024006A"/>
    <w:rsid w:val="002409B0"/>
    <w:rsid w:val="002414E7"/>
    <w:rsid w:val="002418E4"/>
    <w:rsid w:val="00243952"/>
    <w:rsid w:val="002443DA"/>
    <w:rsid w:val="00244C90"/>
    <w:rsid w:val="00244E71"/>
    <w:rsid w:val="002450AA"/>
    <w:rsid w:val="002455F1"/>
    <w:rsid w:val="00246154"/>
    <w:rsid w:val="00246172"/>
    <w:rsid w:val="0024689B"/>
    <w:rsid w:val="00246B01"/>
    <w:rsid w:val="00247707"/>
    <w:rsid w:val="00247C7E"/>
    <w:rsid w:val="002505D5"/>
    <w:rsid w:val="002512E2"/>
    <w:rsid w:val="0025221E"/>
    <w:rsid w:val="002527BD"/>
    <w:rsid w:val="0025335B"/>
    <w:rsid w:val="00253433"/>
    <w:rsid w:val="00255439"/>
    <w:rsid w:val="0025550E"/>
    <w:rsid w:val="002561B4"/>
    <w:rsid w:val="002561BF"/>
    <w:rsid w:val="00256407"/>
    <w:rsid w:val="0025709B"/>
    <w:rsid w:val="002572EC"/>
    <w:rsid w:val="0025780C"/>
    <w:rsid w:val="00257D03"/>
    <w:rsid w:val="00257E76"/>
    <w:rsid w:val="002603E2"/>
    <w:rsid w:val="002609EB"/>
    <w:rsid w:val="00260D73"/>
    <w:rsid w:val="00260F68"/>
    <w:rsid w:val="00260FA3"/>
    <w:rsid w:val="00261859"/>
    <w:rsid w:val="002618D0"/>
    <w:rsid w:val="00261D0E"/>
    <w:rsid w:val="00262032"/>
    <w:rsid w:val="002622E0"/>
    <w:rsid w:val="0026297F"/>
    <w:rsid w:val="00262C9F"/>
    <w:rsid w:val="00262FD6"/>
    <w:rsid w:val="00264FAA"/>
    <w:rsid w:val="00266150"/>
    <w:rsid w:val="002700F3"/>
    <w:rsid w:val="002709F6"/>
    <w:rsid w:val="002718AB"/>
    <w:rsid w:val="002726C0"/>
    <w:rsid w:val="0027469A"/>
    <w:rsid w:val="00274A70"/>
    <w:rsid w:val="002750CA"/>
    <w:rsid w:val="002752A4"/>
    <w:rsid w:val="0027665E"/>
    <w:rsid w:val="00277AD1"/>
    <w:rsid w:val="002803C6"/>
    <w:rsid w:val="00281B74"/>
    <w:rsid w:val="00281C14"/>
    <w:rsid w:val="002820CC"/>
    <w:rsid w:val="002833DB"/>
    <w:rsid w:val="00283693"/>
    <w:rsid w:val="00283BAB"/>
    <w:rsid w:val="00284BC5"/>
    <w:rsid w:val="00284CC8"/>
    <w:rsid w:val="00285018"/>
    <w:rsid w:val="00286951"/>
    <w:rsid w:val="00286E29"/>
    <w:rsid w:val="0028713C"/>
    <w:rsid w:val="00287BF0"/>
    <w:rsid w:val="00287E69"/>
    <w:rsid w:val="0029053E"/>
    <w:rsid w:val="00290555"/>
    <w:rsid w:val="00290B82"/>
    <w:rsid w:val="00291592"/>
    <w:rsid w:val="00291D9E"/>
    <w:rsid w:val="00292407"/>
    <w:rsid w:val="002929E0"/>
    <w:rsid w:val="00292C45"/>
    <w:rsid w:val="0029324D"/>
    <w:rsid w:val="0029441D"/>
    <w:rsid w:val="00294779"/>
    <w:rsid w:val="00295114"/>
    <w:rsid w:val="002961F7"/>
    <w:rsid w:val="002978A0"/>
    <w:rsid w:val="002A0163"/>
    <w:rsid w:val="002A1E30"/>
    <w:rsid w:val="002A373B"/>
    <w:rsid w:val="002A3E55"/>
    <w:rsid w:val="002A6AF1"/>
    <w:rsid w:val="002A6D5D"/>
    <w:rsid w:val="002A7243"/>
    <w:rsid w:val="002A7473"/>
    <w:rsid w:val="002A7A06"/>
    <w:rsid w:val="002A7E59"/>
    <w:rsid w:val="002B0255"/>
    <w:rsid w:val="002B0549"/>
    <w:rsid w:val="002B0E6D"/>
    <w:rsid w:val="002B12E3"/>
    <w:rsid w:val="002B174F"/>
    <w:rsid w:val="002B195F"/>
    <w:rsid w:val="002B1B0D"/>
    <w:rsid w:val="002B36F2"/>
    <w:rsid w:val="002B37B2"/>
    <w:rsid w:val="002B45A6"/>
    <w:rsid w:val="002B464E"/>
    <w:rsid w:val="002B46BC"/>
    <w:rsid w:val="002B4C24"/>
    <w:rsid w:val="002B50AF"/>
    <w:rsid w:val="002B525C"/>
    <w:rsid w:val="002B6677"/>
    <w:rsid w:val="002B6695"/>
    <w:rsid w:val="002B6CB6"/>
    <w:rsid w:val="002B6E7F"/>
    <w:rsid w:val="002B7441"/>
    <w:rsid w:val="002B74A8"/>
    <w:rsid w:val="002B7DC4"/>
    <w:rsid w:val="002C1275"/>
    <w:rsid w:val="002C13FE"/>
    <w:rsid w:val="002C2C70"/>
    <w:rsid w:val="002C2E15"/>
    <w:rsid w:val="002C35F9"/>
    <w:rsid w:val="002C3B15"/>
    <w:rsid w:val="002C3F3A"/>
    <w:rsid w:val="002C4777"/>
    <w:rsid w:val="002C4F0A"/>
    <w:rsid w:val="002C6D63"/>
    <w:rsid w:val="002C70ED"/>
    <w:rsid w:val="002C7C5A"/>
    <w:rsid w:val="002D0567"/>
    <w:rsid w:val="002D0D39"/>
    <w:rsid w:val="002D0E58"/>
    <w:rsid w:val="002D1BF6"/>
    <w:rsid w:val="002D1EF0"/>
    <w:rsid w:val="002D25BC"/>
    <w:rsid w:val="002D2739"/>
    <w:rsid w:val="002D2A59"/>
    <w:rsid w:val="002D2FF0"/>
    <w:rsid w:val="002D50A3"/>
    <w:rsid w:val="002D56B5"/>
    <w:rsid w:val="002D6429"/>
    <w:rsid w:val="002D7F08"/>
    <w:rsid w:val="002E04CB"/>
    <w:rsid w:val="002E151A"/>
    <w:rsid w:val="002E27A5"/>
    <w:rsid w:val="002E2890"/>
    <w:rsid w:val="002E3247"/>
    <w:rsid w:val="002E3F13"/>
    <w:rsid w:val="002E4AA0"/>
    <w:rsid w:val="002E4D3E"/>
    <w:rsid w:val="002E7BE6"/>
    <w:rsid w:val="002E7E1F"/>
    <w:rsid w:val="002E7EC8"/>
    <w:rsid w:val="002F0B09"/>
    <w:rsid w:val="002F11EF"/>
    <w:rsid w:val="002F1618"/>
    <w:rsid w:val="002F1F80"/>
    <w:rsid w:val="002F2A5C"/>
    <w:rsid w:val="002F5C0C"/>
    <w:rsid w:val="00300797"/>
    <w:rsid w:val="00301D09"/>
    <w:rsid w:val="00302514"/>
    <w:rsid w:val="003031DA"/>
    <w:rsid w:val="00304B6C"/>
    <w:rsid w:val="0030550B"/>
    <w:rsid w:val="00305E9C"/>
    <w:rsid w:val="00306560"/>
    <w:rsid w:val="003077E8"/>
    <w:rsid w:val="00307BE1"/>
    <w:rsid w:val="00310513"/>
    <w:rsid w:val="00310DA3"/>
    <w:rsid w:val="00312F5D"/>
    <w:rsid w:val="0031357C"/>
    <w:rsid w:val="00314DF9"/>
    <w:rsid w:val="003155DF"/>
    <w:rsid w:val="003158D0"/>
    <w:rsid w:val="00315B70"/>
    <w:rsid w:val="00315E18"/>
    <w:rsid w:val="00327FD3"/>
    <w:rsid w:val="003313F9"/>
    <w:rsid w:val="003334FD"/>
    <w:rsid w:val="00333509"/>
    <w:rsid w:val="00333D63"/>
    <w:rsid w:val="0033429C"/>
    <w:rsid w:val="00334A61"/>
    <w:rsid w:val="003352EE"/>
    <w:rsid w:val="00335B3F"/>
    <w:rsid w:val="0033609C"/>
    <w:rsid w:val="00336AA6"/>
    <w:rsid w:val="003378BE"/>
    <w:rsid w:val="00337A0E"/>
    <w:rsid w:val="00337F9D"/>
    <w:rsid w:val="0034107F"/>
    <w:rsid w:val="003418E1"/>
    <w:rsid w:val="00341FDB"/>
    <w:rsid w:val="00342C51"/>
    <w:rsid w:val="00343042"/>
    <w:rsid w:val="00343617"/>
    <w:rsid w:val="00344343"/>
    <w:rsid w:val="003444A4"/>
    <w:rsid w:val="00346C6D"/>
    <w:rsid w:val="00350EBB"/>
    <w:rsid w:val="00351312"/>
    <w:rsid w:val="003526E3"/>
    <w:rsid w:val="00352B13"/>
    <w:rsid w:val="0035305F"/>
    <w:rsid w:val="003533E4"/>
    <w:rsid w:val="003540ED"/>
    <w:rsid w:val="003543C1"/>
    <w:rsid w:val="003544BA"/>
    <w:rsid w:val="003546B7"/>
    <w:rsid w:val="00355687"/>
    <w:rsid w:val="003559A4"/>
    <w:rsid w:val="003559F4"/>
    <w:rsid w:val="003574B6"/>
    <w:rsid w:val="00361832"/>
    <w:rsid w:val="00361C8B"/>
    <w:rsid w:val="00362065"/>
    <w:rsid w:val="00364FB6"/>
    <w:rsid w:val="0036504D"/>
    <w:rsid w:val="00366FB0"/>
    <w:rsid w:val="0036787A"/>
    <w:rsid w:val="00367C2F"/>
    <w:rsid w:val="0037022E"/>
    <w:rsid w:val="003703D8"/>
    <w:rsid w:val="00370817"/>
    <w:rsid w:val="00372F20"/>
    <w:rsid w:val="00374303"/>
    <w:rsid w:val="00374CBB"/>
    <w:rsid w:val="0037530C"/>
    <w:rsid w:val="0037795B"/>
    <w:rsid w:val="00380D7B"/>
    <w:rsid w:val="00381179"/>
    <w:rsid w:val="00381FBE"/>
    <w:rsid w:val="0038224C"/>
    <w:rsid w:val="0038258B"/>
    <w:rsid w:val="00383B39"/>
    <w:rsid w:val="00384909"/>
    <w:rsid w:val="00384F84"/>
    <w:rsid w:val="003850D2"/>
    <w:rsid w:val="00385B10"/>
    <w:rsid w:val="00385BED"/>
    <w:rsid w:val="00385C94"/>
    <w:rsid w:val="00385DDC"/>
    <w:rsid w:val="003871E4"/>
    <w:rsid w:val="003905EB"/>
    <w:rsid w:val="0039070E"/>
    <w:rsid w:val="00390E90"/>
    <w:rsid w:val="00391784"/>
    <w:rsid w:val="00392EAD"/>
    <w:rsid w:val="00393BAC"/>
    <w:rsid w:val="003966D7"/>
    <w:rsid w:val="00396F9D"/>
    <w:rsid w:val="0039716D"/>
    <w:rsid w:val="003975B7"/>
    <w:rsid w:val="003A03A8"/>
    <w:rsid w:val="003A1275"/>
    <w:rsid w:val="003A2B35"/>
    <w:rsid w:val="003A31A8"/>
    <w:rsid w:val="003A4187"/>
    <w:rsid w:val="003A486E"/>
    <w:rsid w:val="003A4B29"/>
    <w:rsid w:val="003A4D4D"/>
    <w:rsid w:val="003A50D5"/>
    <w:rsid w:val="003A6506"/>
    <w:rsid w:val="003A69F8"/>
    <w:rsid w:val="003A6B14"/>
    <w:rsid w:val="003A7BF5"/>
    <w:rsid w:val="003A7C2A"/>
    <w:rsid w:val="003B085C"/>
    <w:rsid w:val="003B0B29"/>
    <w:rsid w:val="003B1C3D"/>
    <w:rsid w:val="003B301E"/>
    <w:rsid w:val="003B3A0A"/>
    <w:rsid w:val="003B475A"/>
    <w:rsid w:val="003B475E"/>
    <w:rsid w:val="003B5AED"/>
    <w:rsid w:val="003B5CC0"/>
    <w:rsid w:val="003B60D7"/>
    <w:rsid w:val="003B65B0"/>
    <w:rsid w:val="003C0350"/>
    <w:rsid w:val="003C0642"/>
    <w:rsid w:val="003C15D8"/>
    <w:rsid w:val="003C2C84"/>
    <w:rsid w:val="003C4BA3"/>
    <w:rsid w:val="003C6277"/>
    <w:rsid w:val="003C7520"/>
    <w:rsid w:val="003C76DE"/>
    <w:rsid w:val="003D0352"/>
    <w:rsid w:val="003D070D"/>
    <w:rsid w:val="003D1F48"/>
    <w:rsid w:val="003D2757"/>
    <w:rsid w:val="003D45CA"/>
    <w:rsid w:val="003D4795"/>
    <w:rsid w:val="003D623D"/>
    <w:rsid w:val="003D6B5B"/>
    <w:rsid w:val="003D7E29"/>
    <w:rsid w:val="003E05F4"/>
    <w:rsid w:val="003E0825"/>
    <w:rsid w:val="003E0E8F"/>
    <w:rsid w:val="003E211C"/>
    <w:rsid w:val="003E261C"/>
    <w:rsid w:val="003E2D40"/>
    <w:rsid w:val="003E5C3F"/>
    <w:rsid w:val="003E5CE9"/>
    <w:rsid w:val="003F1A40"/>
    <w:rsid w:val="003F1F06"/>
    <w:rsid w:val="003F2BD9"/>
    <w:rsid w:val="003F39A8"/>
    <w:rsid w:val="003F3BA5"/>
    <w:rsid w:val="003F518A"/>
    <w:rsid w:val="003F5A45"/>
    <w:rsid w:val="003F68AB"/>
    <w:rsid w:val="003F6E8D"/>
    <w:rsid w:val="003F6F13"/>
    <w:rsid w:val="0040180E"/>
    <w:rsid w:val="00401B6C"/>
    <w:rsid w:val="004021CA"/>
    <w:rsid w:val="00402CE0"/>
    <w:rsid w:val="00402F58"/>
    <w:rsid w:val="00404B70"/>
    <w:rsid w:val="00404DE7"/>
    <w:rsid w:val="00405B02"/>
    <w:rsid w:val="0040600A"/>
    <w:rsid w:val="004061F9"/>
    <w:rsid w:val="00407077"/>
    <w:rsid w:val="004073EC"/>
    <w:rsid w:val="004077A1"/>
    <w:rsid w:val="0041019E"/>
    <w:rsid w:val="0041041E"/>
    <w:rsid w:val="00410AD9"/>
    <w:rsid w:val="00410C08"/>
    <w:rsid w:val="004112B3"/>
    <w:rsid w:val="00411B58"/>
    <w:rsid w:val="0041273D"/>
    <w:rsid w:val="004132B1"/>
    <w:rsid w:val="004138B9"/>
    <w:rsid w:val="0041508E"/>
    <w:rsid w:val="004153B4"/>
    <w:rsid w:val="004163E7"/>
    <w:rsid w:val="00416A7F"/>
    <w:rsid w:val="00416FBF"/>
    <w:rsid w:val="00416FEA"/>
    <w:rsid w:val="004174C4"/>
    <w:rsid w:val="00417B2A"/>
    <w:rsid w:val="00417B66"/>
    <w:rsid w:val="0042058C"/>
    <w:rsid w:val="00421197"/>
    <w:rsid w:val="004214E3"/>
    <w:rsid w:val="00421F1E"/>
    <w:rsid w:val="00422531"/>
    <w:rsid w:val="0042287B"/>
    <w:rsid w:val="00423DFB"/>
    <w:rsid w:val="00424B47"/>
    <w:rsid w:val="00426C33"/>
    <w:rsid w:val="00427201"/>
    <w:rsid w:val="00427600"/>
    <w:rsid w:val="00427655"/>
    <w:rsid w:val="00427F67"/>
    <w:rsid w:val="00427FD2"/>
    <w:rsid w:val="00430263"/>
    <w:rsid w:val="00430956"/>
    <w:rsid w:val="00430A5E"/>
    <w:rsid w:val="00433529"/>
    <w:rsid w:val="00433A13"/>
    <w:rsid w:val="00434196"/>
    <w:rsid w:val="00434230"/>
    <w:rsid w:val="00434C35"/>
    <w:rsid w:val="00435107"/>
    <w:rsid w:val="00436321"/>
    <w:rsid w:val="00436EC4"/>
    <w:rsid w:val="004371C7"/>
    <w:rsid w:val="004375DE"/>
    <w:rsid w:val="004377A4"/>
    <w:rsid w:val="00437A8F"/>
    <w:rsid w:val="00437C24"/>
    <w:rsid w:val="00440872"/>
    <w:rsid w:val="00440DDE"/>
    <w:rsid w:val="0044148A"/>
    <w:rsid w:val="00441987"/>
    <w:rsid w:val="004424EF"/>
    <w:rsid w:val="00442C8F"/>
    <w:rsid w:val="00442D7A"/>
    <w:rsid w:val="004430A5"/>
    <w:rsid w:val="00443710"/>
    <w:rsid w:val="0044373D"/>
    <w:rsid w:val="00444004"/>
    <w:rsid w:val="00444E41"/>
    <w:rsid w:val="00444F3C"/>
    <w:rsid w:val="00445795"/>
    <w:rsid w:val="0044590C"/>
    <w:rsid w:val="00445C66"/>
    <w:rsid w:val="00445D66"/>
    <w:rsid w:val="004462EE"/>
    <w:rsid w:val="00446BCA"/>
    <w:rsid w:val="00450236"/>
    <w:rsid w:val="00450389"/>
    <w:rsid w:val="00450CF8"/>
    <w:rsid w:val="00451144"/>
    <w:rsid w:val="004515F1"/>
    <w:rsid w:val="00451E63"/>
    <w:rsid w:val="00451FDA"/>
    <w:rsid w:val="004526F4"/>
    <w:rsid w:val="00452A7C"/>
    <w:rsid w:val="00453B73"/>
    <w:rsid w:val="00453EE1"/>
    <w:rsid w:val="00454F5C"/>
    <w:rsid w:val="004558B5"/>
    <w:rsid w:val="00456851"/>
    <w:rsid w:val="00456C0A"/>
    <w:rsid w:val="0045735B"/>
    <w:rsid w:val="00460155"/>
    <w:rsid w:val="00461A8E"/>
    <w:rsid w:val="00463623"/>
    <w:rsid w:val="00463D2B"/>
    <w:rsid w:val="00464859"/>
    <w:rsid w:val="00465500"/>
    <w:rsid w:val="00466518"/>
    <w:rsid w:val="00466CF4"/>
    <w:rsid w:val="00466F77"/>
    <w:rsid w:val="004714F6"/>
    <w:rsid w:val="0047152E"/>
    <w:rsid w:val="0047162F"/>
    <w:rsid w:val="00472712"/>
    <w:rsid w:val="00472D14"/>
    <w:rsid w:val="00474562"/>
    <w:rsid w:val="00476B33"/>
    <w:rsid w:val="00476F63"/>
    <w:rsid w:val="004777F3"/>
    <w:rsid w:val="00480602"/>
    <w:rsid w:val="004834CE"/>
    <w:rsid w:val="00484972"/>
    <w:rsid w:val="00485AD9"/>
    <w:rsid w:val="00485B94"/>
    <w:rsid w:val="00486EEC"/>
    <w:rsid w:val="00487230"/>
    <w:rsid w:val="004872E4"/>
    <w:rsid w:val="00487547"/>
    <w:rsid w:val="00487932"/>
    <w:rsid w:val="00490739"/>
    <w:rsid w:val="00490E95"/>
    <w:rsid w:val="00491031"/>
    <w:rsid w:val="004911F4"/>
    <w:rsid w:val="0049126D"/>
    <w:rsid w:val="0049264B"/>
    <w:rsid w:val="00492B22"/>
    <w:rsid w:val="00493280"/>
    <w:rsid w:val="0049479C"/>
    <w:rsid w:val="004953A5"/>
    <w:rsid w:val="00495B20"/>
    <w:rsid w:val="00495CDD"/>
    <w:rsid w:val="00496025"/>
    <w:rsid w:val="0049626E"/>
    <w:rsid w:val="004963EC"/>
    <w:rsid w:val="004967F6"/>
    <w:rsid w:val="00496B8B"/>
    <w:rsid w:val="004A10A5"/>
    <w:rsid w:val="004A2074"/>
    <w:rsid w:val="004A2314"/>
    <w:rsid w:val="004A374D"/>
    <w:rsid w:val="004A3D9A"/>
    <w:rsid w:val="004A42BD"/>
    <w:rsid w:val="004A436A"/>
    <w:rsid w:val="004A6E27"/>
    <w:rsid w:val="004A786A"/>
    <w:rsid w:val="004A7A7D"/>
    <w:rsid w:val="004A7C9B"/>
    <w:rsid w:val="004B018F"/>
    <w:rsid w:val="004B0B7B"/>
    <w:rsid w:val="004B1010"/>
    <w:rsid w:val="004B1221"/>
    <w:rsid w:val="004B127B"/>
    <w:rsid w:val="004B1C5A"/>
    <w:rsid w:val="004B24AB"/>
    <w:rsid w:val="004B24CB"/>
    <w:rsid w:val="004B257F"/>
    <w:rsid w:val="004B3A2A"/>
    <w:rsid w:val="004B3FBE"/>
    <w:rsid w:val="004B4893"/>
    <w:rsid w:val="004B509D"/>
    <w:rsid w:val="004B58EC"/>
    <w:rsid w:val="004B71A3"/>
    <w:rsid w:val="004B7B05"/>
    <w:rsid w:val="004C0CFC"/>
    <w:rsid w:val="004C2F41"/>
    <w:rsid w:val="004C3B70"/>
    <w:rsid w:val="004C42AB"/>
    <w:rsid w:val="004C56D9"/>
    <w:rsid w:val="004C6317"/>
    <w:rsid w:val="004C6699"/>
    <w:rsid w:val="004C7E51"/>
    <w:rsid w:val="004D06F3"/>
    <w:rsid w:val="004D0E55"/>
    <w:rsid w:val="004D1787"/>
    <w:rsid w:val="004D27CE"/>
    <w:rsid w:val="004D3380"/>
    <w:rsid w:val="004D3C74"/>
    <w:rsid w:val="004D3C7C"/>
    <w:rsid w:val="004D41CA"/>
    <w:rsid w:val="004D4922"/>
    <w:rsid w:val="004D500F"/>
    <w:rsid w:val="004D6931"/>
    <w:rsid w:val="004D77B2"/>
    <w:rsid w:val="004E18AC"/>
    <w:rsid w:val="004E1AD8"/>
    <w:rsid w:val="004E259E"/>
    <w:rsid w:val="004E292D"/>
    <w:rsid w:val="004E3996"/>
    <w:rsid w:val="004E4144"/>
    <w:rsid w:val="004E4A51"/>
    <w:rsid w:val="004E54BE"/>
    <w:rsid w:val="004E553B"/>
    <w:rsid w:val="004E5BE0"/>
    <w:rsid w:val="004E6571"/>
    <w:rsid w:val="004E7211"/>
    <w:rsid w:val="004E7FE1"/>
    <w:rsid w:val="004F034E"/>
    <w:rsid w:val="004F066C"/>
    <w:rsid w:val="004F15E8"/>
    <w:rsid w:val="004F180D"/>
    <w:rsid w:val="004F2AEA"/>
    <w:rsid w:val="004F2F2D"/>
    <w:rsid w:val="004F42E1"/>
    <w:rsid w:val="004F459D"/>
    <w:rsid w:val="004F5A37"/>
    <w:rsid w:val="004F5C1E"/>
    <w:rsid w:val="004F62BD"/>
    <w:rsid w:val="004F774D"/>
    <w:rsid w:val="004F7804"/>
    <w:rsid w:val="004F788C"/>
    <w:rsid w:val="004F7AAE"/>
    <w:rsid w:val="004F7D61"/>
    <w:rsid w:val="004F7EE6"/>
    <w:rsid w:val="005004D8"/>
    <w:rsid w:val="005009B3"/>
    <w:rsid w:val="00500EB6"/>
    <w:rsid w:val="00501ADB"/>
    <w:rsid w:val="00502C47"/>
    <w:rsid w:val="0050404C"/>
    <w:rsid w:val="00506C59"/>
    <w:rsid w:val="00506D95"/>
    <w:rsid w:val="00506F75"/>
    <w:rsid w:val="005076D7"/>
    <w:rsid w:val="00507B02"/>
    <w:rsid w:val="00510951"/>
    <w:rsid w:val="00510A5C"/>
    <w:rsid w:val="00511416"/>
    <w:rsid w:val="005116AE"/>
    <w:rsid w:val="00512F0E"/>
    <w:rsid w:val="00513771"/>
    <w:rsid w:val="00513C45"/>
    <w:rsid w:val="00514C08"/>
    <w:rsid w:val="0051511D"/>
    <w:rsid w:val="0051515A"/>
    <w:rsid w:val="0051541D"/>
    <w:rsid w:val="00515BF4"/>
    <w:rsid w:val="00516557"/>
    <w:rsid w:val="005174B0"/>
    <w:rsid w:val="00517DF9"/>
    <w:rsid w:val="005231ED"/>
    <w:rsid w:val="005233D8"/>
    <w:rsid w:val="00524366"/>
    <w:rsid w:val="00524383"/>
    <w:rsid w:val="005249F1"/>
    <w:rsid w:val="00525D66"/>
    <w:rsid w:val="00530388"/>
    <w:rsid w:val="005303AF"/>
    <w:rsid w:val="00530E52"/>
    <w:rsid w:val="005312AF"/>
    <w:rsid w:val="005326B2"/>
    <w:rsid w:val="00532F37"/>
    <w:rsid w:val="0053373C"/>
    <w:rsid w:val="00534365"/>
    <w:rsid w:val="005349F5"/>
    <w:rsid w:val="005351F5"/>
    <w:rsid w:val="00535284"/>
    <w:rsid w:val="005359B2"/>
    <w:rsid w:val="00535A0F"/>
    <w:rsid w:val="00537235"/>
    <w:rsid w:val="00537F7B"/>
    <w:rsid w:val="005405B7"/>
    <w:rsid w:val="00541B6E"/>
    <w:rsid w:val="005434B7"/>
    <w:rsid w:val="00544E0A"/>
    <w:rsid w:val="0054591A"/>
    <w:rsid w:val="00546256"/>
    <w:rsid w:val="005479F2"/>
    <w:rsid w:val="00552BFF"/>
    <w:rsid w:val="0055370E"/>
    <w:rsid w:val="005538B0"/>
    <w:rsid w:val="00554CD5"/>
    <w:rsid w:val="00554F44"/>
    <w:rsid w:val="00555D43"/>
    <w:rsid w:val="005566E5"/>
    <w:rsid w:val="00560764"/>
    <w:rsid w:val="00560B89"/>
    <w:rsid w:val="00561C64"/>
    <w:rsid w:val="00561FE9"/>
    <w:rsid w:val="00565994"/>
    <w:rsid w:val="00565CE8"/>
    <w:rsid w:val="00566CF6"/>
    <w:rsid w:val="00567B58"/>
    <w:rsid w:val="00571264"/>
    <w:rsid w:val="005714C6"/>
    <w:rsid w:val="00571599"/>
    <w:rsid w:val="00572A05"/>
    <w:rsid w:val="00572E5B"/>
    <w:rsid w:val="00575143"/>
    <w:rsid w:val="00575FFD"/>
    <w:rsid w:val="00577169"/>
    <w:rsid w:val="00577C77"/>
    <w:rsid w:val="00580D78"/>
    <w:rsid w:val="00581674"/>
    <w:rsid w:val="00581AEC"/>
    <w:rsid w:val="00582E20"/>
    <w:rsid w:val="005831AB"/>
    <w:rsid w:val="00583634"/>
    <w:rsid w:val="00584A5F"/>
    <w:rsid w:val="0058548C"/>
    <w:rsid w:val="00586D2B"/>
    <w:rsid w:val="00586EB7"/>
    <w:rsid w:val="00590712"/>
    <w:rsid w:val="00590A2E"/>
    <w:rsid w:val="00590F6D"/>
    <w:rsid w:val="005913BF"/>
    <w:rsid w:val="00592CF3"/>
    <w:rsid w:val="005935B5"/>
    <w:rsid w:val="00593718"/>
    <w:rsid w:val="00594E94"/>
    <w:rsid w:val="00595C84"/>
    <w:rsid w:val="0059684B"/>
    <w:rsid w:val="00596A8B"/>
    <w:rsid w:val="00597880"/>
    <w:rsid w:val="00597F12"/>
    <w:rsid w:val="005A29B0"/>
    <w:rsid w:val="005A2D6C"/>
    <w:rsid w:val="005A468E"/>
    <w:rsid w:val="005A4866"/>
    <w:rsid w:val="005A491C"/>
    <w:rsid w:val="005A49C9"/>
    <w:rsid w:val="005B0225"/>
    <w:rsid w:val="005B19B7"/>
    <w:rsid w:val="005B1C2C"/>
    <w:rsid w:val="005B1FE7"/>
    <w:rsid w:val="005B353E"/>
    <w:rsid w:val="005B393B"/>
    <w:rsid w:val="005B4489"/>
    <w:rsid w:val="005B4E00"/>
    <w:rsid w:val="005B4FB7"/>
    <w:rsid w:val="005B5857"/>
    <w:rsid w:val="005B648C"/>
    <w:rsid w:val="005B70F2"/>
    <w:rsid w:val="005B7C57"/>
    <w:rsid w:val="005B7EF9"/>
    <w:rsid w:val="005C1871"/>
    <w:rsid w:val="005C18CB"/>
    <w:rsid w:val="005C1F94"/>
    <w:rsid w:val="005C30DD"/>
    <w:rsid w:val="005C46D0"/>
    <w:rsid w:val="005C68F3"/>
    <w:rsid w:val="005C697B"/>
    <w:rsid w:val="005C719B"/>
    <w:rsid w:val="005C7E48"/>
    <w:rsid w:val="005D07F7"/>
    <w:rsid w:val="005D0856"/>
    <w:rsid w:val="005D14F5"/>
    <w:rsid w:val="005D249C"/>
    <w:rsid w:val="005D24C1"/>
    <w:rsid w:val="005D3254"/>
    <w:rsid w:val="005D3B1F"/>
    <w:rsid w:val="005D4126"/>
    <w:rsid w:val="005D4EFA"/>
    <w:rsid w:val="005D6A63"/>
    <w:rsid w:val="005D74A3"/>
    <w:rsid w:val="005D785F"/>
    <w:rsid w:val="005E0259"/>
    <w:rsid w:val="005E062A"/>
    <w:rsid w:val="005E0780"/>
    <w:rsid w:val="005E08C7"/>
    <w:rsid w:val="005E0DA0"/>
    <w:rsid w:val="005E1B4C"/>
    <w:rsid w:val="005E1D50"/>
    <w:rsid w:val="005E2635"/>
    <w:rsid w:val="005E39B4"/>
    <w:rsid w:val="005E3A38"/>
    <w:rsid w:val="005E3A43"/>
    <w:rsid w:val="005E3F0C"/>
    <w:rsid w:val="005E6220"/>
    <w:rsid w:val="005E712E"/>
    <w:rsid w:val="005E77BE"/>
    <w:rsid w:val="005E7B82"/>
    <w:rsid w:val="005F0662"/>
    <w:rsid w:val="005F0A89"/>
    <w:rsid w:val="005F1F7E"/>
    <w:rsid w:val="005F36CC"/>
    <w:rsid w:val="005F4103"/>
    <w:rsid w:val="005F4168"/>
    <w:rsid w:val="005F4436"/>
    <w:rsid w:val="005F4DF7"/>
    <w:rsid w:val="005F6C85"/>
    <w:rsid w:val="005F6CFC"/>
    <w:rsid w:val="005F6DEF"/>
    <w:rsid w:val="006000A0"/>
    <w:rsid w:val="006011A5"/>
    <w:rsid w:val="006023B1"/>
    <w:rsid w:val="0060242A"/>
    <w:rsid w:val="0060249F"/>
    <w:rsid w:val="006027BA"/>
    <w:rsid w:val="006037CD"/>
    <w:rsid w:val="00604B14"/>
    <w:rsid w:val="00604B36"/>
    <w:rsid w:val="00604BB5"/>
    <w:rsid w:val="00604BD0"/>
    <w:rsid w:val="00604E38"/>
    <w:rsid w:val="00605BAF"/>
    <w:rsid w:val="006063C5"/>
    <w:rsid w:val="00606E04"/>
    <w:rsid w:val="006075DB"/>
    <w:rsid w:val="006102FA"/>
    <w:rsid w:val="00610558"/>
    <w:rsid w:val="00610A4E"/>
    <w:rsid w:val="00612011"/>
    <w:rsid w:val="0061232A"/>
    <w:rsid w:val="00612DBF"/>
    <w:rsid w:val="006149BB"/>
    <w:rsid w:val="00614B3A"/>
    <w:rsid w:val="006150A0"/>
    <w:rsid w:val="0061512B"/>
    <w:rsid w:val="006152D0"/>
    <w:rsid w:val="006154C6"/>
    <w:rsid w:val="00615B42"/>
    <w:rsid w:val="006163BA"/>
    <w:rsid w:val="006170EB"/>
    <w:rsid w:val="00617B1B"/>
    <w:rsid w:val="00617D7F"/>
    <w:rsid w:val="0062059B"/>
    <w:rsid w:val="006217EF"/>
    <w:rsid w:val="00622320"/>
    <w:rsid w:val="006235ED"/>
    <w:rsid w:val="00624013"/>
    <w:rsid w:val="00625D0F"/>
    <w:rsid w:val="00626501"/>
    <w:rsid w:val="00626A08"/>
    <w:rsid w:val="00626E3C"/>
    <w:rsid w:val="00627A6C"/>
    <w:rsid w:val="00630446"/>
    <w:rsid w:val="00630CFF"/>
    <w:rsid w:val="00630F47"/>
    <w:rsid w:val="006324B7"/>
    <w:rsid w:val="0063302F"/>
    <w:rsid w:val="00633112"/>
    <w:rsid w:val="006334C9"/>
    <w:rsid w:val="00634121"/>
    <w:rsid w:val="0063505D"/>
    <w:rsid w:val="0063517B"/>
    <w:rsid w:val="00635A9B"/>
    <w:rsid w:val="00636461"/>
    <w:rsid w:val="0064098B"/>
    <w:rsid w:val="00640E52"/>
    <w:rsid w:val="00641145"/>
    <w:rsid w:val="0064168E"/>
    <w:rsid w:val="00641AF2"/>
    <w:rsid w:val="00641BF3"/>
    <w:rsid w:val="00641FA5"/>
    <w:rsid w:val="00644816"/>
    <w:rsid w:val="0064494E"/>
    <w:rsid w:val="0064602F"/>
    <w:rsid w:val="006467C2"/>
    <w:rsid w:val="00647190"/>
    <w:rsid w:val="00647A48"/>
    <w:rsid w:val="0065027B"/>
    <w:rsid w:val="00650762"/>
    <w:rsid w:val="00650EB4"/>
    <w:rsid w:val="00651827"/>
    <w:rsid w:val="00651CF3"/>
    <w:rsid w:val="00653B81"/>
    <w:rsid w:val="006540D4"/>
    <w:rsid w:val="00654191"/>
    <w:rsid w:val="00654FE2"/>
    <w:rsid w:val="00657484"/>
    <w:rsid w:val="00660578"/>
    <w:rsid w:val="00660619"/>
    <w:rsid w:val="006610A3"/>
    <w:rsid w:val="00661A10"/>
    <w:rsid w:val="00662DC1"/>
    <w:rsid w:val="006635EA"/>
    <w:rsid w:val="00663FAB"/>
    <w:rsid w:val="0066419C"/>
    <w:rsid w:val="00664262"/>
    <w:rsid w:val="00664BAE"/>
    <w:rsid w:val="006661C7"/>
    <w:rsid w:val="00666374"/>
    <w:rsid w:val="0066694E"/>
    <w:rsid w:val="00667B80"/>
    <w:rsid w:val="00670359"/>
    <w:rsid w:val="00670C56"/>
    <w:rsid w:val="00673A40"/>
    <w:rsid w:val="00673A9A"/>
    <w:rsid w:val="00674577"/>
    <w:rsid w:val="00674CAB"/>
    <w:rsid w:val="006756F9"/>
    <w:rsid w:val="00675C37"/>
    <w:rsid w:val="00676BA3"/>
    <w:rsid w:val="00677585"/>
    <w:rsid w:val="00677FBD"/>
    <w:rsid w:val="00680038"/>
    <w:rsid w:val="00680380"/>
    <w:rsid w:val="006803CF"/>
    <w:rsid w:val="006807A3"/>
    <w:rsid w:val="00680B01"/>
    <w:rsid w:val="006825CD"/>
    <w:rsid w:val="00682682"/>
    <w:rsid w:val="00682BA7"/>
    <w:rsid w:val="00682C4F"/>
    <w:rsid w:val="00682DD4"/>
    <w:rsid w:val="006839DA"/>
    <w:rsid w:val="006843A7"/>
    <w:rsid w:val="006843CE"/>
    <w:rsid w:val="00684F82"/>
    <w:rsid w:val="00685B2E"/>
    <w:rsid w:val="00685C78"/>
    <w:rsid w:val="00685FC3"/>
    <w:rsid w:val="00687178"/>
    <w:rsid w:val="006907C2"/>
    <w:rsid w:val="00690B78"/>
    <w:rsid w:val="00693E45"/>
    <w:rsid w:val="00694E3C"/>
    <w:rsid w:val="00696A9F"/>
    <w:rsid w:val="00696B41"/>
    <w:rsid w:val="006976C9"/>
    <w:rsid w:val="00697BFA"/>
    <w:rsid w:val="006A0B6C"/>
    <w:rsid w:val="006A1042"/>
    <w:rsid w:val="006A2394"/>
    <w:rsid w:val="006A27EB"/>
    <w:rsid w:val="006A2C74"/>
    <w:rsid w:val="006A3FE7"/>
    <w:rsid w:val="006A4EEB"/>
    <w:rsid w:val="006A5473"/>
    <w:rsid w:val="006A5C8C"/>
    <w:rsid w:val="006B1910"/>
    <w:rsid w:val="006B21A9"/>
    <w:rsid w:val="006B2883"/>
    <w:rsid w:val="006B2B68"/>
    <w:rsid w:val="006B31E6"/>
    <w:rsid w:val="006B38F0"/>
    <w:rsid w:val="006B434B"/>
    <w:rsid w:val="006B4960"/>
    <w:rsid w:val="006B5454"/>
    <w:rsid w:val="006B5B6C"/>
    <w:rsid w:val="006B63E7"/>
    <w:rsid w:val="006C099D"/>
    <w:rsid w:val="006C1E34"/>
    <w:rsid w:val="006C33B9"/>
    <w:rsid w:val="006C3A59"/>
    <w:rsid w:val="006C3C8E"/>
    <w:rsid w:val="006C49FD"/>
    <w:rsid w:val="006C510B"/>
    <w:rsid w:val="006C5404"/>
    <w:rsid w:val="006C5821"/>
    <w:rsid w:val="006C7108"/>
    <w:rsid w:val="006C765C"/>
    <w:rsid w:val="006D097B"/>
    <w:rsid w:val="006D281B"/>
    <w:rsid w:val="006D2FA9"/>
    <w:rsid w:val="006D3B0B"/>
    <w:rsid w:val="006D61DE"/>
    <w:rsid w:val="006D624D"/>
    <w:rsid w:val="006D6561"/>
    <w:rsid w:val="006D7669"/>
    <w:rsid w:val="006E03B9"/>
    <w:rsid w:val="006E048F"/>
    <w:rsid w:val="006E0576"/>
    <w:rsid w:val="006E0A2B"/>
    <w:rsid w:val="006E2B13"/>
    <w:rsid w:val="006E412A"/>
    <w:rsid w:val="006E4202"/>
    <w:rsid w:val="006E4AD7"/>
    <w:rsid w:val="006E4F47"/>
    <w:rsid w:val="006E5775"/>
    <w:rsid w:val="006E5F86"/>
    <w:rsid w:val="006E70CA"/>
    <w:rsid w:val="006E78F9"/>
    <w:rsid w:val="006F0A84"/>
    <w:rsid w:val="006F0E3B"/>
    <w:rsid w:val="006F190A"/>
    <w:rsid w:val="006F3F1B"/>
    <w:rsid w:val="006F464C"/>
    <w:rsid w:val="006F501A"/>
    <w:rsid w:val="006F6E16"/>
    <w:rsid w:val="006F72D1"/>
    <w:rsid w:val="00700596"/>
    <w:rsid w:val="007007B2"/>
    <w:rsid w:val="007011A2"/>
    <w:rsid w:val="00701A98"/>
    <w:rsid w:val="0070355E"/>
    <w:rsid w:val="00704C83"/>
    <w:rsid w:val="007058BD"/>
    <w:rsid w:val="0070594C"/>
    <w:rsid w:val="00706709"/>
    <w:rsid w:val="00706B05"/>
    <w:rsid w:val="00707521"/>
    <w:rsid w:val="00711F5F"/>
    <w:rsid w:val="00712A30"/>
    <w:rsid w:val="00712CFC"/>
    <w:rsid w:val="00712FE5"/>
    <w:rsid w:val="00713730"/>
    <w:rsid w:val="007138F6"/>
    <w:rsid w:val="00713BBC"/>
    <w:rsid w:val="00715863"/>
    <w:rsid w:val="007172AF"/>
    <w:rsid w:val="00717C1B"/>
    <w:rsid w:val="00720E7A"/>
    <w:rsid w:val="007220D4"/>
    <w:rsid w:val="00722205"/>
    <w:rsid w:val="007226D9"/>
    <w:rsid w:val="00722F66"/>
    <w:rsid w:val="0072343E"/>
    <w:rsid w:val="00723A46"/>
    <w:rsid w:val="0072405D"/>
    <w:rsid w:val="00724E08"/>
    <w:rsid w:val="0072530A"/>
    <w:rsid w:val="0072579F"/>
    <w:rsid w:val="007261E3"/>
    <w:rsid w:val="007263E3"/>
    <w:rsid w:val="00727063"/>
    <w:rsid w:val="0072775E"/>
    <w:rsid w:val="00730CB9"/>
    <w:rsid w:val="00731937"/>
    <w:rsid w:val="00731E48"/>
    <w:rsid w:val="007326C2"/>
    <w:rsid w:val="007332C1"/>
    <w:rsid w:val="00733D16"/>
    <w:rsid w:val="0073405D"/>
    <w:rsid w:val="00734ADD"/>
    <w:rsid w:val="0073536E"/>
    <w:rsid w:val="00736B5A"/>
    <w:rsid w:val="007374CD"/>
    <w:rsid w:val="00737CF1"/>
    <w:rsid w:val="00737E3A"/>
    <w:rsid w:val="0074232B"/>
    <w:rsid w:val="00742764"/>
    <w:rsid w:val="007428DD"/>
    <w:rsid w:val="007432A7"/>
    <w:rsid w:val="007457C7"/>
    <w:rsid w:val="00745BC7"/>
    <w:rsid w:val="00745CAF"/>
    <w:rsid w:val="00745CD6"/>
    <w:rsid w:val="00745E02"/>
    <w:rsid w:val="00746F7F"/>
    <w:rsid w:val="00747C05"/>
    <w:rsid w:val="007502AD"/>
    <w:rsid w:val="00750DC9"/>
    <w:rsid w:val="0075216A"/>
    <w:rsid w:val="007523DB"/>
    <w:rsid w:val="00754249"/>
    <w:rsid w:val="007544D3"/>
    <w:rsid w:val="00754C6F"/>
    <w:rsid w:val="00754C7D"/>
    <w:rsid w:val="00755ECB"/>
    <w:rsid w:val="00756150"/>
    <w:rsid w:val="00756934"/>
    <w:rsid w:val="00760102"/>
    <w:rsid w:val="00760BB7"/>
    <w:rsid w:val="00760F48"/>
    <w:rsid w:val="007614B8"/>
    <w:rsid w:val="0076354E"/>
    <w:rsid w:val="00763A63"/>
    <w:rsid w:val="007647A9"/>
    <w:rsid w:val="007668E8"/>
    <w:rsid w:val="00767985"/>
    <w:rsid w:val="00770C05"/>
    <w:rsid w:val="007711C1"/>
    <w:rsid w:val="00771E02"/>
    <w:rsid w:val="0077220C"/>
    <w:rsid w:val="0077256D"/>
    <w:rsid w:val="00772740"/>
    <w:rsid w:val="00773063"/>
    <w:rsid w:val="0077397A"/>
    <w:rsid w:val="00773AB5"/>
    <w:rsid w:val="00773B6E"/>
    <w:rsid w:val="00775493"/>
    <w:rsid w:val="00775FF4"/>
    <w:rsid w:val="007766C0"/>
    <w:rsid w:val="00776F03"/>
    <w:rsid w:val="007803BD"/>
    <w:rsid w:val="00781569"/>
    <w:rsid w:val="00781702"/>
    <w:rsid w:val="00782586"/>
    <w:rsid w:val="00782B62"/>
    <w:rsid w:val="007835CA"/>
    <w:rsid w:val="00783D16"/>
    <w:rsid w:val="00783D9F"/>
    <w:rsid w:val="00784125"/>
    <w:rsid w:val="007853DE"/>
    <w:rsid w:val="007862EA"/>
    <w:rsid w:val="00786BAB"/>
    <w:rsid w:val="00787AD7"/>
    <w:rsid w:val="0079026A"/>
    <w:rsid w:val="00790F91"/>
    <w:rsid w:val="0079288F"/>
    <w:rsid w:val="007938DB"/>
    <w:rsid w:val="007948B0"/>
    <w:rsid w:val="007950CD"/>
    <w:rsid w:val="007954A9"/>
    <w:rsid w:val="0079586A"/>
    <w:rsid w:val="007959CF"/>
    <w:rsid w:val="00795FDB"/>
    <w:rsid w:val="007965FA"/>
    <w:rsid w:val="0079662D"/>
    <w:rsid w:val="007970E7"/>
    <w:rsid w:val="007A011B"/>
    <w:rsid w:val="007A01DC"/>
    <w:rsid w:val="007A1809"/>
    <w:rsid w:val="007A20AC"/>
    <w:rsid w:val="007A2E5D"/>
    <w:rsid w:val="007A34C3"/>
    <w:rsid w:val="007A463E"/>
    <w:rsid w:val="007A6E9D"/>
    <w:rsid w:val="007A738A"/>
    <w:rsid w:val="007A7F45"/>
    <w:rsid w:val="007B05DE"/>
    <w:rsid w:val="007B08A1"/>
    <w:rsid w:val="007B1553"/>
    <w:rsid w:val="007B34EA"/>
    <w:rsid w:val="007B3A91"/>
    <w:rsid w:val="007B4A40"/>
    <w:rsid w:val="007B4B35"/>
    <w:rsid w:val="007B4E61"/>
    <w:rsid w:val="007B729E"/>
    <w:rsid w:val="007B7812"/>
    <w:rsid w:val="007B79D4"/>
    <w:rsid w:val="007C0F2A"/>
    <w:rsid w:val="007C12DC"/>
    <w:rsid w:val="007C176B"/>
    <w:rsid w:val="007C1C8C"/>
    <w:rsid w:val="007C1E62"/>
    <w:rsid w:val="007C2347"/>
    <w:rsid w:val="007C339D"/>
    <w:rsid w:val="007C3A7D"/>
    <w:rsid w:val="007C435C"/>
    <w:rsid w:val="007C528B"/>
    <w:rsid w:val="007C556C"/>
    <w:rsid w:val="007C5D2B"/>
    <w:rsid w:val="007C651B"/>
    <w:rsid w:val="007C7196"/>
    <w:rsid w:val="007C73F4"/>
    <w:rsid w:val="007C7D9D"/>
    <w:rsid w:val="007C7E92"/>
    <w:rsid w:val="007D0103"/>
    <w:rsid w:val="007D18A6"/>
    <w:rsid w:val="007D20FD"/>
    <w:rsid w:val="007D248B"/>
    <w:rsid w:val="007D2848"/>
    <w:rsid w:val="007D3414"/>
    <w:rsid w:val="007D35C6"/>
    <w:rsid w:val="007D3C7C"/>
    <w:rsid w:val="007D3F2A"/>
    <w:rsid w:val="007D42EE"/>
    <w:rsid w:val="007D4351"/>
    <w:rsid w:val="007D4D91"/>
    <w:rsid w:val="007D7393"/>
    <w:rsid w:val="007E02DB"/>
    <w:rsid w:val="007E09B5"/>
    <w:rsid w:val="007E0D25"/>
    <w:rsid w:val="007E1203"/>
    <w:rsid w:val="007E2C49"/>
    <w:rsid w:val="007E48CA"/>
    <w:rsid w:val="007E4B78"/>
    <w:rsid w:val="007E4D67"/>
    <w:rsid w:val="007E51AA"/>
    <w:rsid w:val="007E5D17"/>
    <w:rsid w:val="007E5E05"/>
    <w:rsid w:val="007F1388"/>
    <w:rsid w:val="007F2184"/>
    <w:rsid w:val="007F2677"/>
    <w:rsid w:val="007F2940"/>
    <w:rsid w:val="007F34DC"/>
    <w:rsid w:val="007F358C"/>
    <w:rsid w:val="007F36A4"/>
    <w:rsid w:val="007F3BF1"/>
    <w:rsid w:val="007F448D"/>
    <w:rsid w:val="007F4883"/>
    <w:rsid w:val="007F6BDF"/>
    <w:rsid w:val="007F6C5E"/>
    <w:rsid w:val="007F7D12"/>
    <w:rsid w:val="008000F5"/>
    <w:rsid w:val="00801361"/>
    <w:rsid w:val="00801383"/>
    <w:rsid w:val="00801662"/>
    <w:rsid w:val="00802300"/>
    <w:rsid w:val="0080259D"/>
    <w:rsid w:val="008025C2"/>
    <w:rsid w:val="00802A55"/>
    <w:rsid w:val="00803AC4"/>
    <w:rsid w:val="00803CC0"/>
    <w:rsid w:val="00804492"/>
    <w:rsid w:val="008051AD"/>
    <w:rsid w:val="00805668"/>
    <w:rsid w:val="00805FEF"/>
    <w:rsid w:val="00806338"/>
    <w:rsid w:val="008069B6"/>
    <w:rsid w:val="00806CB9"/>
    <w:rsid w:val="008109A1"/>
    <w:rsid w:val="00810CA1"/>
    <w:rsid w:val="00810DF6"/>
    <w:rsid w:val="0081355A"/>
    <w:rsid w:val="008135F3"/>
    <w:rsid w:val="00813AEA"/>
    <w:rsid w:val="0081451A"/>
    <w:rsid w:val="0081452F"/>
    <w:rsid w:val="00815030"/>
    <w:rsid w:val="00817067"/>
    <w:rsid w:val="008209F7"/>
    <w:rsid w:val="00820A55"/>
    <w:rsid w:val="0082109F"/>
    <w:rsid w:val="0082271E"/>
    <w:rsid w:val="00822AEB"/>
    <w:rsid w:val="00823058"/>
    <w:rsid w:val="008235F0"/>
    <w:rsid w:val="008235F3"/>
    <w:rsid w:val="008239BC"/>
    <w:rsid w:val="00824B8E"/>
    <w:rsid w:val="008251F3"/>
    <w:rsid w:val="008256AE"/>
    <w:rsid w:val="00830C49"/>
    <w:rsid w:val="00832348"/>
    <w:rsid w:val="00833666"/>
    <w:rsid w:val="00834E19"/>
    <w:rsid w:val="008356F8"/>
    <w:rsid w:val="008400FF"/>
    <w:rsid w:val="00841245"/>
    <w:rsid w:val="008413F2"/>
    <w:rsid w:val="00841868"/>
    <w:rsid w:val="00841E51"/>
    <w:rsid w:val="00843335"/>
    <w:rsid w:val="00843968"/>
    <w:rsid w:val="00843C6F"/>
    <w:rsid w:val="008463DE"/>
    <w:rsid w:val="00846D5C"/>
    <w:rsid w:val="00850979"/>
    <w:rsid w:val="0085117D"/>
    <w:rsid w:val="00851403"/>
    <w:rsid w:val="00851CD3"/>
    <w:rsid w:val="00852104"/>
    <w:rsid w:val="00852CA3"/>
    <w:rsid w:val="00852EA7"/>
    <w:rsid w:val="008531BA"/>
    <w:rsid w:val="00853647"/>
    <w:rsid w:val="0085387F"/>
    <w:rsid w:val="00853939"/>
    <w:rsid w:val="00854F57"/>
    <w:rsid w:val="0085550C"/>
    <w:rsid w:val="00855A14"/>
    <w:rsid w:val="00856C1D"/>
    <w:rsid w:val="00857003"/>
    <w:rsid w:val="00857080"/>
    <w:rsid w:val="008579F1"/>
    <w:rsid w:val="0086034E"/>
    <w:rsid w:val="00860471"/>
    <w:rsid w:val="00860670"/>
    <w:rsid w:val="00860A24"/>
    <w:rsid w:val="00861009"/>
    <w:rsid w:val="0086184B"/>
    <w:rsid w:val="00862181"/>
    <w:rsid w:val="00863914"/>
    <w:rsid w:val="008648D5"/>
    <w:rsid w:val="0086666E"/>
    <w:rsid w:val="008671E5"/>
    <w:rsid w:val="00867EA2"/>
    <w:rsid w:val="00870DDC"/>
    <w:rsid w:val="00870DFF"/>
    <w:rsid w:val="0087200B"/>
    <w:rsid w:val="0087258B"/>
    <w:rsid w:val="008736C6"/>
    <w:rsid w:val="00874A54"/>
    <w:rsid w:val="00875F95"/>
    <w:rsid w:val="0087673E"/>
    <w:rsid w:val="00876D74"/>
    <w:rsid w:val="00877EA7"/>
    <w:rsid w:val="00880230"/>
    <w:rsid w:val="00881D9B"/>
    <w:rsid w:val="00882792"/>
    <w:rsid w:val="00883DE7"/>
    <w:rsid w:val="0088403B"/>
    <w:rsid w:val="00884690"/>
    <w:rsid w:val="00886E27"/>
    <w:rsid w:val="008876AD"/>
    <w:rsid w:val="00887AC1"/>
    <w:rsid w:val="008905AA"/>
    <w:rsid w:val="00890E67"/>
    <w:rsid w:val="00891106"/>
    <w:rsid w:val="00891ECA"/>
    <w:rsid w:val="008932E3"/>
    <w:rsid w:val="008936D1"/>
    <w:rsid w:val="00893782"/>
    <w:rsid w:val="008939D5"/>
    <w:rsid w:val="008942BC"/>
    <w:rsid w:val="00894486"/>
    <w:rsid w:val="008946A4"/>
    <w:rsid w:val="008948A8"/>
    <w:rsid w:val="0089541C"/>
    <w:rsid w:val="00895EE1"/>
    <w:rsid w:val="008963D7"/>
    <w:rsid w:val="00896819"/>
    <w:rsid w:val="00896A8D"/>
    <w:rsid w:val="00896C6B"/>
    <w:rsid w:val="00896DE5"/>
    <w:rsid w:val="0089715F"/>
    <w:rsid w:val="00897722"/>
    <w:rsid w:val="008A030F"/>
    <w:rsid w:val="008A143D"/>
    <w:rsid w:val="008A1A72"/>
    <w:rsid w:val="008A2145"/>
    <w:rsid w:val="008A35A8"/>
    <w:rsid w:val="008A3CB3"/>
    <w:rsid w:val="008A3DAB"/>
    <w:rsid w:val="008A541C"/>
    <w:rsid w:val="008A5A44"/>
    <w:rsid w:val="008A62F9"/>
    <w:rsid w:val="008A6514"/>
    <w:rsid w:val="008B079E"/>
    <w:rsid w:val="008B0B08"/>
    <w:rsid w:val="008B14FD"/>
    <w:rsid w:val="008B1E3F"/>
    <w:rsid w:val="008B3683"/>
    <w:rsid w:val="008B5125"/>
    <w:rsid w:val="008B5278"/>
    <w:rsid w:val="008B6A3C"/>
    <w:rsid w:val="008B6B54"/>
    <w:rsid w:val="008B76EC"/>
    <w:rsid w:val="008C0035"/>
    <w:rsid w:val="008C01D0"/>
    <w:rsid w:val="008C06E5"/>
    <w:rsid w:val="008C134F"/>
    <w:rsid w:val="008C14F7"/>
    <w:rsid w:val="008C1F64"/>
    <w:rsid w:val="008C1FDB"/>
    <w:rsid w:val="008C22A1"/>
    <w:rsid w:val="008C22F5"/>
    <w:rsid w:val="008C29A7"/>
    <w:rsid w:val="008C2F48"/>
    <w:rsid w:val="008C3257"/>
    <w:rsid w:val="008C32B0"/>
    <w:rsid w:val="008C3A29"/>
    <w:rsid w:val="008C3E9D"/>
    <w:rsid w:val="008C521E"/>
    <w:rsid w:val="008C64B6"/>
    <w:rsid w:val="008C6B1F"/>
    <w:rsid w:val="008C7DEF"/>
    <w:rsid w:val="008D1090"/>
    <w:rsid w:val="008D113B"/>
    <w:rsid w:val="008D38FE"/>
    <w:rsid w:val="008D3F5E"/>
    <w:rsid w:val="008D4A1B"/>
    <w:rsid w:val="008D4BB7"/>
    <w:rsid w:val="008D63DD"/>
    <w:rsid w:val="008D69B6"/>
    <w:rsid w:val="008D6DCE"/>
    <w:rsid w:val="008D7EA4"/>
    <w:rsid w:val="008E0DEC"/>
    <w:rsid w:val="008E0E14"/>
    <w:rsid w:val="008E12A9"/>
    <w:rsid w:val="008E416F"/>
    <w:rsid w:val="008E4F98"/>
    <w:rsid w:val="008E6913"/>
    <w:rsid w:val="008E71BC"/>
    <w:rsid w:val="008E742D"/>
    <w:rsid w:val="008E79E5"/>
    <w:rsid w:val="008E7C2F"/>
    <w:rsid w:val="008E7E09"/>
    <w:rsid w:val="008F03F5"/>
    <w:rsid w:val="008F2356"/>
    <w:rsid w:val="008F294B"/>
    <w:rsid w:val="008F2F2D"/>
    <w:rsid w:val="008F3DF7"/>
    <w:rsid w:val="008F452A"/>
    <w:rsid w:val="008F471C"/>
    <w:rsid w:val="008F5F54"/>
    <w:rsid w:val="008F6D7D"/>
    <w:rsid w:val="009003DA"/>
    <w:rsid w:val="00900917"/>
    <w:rsid w:val="00901A5A"/>
    <w:rsid w:val="00903A42"/>
    <w:rsid w:val="00905B2D"/>
    <w:rsid w:val="00906647"/>
    <w:rsid w:val="00911711"/>
    <w:rsid w:val="0091233D"/>
    <w:rsid w:val="00912B98"/>
    <w:rsid w:val="00915BDB"/>
    <w:rsid w:val="00916FCC"/>
    <w:rsid w:val="00917BBD"/>
    <w:rsid w:val="00922B65"/>
    <w:rsid w:val="00922BBC"/>
    <w:rsid w:val="00922C6C"/>
    <w:rsid w:val="00923AB0"/>
    <w:rsid w:val="00924476"/>
    <w:rsid w:val="0092515C"/>
    <w:rsid w:val="00925F78"/>
    <w:rsid w:val="00926B35"/>
    <w:rsid w:val="00926C37"/>
    <w:rsid w:val="00926D4D"/>
    <w:rsid w:val="0092711E"/>
    <w:rsid w:val="00927BC5"/>
    <w:rsid w:val="009303BA"/>
    <w:rsid w:val="00931BC8"/>
    <w:rsid w:val="00931FA2"/>
    <w:rsid w:val="0093214F"/>
    <w:rsid w:val="00932782"/>
    <w:rsid w:val="00933243"/>
    <w:rsid w:val="009333DD"/>
    <w:rsid w:val="009339BD"/>
    <w:rsid w:val="009340E8"/>
    <w:rsid w:val="00934633"/>
    <w:rsid w:val="00934891"/>
    <w:rsid w:val="00934F08"/>
    <w:rsid w:val="009351D3"/>
    <w:rsid w:val="00936B40"/>
    <w:rsid w:val="00940E81"/>
    <w:rsid w:val="00941072"/>
    <w:rsid w:val="009415B7"/>
    <w:rsid w:val="00941A3A"/>
    <w:rsid w:val="009436F5"/>
    <w:rsid w:val="009436FE"/>
    <w:rsid w:val="0094436B"/>
    <w:rsid w:val="00944480"/>
    <w:rsid w:val="00944FA5"/>
    <w:rsid w:val="009454E1"/>
    <w:rsid w:val="00945AD7"/>
    <w:rsid w:val="00947D8C"/>
    <w:rsid w:val="0095171E"/>
    <w:rsid w:val="00951CA1"/>
    <w:rsid w:val="009524F9"/>
    <w:rsid w:val="00952573"/>
    <w:rsid w:val="009525A7"/>
    <w:rsid w:val="009532C4"/>
    <w:rsid w:val="00953871"/>
    <w:rsid w:val="00953B91"/>
    <w:rsid w:val="00954531"/>
    <w:rsid w:val="009547DF"/>
    <w:rsid w:val="00954890"/>
    <w:rsid w:val="00954F69"/>
    <w:rsid w:val="00955297"/>
    <w:rsid w:val="00955381"/>
    <w:rsid w:val="00955921"/>
    <w:rsid w:val="00955A18"/>
    <w:rsid w:val="009568C2"/>
    <w:rsid w:val="0096049C"/>
    <w:rsid w:val="009615CD"/>
    <w:rsid w:val="009620A8"/>
    <w:rsid w:val="00962D48"/>
    <w:rsid w:val="00963883"/>
    <w:rsid w:val="00963DF3"/>
    <w:rsid w:val="00963E30"/>
    <w:rsid w:val="00964281"/>
    <w:rsid w:val="0096439A"/>
    <w:rsid w:val="00964794"/>
    <w:rsid w:val="00965A5B"/>
    <w:rsid w:val="00965B29"/>
    <w:rsid w:val="00965C68"/>
    <w:rsid w:val="0096665A"/>
    <w:rsid w:val="00966BFD"/>
    <w:rsid w:val="00967887"/>
    <w:rsid w:val="00970360"/>
    <w:rsid w:val="00970B26"/>
    <w:rsid w:val="00972153"/>
    <w:rsid w:val="0097355C"/>
    <w:rsid w:val="009739B9"/>
    <w:rsid w:val="009740FA"/>
    <w:rsid w:val="00974790"/>
    <w:rsid w:val="0097696C"/>
    <w:rsid w:val="00980712"/>
    <w:rsid w:val="0098108F"/>
    <w:rsid w:val="0098138E"/>
    <w:rsid w:val="0098238E"/>
    <w:rsid w:val="00984513"/>
    <w:rsid w:val="00987684"/>
    <w:rsid w:val="0099054B"/>
    <w:rsid w:val="00990704"/>
    <w:rsid w:val="00991108"/>
    <w:rsid w:val="00991207"/>
    <w:rsid w:val="0099147C"/>
    <w:rsid w:val="009914A0"/>
    <w:rsid w:val="00992B4B"/>
    <w:rsid w:val="00993AB9"/>
    <w:rsid w:val="00993C40"/>
    <w:rsid w:val="00993C56"/>
    <w:rsid w:val="0099464C"/>
    <w:rsid w:val="00994A06"/>
    <w:rsid w:val="0099592E"/>
    <w:rsid w:val="009967AE"/>
    <w:rsid w:val="00996F97"/>
    <w:rsid w:val="00997A21"/>
    <w:rsid w:val="00997ADC"/>
    <w:rsid w:val="009A0300"/>
    <w:rsid w:val="009A08C5"/>
    <w:rsid w:val="009A0D2E"/>
    <w:rsid w:val="009A11EB"/>
    <w:rsid w:val="009A1252"/>
    <w:rsid w:val="009A1336"/>
    <w:rsid w:val="009A19A0"/>
    <w:rsid w:val="009A1A84"/>
    <w:rsid w:val="009A1B75"/>
    <w:rsid w:val="009A27A4"/>
    <w:rsid w:val="009A27F3"/>
    <w:rsid w:val="009A3315"/>
    <w:rsid w:val="009A3593"/>
    <w:rsid w:val="009A435F"/>
    <w:rsid w:val="009A44C4"/>
    <w:rsid w:val="009A54CA"/>
    <w:rsid w:val="009A5736"/>
    <w:rsid w:val="009A66F0"/>
    <w:rsid w:val="009A683E"/>
    <w:rsid w:val="009A6BCC"/>
    <w:rsid w:val="009A6E69"/>
    <w:rsid w:val="009A6F77"/>
    <w:rsid w:val="009A6FBB"/>
    <w:rsid w:val="009B0174"/>
    <w:rsid w:val="009B0209"/>
    <w:rsid w:val="009B0D2D"/>
    <w:rsid w:val="009B0F0E"/>
    <w:rsid w:val="009B13B2"/>
    <w:rsid w:val="009B273C"/>
    <w:rsid w:val="009B2D2C"/>
    <w:rsid w:val="009B2E9B"/>
    <w:rsid w:val="009B2EC9"/>
    <w:rsid w:val="009B42DF"/>
    <w:rsid w:val="009B44CB"/>
    <w:rsid w:val="009B45C5"/>
    <w:rsid w:val="009B4E4C"/>
    <w:rsid w:val="009B4EF1"/>
    <w:rsid w:val="009B5530"/>
    <w:rsid w:val="009B5857"/>
    <w:rsid w:val="009C044D"/>
    <w:rsid w:val="009C08AE"/>
    <w:rsid w:val="009C0C5E"/>
    <w:rsid w:val="009C174B"/>
    <w:rsid w:val="009C1A67"/>
    <w:rsid w:val="009C2642"/>
    <w:rsid w:val="009C49B6"/>
    <w:rsid w:val="009C49BA"/>
    <w:rsid w:val="009C5293"/>
    <w:rsid w:val="009C62C5"/>
    <w:rsid w:val="009C6D5D"/>
    <w:rsid w:val="009C7C87"/>
    <w:rsid w:val="009D0083"/>
    <w:rsid w:val="009D0B09"/>
    <w:rsid w:val="009D1326"/>
    <w:rsid w:val="009D18BD"/>
    <w:rsid w:val="009D20A3"/>
    <w:rsid w:val="009D35A8"/>
    <w:rsid w:val="009D561D"/>
    <w:rsid w:val="009D6D07"/>
    <w:rsid w:val="009D76B1"/>
    <w:rsid w:val="009E148F"/>
    <w:rsid w:val="009E21B1"/>
    <w:rsid w:val="009E34A0"/>
    <w:rsid w:val="009E354A"/>
    <w:rsid w:val="009E3DA6"/>
    <w:rsid w:val="009E3F88"/>
    <w:rsid w:val="009E5D25"/>
    <w:rsid w:val="009E602A"/>
    <w:rsid w:val="009E624D"/>
    <w:rsid w:val="009E7FC8"/>
    <w:rsid w:val="009F00F1"/>
    <w:rsid w:val="009F1CCB"/>
    <w:rsid w:val="009F2CD8"/>
    <w:rsid w:val="009F3136"/>
    <w:rsid w:val="009F31C9"/>
    <w:rsid w:val="009F3C17"/>
    <w:rsid w:val="009F5977"/>
    <w:rsid w:val="009F6C9D"/>
    <w:rsid w:val="009F778A"/>
    <w:rsid w:val="00A0177F"/>
    <w:rsid w:val="00A01AB4"/>
    <w:rsid w:val="00A02C7C"/>
    <w:rsid w:val="00A06151"/>
    <w:rsid w:val="00A061C6"/>
    <w:rsid w:val="00A070F9"/>
    <w:rsid w:val="00A10098"/>
    <w:rsid w:val="00A10FA7"/>
    <w:rsid w:val="00A10FB3"/>
    <w:rsid w:val="00A1161E"/>
    <w:rsid w:val="00A1511D"/>
    <w:rsid w:val="00A15A6D"/>
    <w:rsid w:val="00A16C6A"/>
    <w:rsid w:val="00A16EAA"/>
    <w:rsid w:val="00A172EB"/>
    <w:rsid w:val="00A20BA3"/>
    <w:rsid w:val="00A21468"/>
    <w:rsid w:val="00A2181D"/>
    <w:rsid w:val="00A2242A"/>
    <w:rsid w:val="00A23443"/>
    <w:rsid w:val="00A23ADD"/>
    <w:rsid w:val="00A24362"/>
    <w:rsid w:val="00A25E3C"/>
    <w:rsid w:val="00A26D87"/>
    <w:rsid w:val="00A273B7"/>
    <w:rsid w:val="00A3046A"/>
    <w:rsid w:val="00A3060C"/>
    <w:rsid w:val="00A31567"/>
    <w:rsid w:val="00A31909"/>
    <w:rsid w:val="00A34DB7"/>
    <w:rsid w:val="00A34F73"/>
    <w:rsid w:val="00A35CE3"/>
    <w:rsid w:val="00A365FC"/>
    <w:rsid w:val="00A37DB8"/>
    <w:rsid w:val="00A40B03"/>
    <w:rsid w:val="00A41623"/>
    <w:rsid w:val="00A41B4B"/>
    <w:rsid w:val="00A42781"/>
    <w:rsid w:val="00A437FE"/>
    <w:rsid w:val="00A44CE6"/>
    <w:rsid w:val="00A45FFC"/>
    <w:rsid w:val="00A46C50"/>
    <w:rsid w:val="00A4712A"/>
    <w:rsid w:val="00A476C3"/>
    <w:rsid w:val="00A47799"/>
    <w:rsid w:val="00A52223"/>
    <w:rsid w:val="00A54B15"/>
    <w:rsid w:val="00A55476"/>
    <w:rsid w:val="00A56638"/>
    <w:rsid w:val="00A56CF1"/>
    <w:rsid w:val="00A57A9B"/>
    <w:rsid w:val="00A57B26"/>
    <w:rsid w:val="00A605F3"/>
    <w:rsid w:val="00A60E78"/>
    <w:rsid w:val="00A634F5"/>
    <w:rsid w:val="00A650F1"/>
    <w:rsid w:val="00A652A1"/>
    <w:rsid w:val="00A66664"/>
    <w:rsid w:val="00A66754"/>
    <w:rsid w:val="00A66952"/>
    <w:rsid w:val="00A66A69"/>
    <w:rsid w:val="00A67EB2"/>
    <w:rsid w:val="00A70344"/>
    <w:rsid w:val="00A71173"/>
    <w:rsid w:val="00A713B6"/>
    <w:rsid w:val="00A71961"/>
    <w:rsid w:val="00A71C3F"/>
    <w:rsid w:val="00A7388F"/>
    <w:rsid w:val="00A739A0"/>
    <w:rsid w:val="00A73E90"/>
    <w:rsid w:val="00A74459"/>
    <w:rsid w:val="00A74508"/>
    <w:rsid w:val="00A75A8E"/>
    <w:rsid w:val="00A77691"/>
    <w:rsid w:val="00A77CB7"/>
    <w:rsid w:val="00A80A8D"/>
    <w:rsid w:val="00A81A5C"/>
    <w:rsid w:val="00A81EFB"/>
    <w:rsid w:val="00A8202B"/>
    <w:rsid w:val="00A82796"/>
    <w:rsid w:val="00A833A2"/>
    <w:rsid w:val="00A83E2B"/>
    <w:rsid w:val="00A84CEB"/>
    <w:rsid w:val="00A85B47"/>
    <w:rsid w:val="00A85E3B"/>
    <w:rsid w:val="00A86FAA"/>
    <w:rsid w:val="00A90011"/>
    <w:rsid w:val="00A91163"/>
    <w:rsid w:val="00A94472"/>
    <w:rsid w:val="00A94A13"/>
    <w:rsid w:val="00A958F7"/>
    <w:rsid w:val="00A95F8A"/>
    <w:rsid w:val="00A960EA"/>
    <w:rsid w:val="00A9688C"/>
    <w:rsid w:val="00A97CA3"/>
    <w:rsid w:val="00AA2CB3"/>
    <w:rsid w:val="00AA306B"/>
    <w:rsid w:val="00AA3372"/>
    <w:rsid w:val="00AA4F58"/>
    <w:rsid w:val="00AA5348"/>
    <w:rsid w:val="00AA536E"/>
    <w:rsid w:val="00AA548E"/>
    <w:rsid w:val="00AA69DE"/>
    <w:rsid w:val="00AA6D04"/>
    <w:rsid w:val="00AB04CD"/>
    <w:rsid w:val="00AB0B79"/>
    <w:rsid w:val="00AB0C18"/>
    <w:rsid w:val="00AB14BA"/>
    <w:rsid w:val="00AB2CB3"/>
    <w:rsid w:val="00AB2FEE"/>
    <w:rsid w:val="00AB38DF"/>
    <w:rsid w:val="00AB451C"/>
    <w:rsid w:val="00AB479D"/>
    <w:rsid w:val="00AB7793"/>
    <w:rsid w:val="00AB7BA0"/>
    <w:rsid w:val="00AB7D87"/>
    <w:rsid w:val="00AC112A"/>
    <w:rsid w:val="00AC1358"/>
    <w:rsid w:val="00AC2A4A"/>
    <w:rsid w:val="00AC2BF0"/>
    <w:rsid w:val="00AC2EF7"/>
    <w:rsid w:val="00AC30DE"/>
    <w:rsid w:val="00AC3835"/>
    <w:rsid w:val="00AC499E"/>
    <w:rsid w:val="00AC53B9"/>
    <w:rsid w:val="00AC5659"/>
    <w:rsid w:val="00AD1B24"/>
    <w:rsid w:val="00AD1DC1"/>
    <w:rsid w:val="00AD2A3F"/>
    <w:rsid w:val="00AD3049"/>
    <w:rsid w:val="00AD4618"/>
    <w:rsid w:val="00AD4A5B"/>
    <w:rsid w:val="00AD566A"/>
    <w:rsid w:val="00AD57D0"/>
    <w:rsid w:val="00AD6C1C"/>
    <w:rsid w:val="00AD6F08"/>
    <w:rsid w:val="00AD75C4"/>
    <w:rsid w:val="00AD78CD"/>
    <w:rsid w:val="00AE011A"/>
    <w:rsid w:val="00AE16C4"/>
    <w:rsid w:val="00AE1735"/>
    <w:rsid w:val="00AE1A1B"/>
    <w:rsid w:val="00AE1DB5"/>
    <w:rsid w:val="00AE1FE9"/>
    <w:rsid w:val="00AE323C"/>
    <w:rsid w:val="00AE3268"/>
    <w:rsid w:val="00AE3916"/>
    <w:rsid w:val="00AE3E22"/>
    <w:rsid w:val="00AE4697"/>
    <w:rsid w:val="00AE47BC"/>
    <w:rsid w:val="00AE4F1B"/>
    <w:rsid w:val="00AE5002"/>
    <w:rsid w:val="00AE655E"/>
    <w:rsid w:val="00AE69D0"/>
    <w:rsid w:val="00AE75A9"/>
    <w:rsid w:val="00AE786B"/>
    <w:rsid w:val="00AE7885"/>
    <w:rsid w:val="00AF012F"/>
    <w:rsid w:val="00AF0896"/>
    <w:rsid w:val="00AF0C07"/>
    <w:rsid w:val="00AF131F"/>
    <w:rsid w:val="00AF135F"/>
    <w:rsid w:val="00AF2300"/>
    <w:rsid w:val="00AF43E8"/>
    <w:rsid w:val="00AF50F5"/>
    <w:rsid w:val="00AF57A0"/>
    <w:rsid w:val="00AF5E59"/>
    <w:rsid w:val="00AF6164"/>
    <w:rsid w:val="00AF6B1D"/>
    <w:rsid w:val="00AF6BBE"/>
    <w:rsid w:val="00AF7099"/>
    <w:rsid w:val="00AF7183"/>
    <w:rsid w:val="00AF793B"/>
    <w:rsid w:val="00B0151F"/>
    <w:rsid w:val="00B0185D"/>
    <w:rsid w:val="00B01DFD"/>
    <w:rsid w:val="00B0342E"/>
    <w:rsid w:val="00B03ADC"/>
    <w:rsid w:val="00B03EC6"/>
    <w:rsid w:val="00B04EA1"/>
    <w:rsid w:val="00B05206"/>
    <w:rsid w:val="00B056F7"/>
    <w:rsid w:val="00B0647E"/>
    <w:rsid w:val="00B06DC1"/>
    <w:rsid w:val="00B07FB7"/>
    <w:rsid w:val="00B10749"/>
    <w:rsid w:val="00B11490"/>
    <w:rsid w:val="00B11901"/>
    <w:rsid w:val="00B1284E"/>
    <w:rsid w:val="00B158F1"/>
    <w:rsid w:val="00B16259"/>
    <w:rsid w:val="00B2131A"/>
    <w:rsid w:val="00B239BE"/>
    <w:rsid w:val="00B242E7"/>
    <w:rsid w:val="00B24A96"/>
    <w:rsid w:val="00B24BB9"/>
    <w:rsid w:val="00B25444"/>
    <w:rsid w:val="00B256B9"/>
    <w:rsid w:val="00B25857"/>
    <w:rsid w:val="00B26BA2"/>
    <w:rsid w:val="00B27689"/>
    <w:rsid w:val="00B301BF"/>
    <w:rsid w:val="00B31B5E"/>
    <w:rsid w:val="00B31C43"/>
    <w:rsid w:val="00B31F49"/>
    <w:rsid w:val="00B32610"/>
    <w:rsid w:val="00B33207"/>
    <w:rsid w:val="00B336D9"/>
    <w:rsid w:val="00B33B76"/>
    <w:rsid w:val="00B33D6A"/>
    <w:rsid w:val="00B34377"/>
    <w:rsid w:val="00B362A7"/>
    <w:rsid w:val="00B37327"/>
    <w:rsid w:val="00B37614"/>
    <w:rsid w:val="00B40E37"/>
    <w:rsid w:val="00B4104B"/>
    <w:rsid w:val="00B41D28"/>
    <w:rsid w:val="00B42120"/>
    <w:rsid w:val="00B42A71"/>
    <w:rsid w:val="00B42D8A"/>
    <w:rsid w:val="00B42FC4"/>
    <w:rsid w:val="00B431A3"/>
    <w:rsid w:val="00B436BA"/>
    <w:rsid w:val="00B43D03"/>
    <w:rsid w:val="00B43DA2"/>
    <w:rsid w:val="00B445DE"/>
    <w:rsid w:val="00B53819"/>
    <w:rsid w:val="00B541C7"/>
    <w:rsid w:val="00B54C7A"/>
    <w:rsid w:val="00B54C9E"/>
    <w:rsid w:val="00B5678D"/>
    <w:rsid w:val="00B57626"/>
    <w:rsid w:val="00B60F85"/>
    <w:rsid w:val="00B63B40"/>
    <w:rsid w:val="00B65BA4"/>
    <w:rsid w:val="00B6686B"/>
    <w:rsid w:val="00B70703"/>
    <w:rsid w:val="00B70A61"/>
    <w:rsid w:val="00B713A1"/>
    <w:rsid w:val="00B717C4"/>
    <w:rsid w:val="00B72FB3"/>
    <w:rsid w:val="00B73698"/>
    <w:rsid w:val="00B75467"/>
    <w:rsid w:val="00B75C44"/>
    <w:rsid w:val="00B75E58"/>
    <w:rsid w:val="00B75E79"/>
    <w:rsid w:val="00B766ED"/>
    <w:rsid w:val="00B77BE0"/>
    <w:rsid w:val="00B8053C"/>
    <w:rsid w:val="00B811D4"/>
    <w:rsid w:val="00B8144C"/>
    <w:rsid w:val="00B82583"/>
    <w:rsid w:val="00B83203"/>
    <w:rsid w:val="00B832F5"/>
    <w:rsid w:val="00B8373A"/>
    <w:rsid w:val="00B83EBB"/>
    <w:rsid w:val="00B83F3D"/>
    <w:rsid w:val="00B848D4"/>
    <w:rsid w:val="00B84ACB"/>
    <w:rsid w:val="00B86280"/>
    <w:rsid w:val="00B86D1D"/>
    <w:rsid w:val="00B86F18"/>
    <w:rsid w:val="00B93952"/>
    <w:rsid w:val="00B93C14"/>
    <w:rsid w:val="00B93E5C"/>
    <w:rsid w:val="00B95ACC"/>
    <w:rsid w:val="00B95BC2"/>
    <w:rsid w:val="00B967C9"/>
    <w:rsid w:val="00B96F42"/>
    <w:rsid w:val="00B97171"/>
    <w:rsid w:val="00B97FE7"/>
    <w:rsid w:val="00BA009C"/>
    <w:rsid w:val="00BA12C6"/>
    <w:rsid w:val="00BA18CD"/>
    <w:rsid w:val="00BA3704"/>
    <w:rsid w:val="00BA3FCB"/>
    <w:rsid w:val="00BA4524"/>
    <w:rsid w:val="00BA5507"/>
    <w:rsid w:val="00BA5536"/>
    <w:rsid w:val="00BA5BD8"/>
    <w:rsid w:val="00BA6269"/>
    <w:rsid w:val="00BA68A2"/>
    <w:rsid w:val="00BA68D8"/>
    <w:rsid w:val="00BA6DAB"/>
    <w:rsid w:val="00BA78BA"/>
    <w:rsid w:val="00BA7BC1"/>
    <w:rsid w:val="00BA7D7D"/>
    <w:rsid w:val="00BB0150"/>
    <w:rsid w:val="00BB0F72"/>
    <w:rsid w:val="00BB1203"/>
    <w:rsid w:val="00BB2B79"/>
    <w:rsid w:val="00BB2C2A"/>
    <w:rsid w:val="00BB2E8E"/>
    <w:rsid w:val="00BB2FAC"/>
    <w:rsid w:val="00BB3760"/>
    <w:rsid w:val="00BB4191"/>
    <w:rsid w:val="00BB457B"/>
    <w:rsid w:val="00BB4E72"/>
    <w:rsid w:val="00BB4EB5"/>
    <w:rsid w:val="00BB5409"/>
    <w:rsid w:val="00BB63BA"/>
    <w:rsid w:val="00BB6964"/>
    <w:rsid w:val="00BC0D10"/>
    <w:rsid w:val="00BC1773"/>
    <w:rsid w:val="00BC1BFE"/>
    <w:rsid w:val="00BC1C8A"/>
    <w:rsid w:val="00BC58EC"/>
    <w:rsid w:val="00BC5D3C"/>
    <w:rsid w:val="00BC5ED9"/>
    <w:rsid w:val="00BC6F7E"/>
    <w:rsid w:val="00BC6FDA"/>
    <w:rsid w:val="00BC77EE"/>
    <w:rsid w:val="00BC789B"/>
    <w:rsid w:val="00BC7964"/>
    <w:rsid w:val="00BD07B1"/>
    <w:rsid w:val="00BD1115"/>
    <w:rsid w:val="00BD2606"/>
    <w:rsid w:val="00BD2F7B"/>
    <w:rsid w:val="00BD3498"/>
    <w:rsid w:val="00BD42B4"/>
    <w:rsid w:val="00BD5852"/>
    <w:rsid w:val="00BD5EF1"/>
    <w:rsid w:val="00BD69E2"/>
    <w:rsid w:val="00BE0FEB"/>
    <w:rsid w:val="00BE16C2"/>
    <w:rsid w:val="00BE32E0"/>
    <w:rsid w:val="00BE3431"/>
    <w:rsid w:val="00BE3531"/>
    <w:rsid w:val="00BE4153"/>
    <w:rsid w:val="00BE5CC1"/>
    <w:rsid w:val="00BE6AB3"/>
    <w:rsid w:val="00BE6D11"/>
    <w:rsid w:val="00BE72AC"/>
    <w:rsid w:val="00BE788E"/>
    <w:rsid w:val="00BE7A37"/>
    <w:rsid w:val="00BF1ADF"/>
    <w:rsid w:val="00BF1E04"/>
    <w:rsid w:val="00BF25AB"/>
    <w:rsid w:val="00BF41C1"/>
    <w:rsid w:val="00BF423F"/>
    <w:rsid w:val="00BF4B11"/>
    <w:rsid w:val="00BF5761"/>
    <w:rsid w:val="00BF5944"/>
    <w:rsid w:val="00BF5B98"/>
    <w:rsid w:val="00BF5D14"/>
    <w:rsid w:val="00BF7867"/>
    <w:rsid w:val="00BF7BBF"/>
    <w:rsid w:val="00C010BD"/>
    <w:rsid w:val="00C03FB3"/>
    <w:rsid w:val="00C05909"/>
    <w:rsid w:val="00C059B8"/>
    <w:rsid w:val="00C0676F"/>
    <w:rsid w:val="00C06CC3"/>
    <w:rsid w:val="00C078F0"/>
    <w:rsid w:val="00C07A61"/>
    <w:rsid w:val="00C07F50"/>
    <w:rsid w:val="00C124C4"/>
    <w:rsid w:val="00C13C4B"/>
    <w:rsid w:val="00C13E7E"/>
    <w:rsid w:val="00C1471C"/>
    <w:rsid w:val="00C14BB1"/>
    <w:rsid w:val="00C150C8"/>
    <w:rsid w:val="00C15122"/>
    <w:rsid w:val="00C15396"/>
    <w:rsid w:val="00C15640"/>
    <w:rsid w:val="00C15754"/>
    <w:rsid w:val="00C157FC"/>
    <w:rsid w:val="00C15F38"/>
    <w:rsid w:val="00C16D87"/>
    <w:rsid w:val="00C20055"/>
    <w:rsid w:val="00C20FC2"/>
    <w:rsid w:val="00C234FF"/>
    <w:rsid w:val="00C23AB7"/>
    <w:rsid w:val="00C23BAB"/>
    <w:rsid w:val="00C249A1"/>
    <w:rsid w:val="00C25494"/>
    <w:rsid w:val="00C259EC"/>
    <w:rsid w:val="00C26487"/>
    <w:rsid w:val="00C265F7"/>
    <w:rsid w:val="00C26C75"/>
    <w:rsid w:val="00C2701F"/>
    <w:rsid w:val="00C30765"/>
    <w:rsid w:val="00C31854"/>
    <w:rsid w:val="00C329B4"/>
    <w:rsid w:val="00C32CA3"/>
    <w:rsid w:val="00C3540D"/>
    <w:rsid w:val="00C357AE"/>
    <w:rsid w:val="00C358C5"/>
    <w:rsid w:val="00C3598F"/>
    <w:rsid w:val="00C36BF0"/>
    <w:rsid w:val="00C36C71"/>
    <w:rsid w:val="00C37176"/>
    <w:rsid w:val="00C40E31"/>
    <w:rsid w:val="00C41448"/>
    <w:rsid w:val="00C41FE9"/>
    <w:rsid w:val="00C42190"/>
    <w:rsid w:val="00C423F9"/>
    <w:rsid w:val="00C427C1"/>
    <w:rsid w:val="00C42BE1"/>
    <w:rsid w:val="00C43525"/>
    <w:rsid w:val="00C4503E"/>
    <w:rsid w:val="00C458E8"/>
    <w:rsid w:val="00C463FE"/>
    <w:rsid w:val="00C4644F"/>
    <w:rsid w:val="00C464BE"/>
    <w:rsid w:val="00C46E5F"/>
    <w:rsid w:val="00C5003B"/>
    <w:rsid w:val="00C5090F"/>
    <w:rsid w:val="00C51134"/>
    <w:rsid w:val="00C51230"/>
    <w:rsid w:val="00C514BB"/>
    <w:rsid w:val="00C515BD"/>
    <w:rsid w:val="00C55E4D"/>
    <w:rsid w:val="00C56055"/>
    <w:rsid w:val="00C563F0"/>
    <w:rsid w:val="00C574C4"/>
    <w:rsid w:val="00C574E1"/>
    <w:rsid w:val="00C606F6"/>
    <w:rsid w:val="00C60E2A"/>
    <w:rsid w:val="00C611F5"/>
    <w:rsid w:val="00C613DA"/>
    <w:rsid w:val="00C6152D"/>
    <w:rsid w:val="00C61CCB"/>
    <w:rsid w:val="00C626EF"/>
    <w:rsid w:val="00C6355C"/>
    <w:rsid w:val="00C65503"/>
    <w:rsid w:val="00C6616D"/>
    <w:rsid w:val="00C664B6"/>
    <w:rsid w:val="00C67647"/>
    <w:rsid w:val="00C70571"/>
    <w:rsid w:val="00C728FA"/>
    <w:rsid w:val="00C7430D"/>
    <w:rsid w:val="00C74E8D"/>
    <w:rsid w:val="00C75367"/>
    <w:rsid w:val="00C76224"/>
    <w:rsid w:val="00C773DB"/>
    <w:rsid w:val="00C775D3"/>
    <w:rsid w:val="00C776CA"/>
    <w:rsid w:val="00C779ED"/>
    <w:rsid w:val="00C77A8D"/>
    <w:rsid w:val="00C77EA4"/>
    <w:rsid w:val="00C8226A"/>
    <w:rsid w:val="00C842F7"/>
    <w:rsid w:val="00C84937"/>
    <w:rsid w:val="00C84BAB"/>
    <w:rsid w:val="00C84C43"/>
    <w:rsid w:val="00C84DD6"/>
    <w:rsid w:val="00C85357"/>
    <w:rsid w:val="00C85503"/>
    <w:rsid w:val="00C8605A"/>
    <w:rsid w:val="00C902E4"/>
    <w:rsid w:val="00C904C8"/>
    <w:rsid w:val="00C911E3"/>
    <w:rsid w:val="00C916F6"/>
    <w:rsid w:val="00C91975"/>
    <w:rsid w:val="00C92122"/>
    <w:rsid w:val="00C92A8E"/>
    <w:rsid w:val="00C94008"/>
    <w:rsid w:val="00C94224"/>
    <w:rsid w:val="00C94491"/>
    <w:rsid w:val="00C94651"/>
    <w:rsid w:val="00C969B1"/>
    <w:rsid w:val="00C96C74"/>
    <w:rsid w:val="00C96E93"/>
    <w:rsid w:val="00C9782E"/>
    <w:rsid w:val="00CA01D4"/>
    <w:rsid w:val="00CA3730"/>
    <w:rsid w:val="00CA38E1"/>
    <w:rsid w:val="00CA6EE3"/>
    <w:rsid w:val="00CA6F6F"/>
    <w:rsid w:val="00CA7103"/>
    <w:rsid w:val="00CA7C39"/>
    <w:rsid w:val="00CB094F"/>
    <w:rsid w:val="00CB18C9"/>
    <w:rsid w:val="00CB3A2E"/>
    <w:rsid w:val="00CB3ECF"/>
    <w:rsid w:val="00CB4FA8"/>
    <w:rsid w:val="00CB6EF2"/>
    <w:rsid w:val="00CB7134"/>
    <w:rsid w:val="00CB7F05"/>
    <w:rsid w:val="00CC08FE"/>
    <w:rsid w:val="00CC09D6"/>
    <w:rsid w:val="00CC16E1"/>
    <w:rsid w:val="00CC18F7"/>
    <w:rsid w:val="00CC2550"/>
    <w:rsid w:val="00CC2CAF"/>
    <w:rsid w:val="00CC3DA0"/>
    <w:rsid w:val="00CC4172"/>
    <w:rsid w:val="00CC58E1"/>
    <w:rsid w:val="00CC5E96"/>
    <w:rsid w:val="00CC63E5"/>
    <w:rsid w:val="00CC6CDF"/>
    <w:rsid w:val="00CC71A6"/>
    <w:rsid w:val="00CC7BB1"/>
    <w:rsid w:val="00CC7E38"/>
    <w:rsid w:val="00CC7EDB"/>
    <w:rsid w:val="00CD1FC2"/>
    <w:rsid w:val="00CD2E1B"/>
    <w:rsid w:val="00CD33C3"/>
    <w:rsid w:val="00CD3A76"/>
    <w:rsid w:val="00CD5FEA"/>
    <w:rsid w:val="00CD7238"/>
    <w:rsid w:val="00CE03F6"/>
    <w:rsid w:val="00CE055A"/>
    <w:rsid w:val="00CE305E"/>
    <w:rsid w:val="00CE30A3"/>
    <w:rsid w:val="00CE38D9"/>
    <w:rsid w:val="00CE4787"/>
    <w:rsid w:val="00CE4AF8"/>
    <w:rsid w:val="00CE5101"/>
    <w:rsid w:val="00CE5708"/>
    <w:rsid w:val="00CE5964"/>
    <w:rsid w:val="00CE6D27"/>
    <w:rsid w:val="00CF16C4"/>
    <w:rsid w:val="00CF202F"/>
    <w:rsid w:val="00CF29F0"/>
    <w:rsid w:val="00CF368B"/>
    <w:rsid w:val="00CF3BF9"/>
    <w:rsid w:val="00CF4C89"/>
    <w:rsid w:val="00CF5987"/>
    <w:rsid w:val="00CF61A6"/>
    <w:rsid w:val="00CF770A"/>
    <w:rsid w:val="00D00C61"/>
    <w:rsid w:val="00D025B3"/>
    <w:rsid w:val="00D03196"/>
    <w:rsid w:val="00D03A17"/>
    <w:rsid w:val="00D03E89"/>
    <w:rsid w:val="00D057EB"/>
    <w:rsid w:val="00D07684"/>
    <w:rsid w:val="00D0780F"/>
    <w:rsid w:val="00D07BAE"/>
    <w:rsid w:val="00D10E69"/>
    <w:rsid w:val="00D1229E"/>
    <w:rsid w:val="00D125C8"/>
    <w:rsid w:val="00D1307F"/>
    <w:rsid w:val="00D1419F"/>
    <w:rsid w:val="00D143C1"/>
    <w:rsid w:val="00D14865"/>
    <w:rsid w:val="00D155B8"/>
    <w:rsid w:val="00D15900"/>
    <w:rsid w:val="00D20895"/>
    <w:rsid w:val="00D20C50"/>
    <w:rsid w:val="00D22142"/>
    <w:rsid w:val="00D224D4"/>
    <w:rsid w:val="00D22D94"/>
    <w:rsid w:val="00D2317D"/>
    <w:rsid w:val="00D23966"/>
    <w:rsid w:val="00D239CC"/>
    <w:rsid w:val="00D23ACF"/>
    <w:rsid w:val="00D2511D"/>
    <w:rsid w:val="00D25979"/>
    <w:rsid w:val="00D26CB9"/>
    <w:rsid w:val="00D27911"/>
    <w:rsid w:val="00D31CBF"/>
    <w:rsid w:val="00D3242B"/>
    <w:rsid w:val="00D33073"/>
    <w:rsid w:val="00D34A2A"/>
    <w:rsid w:val="00D35289"/>
    <w:rsid w:val="00D37228"/>
    <w:rsid w:val="00D376BE"/>
    <w:rsid w:val="00D37AAB"/>
    <w:rsid w:val="00D40D25"/>
    <w:rsid w:val="00D42E59"/>
    <w:rsid w:val="00D431B7"/>
    <w:rsid w:val="00D43BE2"/>
    <w:rsid w:val="00D442DE"/>
    <w:rsid w:val="00D44434"/>
    <w:rsid w:val="00D446E2"/>
    <w:rsid w:val="00D44C1B"/>
    <w:rsid w:val="00D4627B"/>
    <w:rsid w:val="00D46D70"/>
    <w:rsid w:val="00D47097"/>
    <w:rsid w:val="00D5019F"/>
    <w:rsid w:val="00D50546"/>
    <w:rsid w:val="00D50C63"/>
    <w:rsid w:val="00D50FD7"/>
    <w:rsid w:val="00D51574"/>
    <w:rsid w:val="00D52082"/>
    <w:rsid w:val="00D561C1"/>
    <w:rsid w:val="00D5701C"/>
    <w:rsid w:val="00D5702D"/>
    <w:rsid w:val="00D60744"/>
    <w:rsid w:val="00D60E50"/>
    <w:rsid w:val="00D613C5"/>
    <w:rsid w:val="00D61940"/>
    <w:rsid w:val="00D61B09"/>
    <w:rsid w:val="00D61C40"/>
    <w:rsid w:val="00D61ED3"/>
    <w:rsid w:val="00D61F0D"/>
    <w:rsid w:val="00D620DB"/>
    <w:rsid w:val="00D6248A"/>
    <w:rsid w:val="00D635A5"/>
    <w:rsid w:val="00D638D6"/>
    <w:rsid w:val="00D64E1D"/>
    <w:rsid w:val="00D6577B"/>
    <w:rsid w:val="00D65902"/>
    <w:rsid w:val="00D65B13"/>
    <w:rsid w:val="00D66083"/>
    <w:rsid w:val="00D660CA"/>
    <w:rsid w:val="00D6616C"/>
    <w:rsid w:val="00D6649F"/>
    <w:rsid w:val="00D70300"/>
    <w:rsid w:val="00D704B5"/>
    <w:rsid w:val="00D72298"/>
    <w:rsid w:val="00D73FC7"/>
    <w:rsid w:val="00D74CBD"/>
    <w:rsid w:val="00D757CF"/>
    <w:rsid w:val="00D767E4"/>
    <w:rsid w:val="00D77748"/>
    <w:rsid w:val="00D77E48"/>
    <w:rsid w:val="00D812E8"/>
    <w:rsid w:val="00D8143F"/>
    <w:rsid w:val="00D8168B"/>
    <w:rsid w:val="00D81B66"/>
    <w:rsid w:val="00D81F83"/>
    <w:rsid w:val="00D82680"/>
    <w:rsid w:val="00D82BB6"/>
    <w:rsid w:val="00D83BFB"/>
    <w:rsid w:val="00D847AB"/>
    <w:rsid w:val="00D86D1F"/>
    <w:rsid w:val="00D8761D"/>
    <w:rsid w:val="00D90DC5"/>
    <w:rsid w:val="00D9120C"/>
    <w:rsid w:val="00D92C3E"/>
    <w:rsid w:val="00D93326"/>
    <w:rsid w:val="00D934B2"/>
    <w:rsid w:val="00D94FFD"/>
    <w:rsid w:val="00D97083"/>
    <w:rsid w:val="00D975CD"/>
    <w:rsid w:val="00DA006A"/>
    <w:rsid w:val="00DA0DB3"/>
    <w:rsid w:val="00DA354A"/>
    <w:rsid w:val="00DA3E8A"/>
    <w:rsid w:val="00DA4B1A"/>
    <w:rsid w:val="00DA6432"/>
    <w:rsid w:val="00DA75EE"/>
    <w:rsid w:val="00DA7B5B"/>
    <w:rsid w:val="00DB18C9"/>
    <w:rsid w:val="00DB3864"/>
    <w:rsid w:val="00DB416D"/>
    <w:rsid w:val="00DB41D4"/>
    <w:rsid w:val="00DB4713"/>
    <w:rsid w:val="00DB4A16"/>
    <w:rsid w:val="00DB7400"/>
    <w:rsid w:val="00DB7924"/>
    <w:rsid w:val="00DB7C4E"/>
    <w:rsid w:val="00DC05CF"/>
    <w:rsid w:val="00DC1492"/>
    <w:rsid w:val="00DC1FC0"/>
    <w:rsid w:val="00DC256B"/>
    <w:rsid w:val="00DC26B1"/>
    <w:rsid w:val="00DC291E"/>
    <w:rsid w:val="00DC2BC6"/>
    <w:rsid w:val="00DC3088"/>
    <w:rsid w:val="00DC5268"/>
    <w:rsid w:val="00DC69E9"/>
    <w:rsid w:val="00DC6D28"/>
    <w:rsid w:val="00DC736A"/>
    <w:rsid w:val="00DC7665"/>
    <w:rsid w:val="00DD0930"/>
    <w:rsid w:val="00DD1378"/>
    <w:rsid w:val="00DD14B9"/>
    <w:rsid w:val="00DD21DD"/>
    <w:rsid w:val="00DD22CE"/>
    <w:rsid w:val="00DD26BA"/>
    <w:rsid w:val="00DD2909"/>
    <w:rsid w:val="00DD4458"/>
    <w:rsid w:val="00DD5A86"/>
    <w:rsid w:val="00DD6161"/>
    <w:rsid w:val="00DD6630"/>
    <w:rsid w:val="00DD6D19"/>
    <w:rsid w:val="00DD73E8"/>
    <w:rsid w:val="00DD7909"/>
    <w:rsid w:val="00DE028D"/>
    <w:rsid w:val="00DE17B0"/>
    <w:rsid w:val="00DE1AD7"/>
    <w:rsid w:val="00DE2331"/>
    <w:rsid w:val="00DE235C"/>
    <w:rsid w:val="00DE2484"/>
    <w:rsid w:val="00DE266C"/>
    <w:rsid w:val="00DE2AEA"/>
    <w:rsid w:val="00DE2C78"/>
    <w:rsid w:val="00DE2D38"/>
    <w:rsid w:val="00DE2FD7"/>
    <w:rsid w:val="00DE3AB0"/>
    <w:rsid w:val="00DE4F19"/>
    <w:rsid w:val="00DE5045"/>
    <w:rsid w:val="00DE57BF"/>
    <w:rsid w:val="00DE5C58"/>
    <w:rsid w:val="00DE5FE3"/>
    <w:rsid w:val="00DE62AC"/>
    <w:rsid w:val="00DE6377"/>
    <w:rsid w:val="00DE7A71"/>
    <w:rsid w:val="00DE7C85"/>
    <w:rsid w:val="00DF1E47"/>
    <w:rsid w:val="00DF1EAE"/>
    <w:rsid w:val="00DF1F93"/>
    <w:rsid w:val="00DF2421"/>
    <w:rsid w:val="00DF31E1"/>
    <w:rsid w:val="00DF3266"/>
    <w:rsid w:val="00DF34D5"/>
    <w:rsid w:val="00DF406C"/>
    <w:rsid w:val="00DF416F"/>
    <w:rsid w:val="00DF4D3C"/>
    <w:rsid w:val="00DF4F22"/>
    <w:rsid w:val="00DF5042"/>
    <w:rsid w:val="00DF6724"/>
    <w:rsid w:val="00DF6A3C"/>
    <w:rsid w:val="00DF6C31"/>
    <w:rsid w:val="00DF6CF8"/>
    <w:rsid w:val="00DF79A3"/>
    <w:rsid w:val="00E00AC3"/>
    <w:rsid w:val="00E01552"/>
    <w:rsid w:val="00E01E03"/>
    <w:rsid w:val="00E0262A"/>
    <w:rsid w:val="00E032B0"/>
    <w:rsid w:val="00E04918"/>
    <w:rsid w:val="00E04AAE"/>
    <w:rsid w:val="00E06487"/>
    <w:rsid w:val="00E066B5"/>
    <w:rsid w:val="00E115D4"/>
    <w:rsid w:val="00E130B1"/>
    <w:rsid w:val="00E134EC"/>
    <w:rsid w:val="00E13728"/>
    <w:rsid w:val="00E1388D"/>
    <w:rsid w:val="00E13E9E"/>
    <w:rsid w:val="00E14541"/>
    <w:rsid w:val="00E1482A"/>
    <w:rsid w:val="00E14844"/>
    <w:rsid w:val="00E15A8D"/>
    <w:rsid w:val="00E15AEC"/>
    <w:rsid w:val="00E15D75"/>
    <w:rsid w:val="00E16473"/>
    <w:rsid w:val="00E16E31"/>
    <w:rsid w:val="00E17C89"/>
    <w:rsid w:val="00E201B4"/>
    <w:rsid w:val="00E20B2E"/>
    <w:rsid w:val="00E21360"/>
    <w:rsid w:val="00E21813"/>
    <w:rsid w:val="00E2224D"/>
    <w:rsid w:val="00E229FE"/>
    <w:rsid w:val="00E233B6"/>
    <w:rsid w:val="00E23959"/>
    <w:rsid w:val="00E2426C"/>
    <w:rsid w:val="00E2546C"/>
    <w:rsid w:val="00E25DBE"/>
    <w:rsid w:val="00E25EC6"/>
    <w:rsid w:val="00E26E9D"/>
    <w:rsid w:val="00E304DF"/>
    <w:rsid w:val="00E30EC5"/>
    <w:rsid w:val="00E3134C"/>
    <w:rsid w:val="00E31FB6"/>
    <w:rsid w:val="00E328E6"/>
    <w:rsid w:val="00E32E28"/>
    <w:rsid w:val="00E33272"/>
    <w:rsid w:val="00E33945"/>
    <w:rsid w:val="00E34DEE"/>
    <w:rsid w:val="00E354B8"/>
    <w:rsid w:val="00E371D4"/>
    <w:rsid w:val="00E378FB"/>
    <w:rsid w:val="00E4038D"/>
    <w:rsid w:val="00E410D2"/>
    <w:rsid w:val="00E41A9E"/>
    <w:rsid w:val="00E41EC2"/>
    <w:rsid w:val="00E420F4"/>
    <w:rsid w:val="00E43639"/>
    <w:rsid w:val="00E4419B"/>
    <w:rsid w:val="00E442AC"/>
    <w:rsid w:val="00E44B39"/>
    <w:rsid w:val="00E45F4C"/>
    <w:rsid w:val="00E46746"/>
    <w:rsid w:val="00E46B37"/>
    <w:rsid w:val="00E4755F"/>
    <w:rsid w:val="00E47790"/>
    <w:rsid w:val="00E50983"/>
    <w:rsid w:val="00E51428"/>
    <w:rsid w:val="00E514BC"/>
    <w:rsid w:val="00E51EC4"/>
    <w:rsid w:val="00E52149"/>
    <w:rsid w:val="00E52D3B"/>
    <w:rsid w:val="00E52D5D"/>
    <w:rsid w:val="00E54272"/>
    <w:rsid w:val="00E54A4E"/>
    <w:rsid w:val="00E550C0"/>
    <w:rsid w:val="00E55790"/>
    <w:rsid w:val="00E55F5B"/>
    <w:rsid w:val="00E5622D"/>
    <w:rsid w:val="00E566F9"/>
    <w:rsid w:val="00E57AAF"/>
    <w:rsid w:val="00E57DF2"/>
    <w:rsid w:val="00E61AB4"/>
    <w:rsid w:val="00E62513"/>
    <w:rsid w:val="00E63886"/>
    <w:rsid w:val="00E63ED0"/>
    <w:rsid w:val="00E645C1"/>
    <w:rsid w:val="00E64F17"/>
    <w:rsid w:val="00E654D2"/>
    <w:rsid w:val="00E65789"/>
    <w:rsid w:val="00E657D7"/>
    <w:rsid w:val="00E7036B"/>
    <w:rsid w:val="00E71349"/>
    <w:rsid w:val="00E71CBB"/>
    <w:rsid w:val="00E72DCA"/>
    <w:rsid w:val="00E72F2B"/>
    <w:rsid w:val="00E735F3"/>
    <w:rsid w:val="00E73E5B"/>
    <w:rsid w:val="00E745AC"/>
    <w:rsid w:val="00E76BDE"/>
    <w:rsid w:val="00E76FD2"/>
    <w:rsid w:val="00E811BA"/>
    <w:rsid w:val="00E82581"/>
    <w:rsid w:val="00E82C57"/>
    <w:rsid w:val="00E8317A"/>
    <w:rsid w:val="00E834D9"/>
    <w:rsid w:val="00E848CE"/>
    <w:rsid w:val="00E8575F"/>
    <w:rsid w:val="00E85966"/>
    <w:rsid w:val="00E860C6"/>
    <w:rsid w:val="00E86637"/>
    <w:rsid w:val="00E91C69"/>
    <w:rsid w:val="00E91F8F"/>
    <w:rsid w:val="00E92451"/>
    <w:rsid w:val="00E9331C"/>
    <w:rsid w:val="00E94488"/>
    <w:rsid w:val="00E948AE"/>
    <w:rsid w:val="00E950A3"/>
    <w:rsid w:val="00E966A6"/>
    <w:rsid w:val="00E97941"/>
    <w:rsid w:val="00EA1617"/>
    <w:rsid w:val="00EA17E3"/>
    <w:rsid w:val="00EA3BBD"/>
    <w:rsid w:val="00EA3BCA"/>
    <w:rsid w:val="00EA4142"/>
    <w:rsid w:val="00EA5F01"/>
    <w:rsid w:val="00EA7DA4"/>
    <w:rsid w:val="00EB081F"/>
    <w:rsid w:val="00EB0E4D"/>
    <w:rsid w:val="00EB0EAC"/>
    <w:rsid w:val="00EB0F1A"/>
    <w:rsid w:val="00EB24E3"/>
    <w:rsid w:val="00EB2623"/>
    <w:rsid w:val="00EB27B1"/>
    <w:rsid w:val="00EB42B8"/>
    <w:rsid w:val="00EB48E1"/>
    <w:rsid w:val="00EB4CE6"/>
    <w:rsid w:val="00EB50AA"/>
    <w:rsid w:val="00EB593F"/>
    <w:rsid w:val="00EB60F6"/>
    <w:rsid w:val="00EB6605"/>
    <w:rsid w:val="00EB6EEB"/>
    <w:rsid w:val="00EB76A5"/>
    <w:rsid w:val="00EC08B4"/>
    <w:rsid w:val="00EC1783"/>
    <w:rsid w:val="00EC1A0B"/>
    <w:rsid w:val="00EC1A8E"/>
    <w:rsid w:val="00EC2536"/>
    <w:rsid w:val="00EC2C78"/>
    <w:rsid w:val="00EC4523"/>
    <w:rsid w:val="00EC49AA"/>
    <w:rsid w:val="00EC4C5B"/>
    <w:rsid w:val="00ED0865"/>
    <w:rsid w:val="00ED0872"/>
    <w:rsid w:val="00ED0E67"/>
    <w:rsid w:val="00ED137E"/>
    <w:rsid w:val="00ED174B"/>
    <w:rsid w:val="00ED2392"/>
    <w:rsid w:val="00ED4E2E"/>
    <w:rsid w:val="00ED4F65"/>
    <w:rsid w:val="00ED5CA8"/>
    <w:rsid w:val="00ED6441"/>
    <w:rsid w:val="00ED6F1B"/>
    <w:rsid w:val="00ED7501"/>
    <w:rsid w:val="00ED7BE9"/>
    <w:rsid w:val="00EE0A03"/>
    <w:rsid w:val="00EE13D6"/>
    <w:rsid w:val="00EE144D"/>
    <w:rsid w:val="00EE223B"/>
    <w:rsid w:val="00EE26B3"/>
    <w:rsid w:val="00EE5071"/>
    <w:rsid w:val="00EE57F9"/>
    <w:rsid w:val="00EE5956"/>
    <w:rsid w:val="00EE5BDD"/>
    <w:rsid w:val="00EE6543"/>
    <w:rsid w:val="00EF0D99"/>
    <w:rsid w:val="00EF21E6"/>
    <w:rsid w:val="00EF23D2"/>
    <w:rsid w:val="00EF2454"/>
    <w:rsid w:val="00EF3017"/>
    <w:rsid w:val="00EF32BD"/>
    <w:rsid w:val="00EF340A"/>
    <w:rsid w:val="00EF3420"/>
    <w:rsid w:val="00EF4AF3"/>
    <w:rsid w:val="00EF5B2D"/>
    <w:rsid w:val="00EF5FF7"/>
    <w:rsid w:val="00F0002F"/>
    <w:rsid w:val="00F0072F"/>
    <w:rsid w:val="00F00CB6"/>
    <w:rsid w:val="00F04493"/>
    <w:rsid w:val="00F058C6"/>
    <w:rsid w:val="00F05E4E"/>
    <w:rsid w:val="00F061B4"/>
    <w:rsid w:val="00F066A0"/>
    <w:rsid w:val="00F069D7"/>
    <w:rsid w:val="00F074C1"/>
    <w:rsid w:val="00F078E5"/>
    <w:rsid w:val="00F100D3"/>
    <w:rsid w:val="00F10284"/>
    <w:rsid w:val="00F10DC5"/>
    <w:rsid w:val="00F10F5C"/>
    <w:rsid w:val="00F11423"/>
    <w:rsid w:val="00F12896"/>
    <w:rsid w:val="00F12AFC"/>
    <w:rsid w:val="00F12B3D"/>
    <w:rsid w:val="00F13B30"/>
    <w:rsid w:val="00F13B60"/>
    <w:rsid w:val="00F14DA8"/>
    <w:rsid w:val="00F14F72"/>
    <w:rsid w:val="00F15E14"/>
    <w:rsid w:val="00F15E9C"/>
    <w:rsid w:val="00F201E5"/>
    <w:rsid w:val="00F20A6C"/>
    <w:rsid w:val="00F220AE"/>
    <w:rsid w:val="00F22565"/>
    <w:rsid w:val="00F23373"/>
    <w:rsid w:val="00F2362F"/>
    <w:rsid w:val="00F253AC"/>
    <w:rsid w:val="00F256D1"/>
    <w:rsid w:val="00F25C26"/>
    <w:rsid w:val="00F27743"/>
    <w:rsid w:val="00F27EE0"/>
    <w:rsid w:val="00F3012B"/>
    <w:rsid w:val="00F30D72"/>
    <w:rsid w:val="00F31190"/>
    <w:rsid w:val="00F314C2"/>
    <w:rsid w:val="00F3349E"/>
    <w:rsid w:val="00F33E30"/>
    <w:rsid w:val="00F34340"/>
    <w:rsid w:val="00F34F97"/>
    <w:rsid w:val="00F35D3F"/>
    <w:rsid w:val="00F35F26"/>
    <w:rsid w:val="00F36130"/>
    <w:rsid w:val="00F36F8E"/>
    <w:rsid w:val="00F37874"/>
    <w:rsid w:val="00F40C95"/>
    <w:rsid w:val="00F40CCB"/>
    <w:rsid w:val="00F423BC"/>
    <w:rsid w:val="00F430D9"/>
    <w:rsid w:val="00F4379C"/>
    <w:rsid w:val="00F44C3C"/>
    <w:rsid w:val="00F454A5"/>
    <w:rsid w:val="00F45D3B"/>
    <w:rsid w:val="00F45D5F"/>
    <w:rsid w:val="00F46136"/>
    <w:rsid w:val="00F4649D"/>
    <w:rsid w:val="00F4702A"/>
    <w:rsid w:val="00F4745B"/>
    <w:rsid w:val="00F4782C"/>
    <w:rsid w:val="00F47B02"/>
    <w:rsid w:val="00F50ADF"/>
    <w:rsid w:val="00F519DB"/>
    <w:rsid w:val="00F53163"/>
    <w:rsid w:val="00F5495D"/>
    <w:rsid w:val="00F5537B"/>
    <w:rsid w:val="00F55590"/>
    <w:rsid w:val="00F55F4D"/>
    <w:rsid w:val="00F57037"/>
    <w:rsid w:val="00F57608"/>
    <w:rsid w:val="00F579FB"/>
    <w:rsid w:val="00F57B4A"/>
    <w:rsid w:val="00F60271"/>
    <w:rsid w:val="00F61039"/>
    <w:rsid w:val="00F6193A"/>
    <w:rsid w:val="00F63143"/>
    <w:rsid w:val="00F63C47"/>
    <w:rsid w:val="00F64021"/>
    <w:rsid w:val="00F642A5"/>
    <w:rsid w:val="00F654A0"/>
    <w:rsid w:val="00F65E26"/>
    <w:rsid w:val="00F66072"/>
    <w:rsid w:val="00F66828"/>
    <w:rsid w:val="00F67126"/>
    <w:rsid w:val="00F67A20"/>
    <w:rsid w:val="00F70964"/>
    <w:rsid w:val="00F70B73"/>
    <w:rsid w:val="00F71014"/>
    <w:rsid w:val="00F710CB"/>
    <w:rsid w:val="00F71FC5"/>
    <w:rsid w:val="00F72521"/>
    <w:rsid w:val="00F725DA"/>
    <w:rsid w:val="00F738A0"/>
    <w:rsid w:val="00F73CA7"/>
    <w:rsid w:val="00F7523E"/>
    <w:rsid w:val="00F75FF4"/>
    <w:rsid w:val="00F76251"/>
    <w:rsid w:val="00F76433"/>
    <w:rsid w:val="00F77683"/>
    <w:rsid w:val="00F8093F"/>
    <w:rsid w:val="00F81DFD"/>
    <w:rsid w:val="00F823A7"/>
    <w:rsid w:val="00F82A22"/>
    <w:rsid w:val="00F82BDE"/>
    <w:rsid w:val="00F82C1B"/>
    <w:rsid w:val="00F82E60"/>
    <w:rsid w:val="00F84497"/>
    <w:rsid w:val="00F86ABA"/>
    <w:rsid w:val="00F86ADD"/>
    <w:rsid w:val="00F86C49"/>
    <w:rsid w:val="00F86E3D"/>
    <w:rsid w:val="00F872EB"/>
    <w:rsid w:val="00F91247"/>
    <w:rsid w:val="00F92343"/>
    <w:rsid w:val="00F9250E"/>
    <w:rsid w:val="00F92D5C"/>
    <w:rsid w:val="00F94473"/>
    <w:rsid w:val="00F9455B"/>
    <w:rsid w:val="00F94A39"/>
    <w:rsid w:val="00F95DE8"/>
    <w:rsid w:val="00F962E4"/>
    <w:rsid w:val="00F9646B"/>
    <w:rsid w:val="00FA0E47"/>
    <w:rsid w:val="00FA103C"/>
    <w:rsid w:val="00FA10D6"/>
    <w:rsid w:val="00FA18F7"/>
    <w:rsid w:val="00FA1AAA"/>
    <w:rsid w:val="00FA1AF8"/>
    <w:rsid w:val="00FA3F7C"/>
    <w:rsid w:val="00FA4852"/>
    <w:rsid w:val="00FA69E3"/>
    <w:rsid w:val="00FB208D"/>
    <w:rsid w:val="00FB3F89"/>
    <w:rsid w:val="00FB443A"/>
    <w:rsid w:val="00FB448C"/>
    <w:rsid w:val="00FB4A30"/>
    <w:rsid w:val="00FB4B02"/>
    <w:rsid w:val="00FB6068"/>
    <w:rsid w:val="00FB6FA1"/>
    <w:rsid w:val="00FB70E9"/>
    <w:rsid w:val="00FB7DDB"/>
    <w:rsid w:val="00FC0E8E"/>
    <w:rsid w:val="00FC0EC1"/>
    <w:rsid w:val="00FC1878"/>
    <w:rsid w:val="00FC19B6"/>
    <w:rsid w:val="00FC312B"/>
    <w:rsid w:val="00FC3EEA"/>
    <w:rsid w:val="00FC3F5F"/>
    <w:rsid w:val="00FC44F2"/>
    <w:rsid w:val="00FC655C"/>
    <w:rsid w:val="00FC6671"/>
    <w:rsid w:val="00FC674A"/>
    <w:rsid w:val="00FD163F"/>
    <w:rsid w:val="00FD1A69"/>
    <w:rsid w:val="00FD2870"/>
    <w:rsid w:val="00FD2D3D"/>
    <w:rsid w:val="00FD3031"/>
    <w:rsid w:val="00FD4B27"/>
    <w:rsid w:val="00FD5809"/>
    <w:rsid w:val="00FD5D7E"/>
    <w:rsid w:val="00FD5DE2"/>
    <w:rsid w:val="00FD6000"/>
    <w:rsid w:val="00FD6743"/>
    <w:rsid w:val="00FD67E1"/>
    <w:rsid w:val="00FD7037"/>
    <w:rsid w:val="00FD7121"/>
    <w:rsid w:val="00FE0261"/>
    <w:rsid w:val="00FE039E"/>
    <w:rsid w:val="00FE0E41"/>
    <w:rsid w:val="00FE2FBF"/>
    <w:rsid w:val="00FE332E"/>
    <w:rsid w:val="00FE3758"/>
    <w:rsid w:val="00FE3D5F"/>
    <w:rsid w:val="00FE4705"/>
    <w:rsid w:val="00FE4BD5"/>
    <w:rsid w:val="00FE63EE"/>
    <w:rsid w:val="00FE6971"/>
    <w:rsid w:val="00FE6AFA"/>
    <w:rsid w:val="00FE7093"/>
    <w:rsid w:val="00FF066B"/>
    <w:rsid w:val="00FF129F"/>
    <w:rsid w:val="00FF1B5D"/>
    <w:rsid w:val="00FF1F2D"/>
    <w:rsid w:val="00FF2012"/>
    <w:rsid w:val="00FF28E4"/>
    <w:rsid w:val="00FF3465"/>
    <w:rsid w:val="00FF3F91"/>
    <w:rsid w:val="00FF4360"/>
    <w:rsid w:val="00FF568F"/>
    <w:rsid w:val="00FF645E"/>
    <w:rsid w:val="00FF66CD"/>
    <w:rsid w:val="00FF7606"/>
    <w:rsid w:val="00FF7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9D6"/>
  </w:style>
  <w:style w:type="paragraph" w:styleId="1">
    <w:name w:val="heading 1"/>
    <w:basedOn w:val="a"/>
    <w:next w:val="a"/>
    <w:link w:val="10"/>
    <w:uiPriority w:val="9"/>
    <w:qFormat/>
    <w:rsid w:val="00EE144D"/>
    <w:pPr>
      <w:keepNext/>
      <w:numPr>
        <w:numId w:val="2"/>
      </w:numPr>
      <w:spacing w:before="240" w:after="60"/>
      <w:outlineLvl w:val="0"/>
    </w:pPr>
    <w:rPr>
      <w:rFonts w:ascii="Times New Roman" w:eastAsia="Times New Roman" w:hAnsi="Times New Roman" w:cs="Times New Roman"/>
      <w:b/>
      <w:bCs/>
      <w:kern w:val="32"/>
      <w:sz w:val="32"/>
      <w:szCs w:val="32"/>
    </w:rPr>
  </w:style>
  <w:style w:type="paragraph" w:styleId="2">
    <w:name w:val="heading 2"/>
    <w:basedOn w:val="a"/>
    <w:next w:val="a"/>
    <w:link w:val="20"/>
    <w:autoRedefine/>
    <w:uiPriority w:val="99"/>
    <w:qFormat/>
    <w:rsid w:val="00141A73"/>
    <w:pPr>
      <w:widowControl w:val="0"/>
      <w:numPr>
        <w:ilvl w:val="1"/>
        <w:numId w:val="2"/>
      </w:numPr>
      <w:tabs>
        <w:tab w:val="left" w:pos="-142"/>
      </w:tabs>
      <w:suppressAutoHyphens/>
      <w:spacing w:after="0" w:line="360" w:lineRule="auto"/>
      <w:ind w:left="578" w:hanging="578"/>
      <w:jc w:val="both"/>
      <w:textAlignment w:val="baseline"/>
      <w:outlineLvl w:val="1"/>
    </w:pPr>
    <w:rPr>
      <w:rFonts w:ascii="Times New Roman" w:hAnsi="Times New Roman" w:cs="Times New Roman"/>
      <w:b/>
      <w:sz w:val="28"/>
      <w:szCs w:val="28"/>
    </w:rPr>
  </w:style>
  <w:style w:type="paragraph" w:styleId="3">
    <w:name w:val="heading 3"/>
    <w:basedOn w:val="a"/>
    <w:next w:val="a"/>
    <w:link w:val="30"/>
    <w:unhideWhenUsed/>
    <w:qFormat/>
    <w:rsid w:val="00A85B47"/>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A85B47"/>
    <w:pPr>
      <w:keepNext/>
      <w:numPr>
        <w:ilvl w:val="3"/>
        <w:numId w:val="2"/>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A85B47"/>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unhideWhenUsed/>
    <w:qFormat/>
    <w:rsid w:val="00A85B47"/>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iPriority w:val="9"/>
    <w:unhideWhenUsed/>
    <w:qFormat/>
    <w:rsid w:val="00A85B47"/>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iPriority w:val="9"/>
    <w:unhideWhenUsed/>
    <w:qFormat/>
    <w:rsid w:val="00A85B47"/>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A85B47"/>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44D"/>
    <w:rPr>
      <w:rFonts w:ascii="Times New Roman" w:eastAsia="Times New Roman" w:hAnsi="Times New Roman" w:cs="Times New Roman"/>
      <w:b/>
      <w:bCs/>
      <w:kern w:val="32"/>
      <w:sz w:val="32"/>
      <w:szCs w:val="32"/>
    </w:rPr>
  </w:style>
  <w:style w:type="character" w:customStyle="1" w:styleId="20">
    <w:name w:val="Заголовок 2 Знак"/>
    <w:basedOn w:val="a0"/>
    <w:link w:val="2"/>
    <w:rsid w:val="00141A73"/>
    <w:rPr>
      <w:rFonts w:ascii="Times New Roman" w:hAnsi="Times New Roman" w:cs="Times New Roman"/>
      <w:b/>
      <w:sz w:val="28"/>
      <w:szCs w:val="28"/>
    </w:rPr>
  </w:style>
  <w:style w:type="character" w:customStyle="1" w:styleId="30">
    <w:name w:val="Заголовок 3 Знак"/>
    <w:basedOn w:val="a0"/>
    <w:link w:val="3"/>
    <w:rsid w:val="00A85B47"/>
    <w:rPr>
      <w:rFonts w:ascii="Cambria" w:eastAsia="Times New Roman" w:hAnsi="Cambria" w:cs="Times New Roman"/>
      <w:b/>
      <w:bCs/>
      <w:sz w:val="26"/>
      <w:szCs w:val="26"/>
      <w:lang w:eastAsia="ru-RU"/>
    </w:rPr>
  </w:style>
  <w:style w:type="character" w:customStyle="1" w:styleId="40">
    <w:name w:val="Заголовок 4 Знак"/>
    <w:basedOn w:val="a0"/>
    <w:link w:val="4"/>
    <w:rsid w:val="00A85B47"/>
    <w:rPr>
      <w:rFonts w:ascii="Calibri" w:eastAsia="Times New Roman" w:hAnsi="Calibri" w:cs="Times New Roman"/>
      <w:b/>
      <w:bCs/>
      <w:sz w:val="28"/>
      <w:szCs w:val="28"/>
    </w:rPr>
  </w:style>
  <w:style w:type="character" w:customStyle="1" w:styleId="50">
    <w:name w:val="Заголовок 5 Знак"/>
    <w:basedOn w:val="a0"/>
    <w:link w:val="5"/>
    <w:rsid w:val="00A85B47"/>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A85B47"/>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A85B47"/>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A85B4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A85B47"/>
    <w:rPr>
      <w:rFonts w:asciiTheme="majorHAnsi" w:eastAsiaTheme="majorEastAsia" w:hAnsiTheme="majorHAnsi" w:cstheme="majorBidi"/>
      <w:i/>
      <w:iCs/>
      <w:color w:val="404040" w:themeColor="text1" w:themeTint="BF"/>
      <w:sz w:val="20"/>
      <w:szCs w:val="20"/>
    </w:rPr>
  </w:style>
  <w:style w:type="paragraph" w:styleId="21">
    <w:name w:val="Body Text Indent 2"/>
    <w:basedOn w:val="a"/>
    <w:link w:val="22"/>
    <w:rsid w:val="00A85B47"/>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rsid w:val="00A85B47"/>
    <w:rPr>
      <w:rFonts w:ascii="Times New Roman" w:eastAsia="Times New Roman" w:hAnsi="Times New Roman" w:cs="Times New Roman"/>
      <w:b/>
      <w:bCs/>
      <w:sz w:val="28"/>
      <w:szCs w:val="24"/>
      <w:lang w:eastAsia="ru-RU"/>
    </w:rPr>
  </w:style>
  <w:style w:type="numbering" w:customStyle="1" w:styleId="11">
    <w:name w:val="Нет списка1"/>
    <w:next w:val="a2"/>
    <w:semiHidden/>
    <w:unhideWhenUsed/>
    <w:rsid w:val="00A85B47"/>
  </w:style>
  <w:style w:type="paragraph" w:styleId="a3">
    <w:name w:val="Balloon Text"/>
    <w:basedOn w:val="a"/>
    <w:link w:val="a4"/>
    <w:unhideWhenUsed/>
    <w:rsid w:val="00A85B47"/>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rsid w:val="00A85B47"/>
    <w:rPr>
      <w:rFonts w:ascii="Tahoma" w:eastAsia="Times New Roman"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eastAsia="Times New Roman" w:hAnsi="Times New Roman" w:cs="Times New Roman"/>
      <w:color w:val="949494"/>
      <w:sz w:val="24"/>
      <w:szCs w:val="24"/>
    </w:rPr>
  </w:style>
  <w:style w:type="paragraph" w:styleId="a6">
    <w:name w:val="No Spacing"/>
    <w:link w:val="a7"/>
    <w:uiPriority w:val="1"/>
    <w:qFormat/>
    <w:rsid w:val="00A85B47"/>
    <w:pPr>
      <w:spacing w:after="0" w:line="240" w:lineRule="auto"/>
    </w:pPr>
    <w:rPr>
      <w:rFonts w:ascii="Calibri" w:eastAsia="Times New Roman" w:hAnsi="Calibri" w:cs="Times New Roman"/>
    </w:rPr>
  </w:style>
  <w:style w:type="character" w:styleId="a8">
    <w:name w:val="Hyperlink"/>
    <w:basedOn w:val="a0"/>
    <w:uiPriority w:val="99"/>
    <w:rsid w:val="00A85B47"/>
    <w:rPr>
      <w:rFonts w:cs="Times New Roman"/>
      <w:color w:val="0000FF"/>
      <w:u w:val="single"/>
    </w:rPr>
  </w:style>
  <w:style w:type="paragraph" w:styleId="a9">
    <w:name w:val="Title"/>
    <w:basedOn w:val="a"/>
    <w:link w:val="aa"/>
    <w:qFormat/>
    <w:rsid w:val="00A85B47"/>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a">
    <w:name w:val="Название Знак"/>
    <w:basedOn w:val="a0"/>
    <w:link w:val="a9"/>
    <w:rsid w:val="00A85B47"/>
    <w:rPr>
      <w:rFonts w:ascii="Times New Roman" w:eastAsia="Times New Roman" w:hAnsi="Times New Roman" w:cs="Times New Roman"/>
      <w:b/>
      <w:bCs/>
      <w:sz w:val="24"/>
      <w:szCs w:val="24"/>
      <w:lang w:eastAsia="ru-RU"/>
    </w:rPr>
  </w:style>
  <w:style w:type="paragraph" w:customStyle="1" w:styleId="12">
    <w:name w:val="Абзац списка1"/>
    <w:basedOn w:val="a"/>
    <w:uiPriority w:val="99"/>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c">
    <w:name w:val="Body Text Indent"/>
    <w:basedOn w:val="a"/>
    <w:link w:val="ad"/>
    <w:rsid w:val="00A85B47"/>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rsid w:val="00A85B47"/>
    <w:rPr>
      <w:rFonts w:ascii="Calibri" w:eastAsia="Times New Roman" w:hAnsi="Calibri" w:cs="Times New Roman"/>
      <w:lang w:eastAsia="ru-RU"/>
    </w:rPr>
  </w:style>
  <w:style w:type="paragraph" w:styleId="31">
    <w:name w:val="toc 3"/>
    <w:basedOn w:val="a"/>
    <w:next w:val="a"/>
    <w:autoRedefine/>
    <w:uiPriority w:val="39"/>
    <w:qFormat/>
    <w:rsid w:val="00A85B47"/>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A85B47"/>
    <w:pPr>
      <w:spacing w:after="0" w:line="240" w:lineRule="auto"/>
    </w:pPr>
    <w:rPr>
      <w:rFonts w:ascii="Verdana" w:eastAsia="Times New Roman"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rsid w:val="00A85B47"/>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eastAsia="Times New Roman" w:hAnsi="Verdana" w:cs="Verdana"/>
      <w:sz w:val="20"/>
      <w:szCs w:val="20"/>
      <w:lang w:val="en-US"/>
    </w:rPr>
  </w:style>
  <w:style w:type="character" w:styleId="af0">
    <w:name w:val="Strong"/>
    <w:basedOn w:val="a0"/>
    <w:uiPriority w:val="99"/>
    <w:qFormat/>
    <w:rsid w:val="00A85B47"/>
    <w:rPr>
      <w:rFonts w:cs="Times New Roman"/>
      <w:b/>
      <w:bCs/>
    </w:rPr>
  </w:style>
  <w:style w:type="character" w:customStyle="1" w:styleId="af1">
    <w:name w:val="Верхний колонтитул Знак"/>
    <w:basedOn w:val="a0"/>
    <w:link w:val="af2"/>
    <w:uiPriority w:val="99"/>
    <w:locked/>
    <w:rsid w:val="00A85B47"/>
    <w:rPr>
      <w:rFonts w:cs="Times New Roman"/>
    </w:rPr>
  </w:style>
  <w:style w:type="paragraph" w:customStyle="1" w:styleId="14">
    <w:name w:val="Верхний колонтитул1"/>
    <w:basedOn w:val="a"/>
    <w:next w:val="af2"/>
    <w:uiPriority w:val="99"/>
    <w:rsid w:val="00A85B47"/>
    <w:pPr>
      <w:tabs>
        <w:tab w:val="center" w:pos="4677"/>
        <w:tab w:val="right" w:pos="9355"/>
      </w:tabs>
      <w:spacing w:after="0" w:line="240" w:lineRule="auto"/>
    </w:pPr>
    <w:rPr>
      <w:rFonts w:cs="Times New Roman"/>
    </w:rPr>
  </w:style>
  <w:style w:type="character" w:customStyle="1" w:styleId="15">
    <w:name w:val="Верх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4"/>
    <w:uiPriority w:val="99"/>
    <w:locked/>
    <w:rsid w:val="00A85B47"/>
    <w:rPr>
      <w:rFonts w:cs="Times New Roman"/>
    </w:rPr>
  </w:style>
  <w:style w:type="paragraph" w:customStyle="1" w:styleId="16">
    <w:name w:val="Нижний колонтитул1"/>
    <w:basedOn w:val="a"/>
    <w:next w:val="af4"/>
    <w:uiPriority w:val="99"/>
    <w:rsid w:val="00A85B47"/>
    <w:pPr>
      <w:tabs>
        <w:tab w:val="center" w:pos="4677"/>
        <w:tab w:val="right" w:pos="9355"/>
      </w:tabs>
      <w:spacing w:after="0" w:line="240" w:lineRule="auto"/>
    </w:pPr>
    <w:rPr>
      <w:rFonts w:cs="Times New Roman"/>
    </w:rPr>
  </w:style>
  <w:style w:type="character" w:customStyle="1" w:styleId="17">
    <w:name w:val="Ниж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locked/>
    <w:rsid w:val="00A85B47"/>
    <w:rPr>
      <w:rFonts w:ascii="Calibri" w:eastAsia="Times New Roman" w:hAnsi="Calibri" w:cs="Times New Roman"/>
    </w:rPr>
  </w:style>
  <w:style w:type="paragraph" w:styleId="24">
    <w:name w:val="Body Text 2"/>
    <w:basedOn w:val="a"/>
    <w:link w:val="23"/>
    <w:rsid w:val="00A85B47"/>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A85B47"/>
  </w:style>
  <w:style w:type="table" w:styleId="-5">
    <w:name w:val="Light Shading Accent 5"/>
    <w:basedOn w:val="a1"/>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5">
    <w:name w:val="page number"/>
    <w:basedOn w:val="a0"/>
    <w:rsid w:val="00A85B47"/>
    <w:rPr>
      <w:rFonts w:cs="Times New Roman"/>
    </w:rPr>
  </w:style>
  <w:style w:type="character" w:styleId="af6">
    <w:name w:val="Emphasis"/>
    <w:basedOn w:val="a0"/>
    <w:qFormat/>
    <w:rsid w:val="00A85B47"/>
    <w:rPr>
      <w:i/>
      <w:iCs/>
    </w:rPr>
  </w:style>
  <w:style w:type="table" w:customStyle="1" w:styleId="18">
    <w:name w:val="Сетка таблицы1"/>
    <w:basedOn w:val="a1"/>
    <w:next w:val="af7"/>
    <w:uiPriority w:val="59"/>
    <w:rsid w:val="00A85B4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8"/>
    <w:link w:val="af9"/>
    <w:uiPriority w:val="99"/>
    <w:semiHidden/>
    <w:unhideWhenUsed/>
    <w:rsid w:val="00A85B47"/>
    <w:pPr>
      <w:spacing w:after="0" w:line="240" w:lineRule="auto"/>
    </w:pPr>
    <w:rPr>
      <w:rFonts w:ascii="Tahoma" w:eastAsia="Times New Roman" w:hAnsi="Tahoma" w:cs="Tahoma"/>
      <w:sz w:val="16"/>
      <w:szCs w:val="16"/>
    </w:rPr>
  </w:style>
  <w:style w:type="character" w:customStyle="1" w:styleId="af9">
    <w:name w:val="Схема документа Знак"/>
    <w:basedOn w:val="a0"/>
    <w:link w:val="19"/>
    <w:uiPriority w:val="99"/>
    <w:rsid w:val="00A85B47"/>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A85B47"/>
    <w:pPr>
      <w:keepLines/>
      <w:numPr>
        <w:numId w:val="0"/>
      </w:numPr>
      <w:spacing w:before="480" w:after="0"/>
      <w:outlineLvl w:val="9"/>
    </w:pPr>
    <w:rPr>
      <w:color w:val="365F91"/>
      <w:kern w:val="0"/>
      <w:sz w:val="28"/>
      <w:szCs w:val="28"/>
      <w:lang w:eastAsia="en-US"/>
    </w:rPr>
  </w:style>
  <w:style w:type="paragraph" w:styleId="1b">
    <w:name w:val="toc 1"/>
    <w:basedOn w:val="a"/>
    <w:next w:val="a"/>
    <w:autoRedefine/>
    <w:uiPriority w:val="39"/>
    <w:unhideWhenUsed/>
    <w:qFormat/>
    <w:rsid w:val="00AA536E"/>
    <w:pPr>
      <w:tabs>
        <w:tab w:val="left" w:pos="567"/>
        <w:tab w:val="right" w:leader="dot" w:pos="10053"/>
      </w:tabs>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AA536E"/>
    <w:pPr>
      <w:tabs>
        <w:tab w:val="left" w:pos="567"/>
        <w:tab w:val="right" w:leader="dot" w:pos="10053"/>
      </w:tabs>
      <w:spacing w:after="100" w:line="240" w:lineRule="auto"/>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A85B47"/>
    <w:pPr>
      <w:spacing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A85B47"/>
    <w:pPr>
      <w:spacing w:after="100"/>
      <w:ind w:left="660"/>
    </w:pPr>
    <w:rPr>
      <w:rFonts w:eastAsia="Times New Roman"/>
    </w:rPr>
  </w:style>
  <w:style w:type="paragraph" w:customStyle="1" w:styleId="51">
    <w:name w:val="Оглавление 51"/>
    <w:basedOn w:val="a"/>
    <w:next w:val="a"/>
    <w:autoRedefine/>
    <w:uiPriority w:val="39"/>
    <w:unhideWhenUsed/>
    <w:rsid w:val="00A85B47"/>
    <w:pPr>
      <w:spacing w:after="100"/>
      <w:ind w:left="880"/>
    </w:pPr>
    <w:rPr>
      <w:rFonts w:eastAsia="Times New Roman"/>
    </w:rPr>
  </w:style>
  <w:style w:type="paragraph" w:customStyle="1" w:styleId="61">
    <w:name w:val="Оглавление 61"/>
    <w:basedOn w:val="a"/>
    <w:next w:val="a"/>
    <w:autoRedefine/>
    <w:uiPriority w:val="39"/>
    <w:unhideWhenUsed/>
    <w:rsid w:val="00A85B47"/>
    <w:pPr>
      <w:spacing w:after="100"/>
      <w:ind w:left="1100"/>
    </w:pPr>
    <w:rPr>
      <w:rFonts w:eastAsia="Times New Roman"/>
    </w:rPr>
  </w:style>
  <w:style w:type="paragraph" w:customStyle="1" w:styleId="71">
    <w:name w:val="Оглавление 71"/>
    <w:basedOn w:val="a"/>
    <w:next w:val="a"/>
    <w:autoRedefine/>
    <w:uiPriority w:val="39"/>
    <w:unhideWhenUsed/>
    <w:rsid w:val="00A85B47"/>
    <w:pPr>
      <w:spacing w:after="100"/>
      <w:ind w:left="1320"/>
    </w:pPr>
    <w:rPr>
      <w:rFonts w:eastAsia="Times New Roman"/>
    </w:rPr>
  </w:style>
  <w:style w:type="paragraph" w:customStyle="1" w:styleId="81">
    <w:name w:val="Оглавление 81"/>
    <w:basedOn w:val="a"/>
    <w:next w:val="a"/>
    <w:autoRedefine/>
    <w:uiPriority w:val="39"/>
    <w:unhideWhenUsed/>
    <w:rsid w:val="00A85B47"/>
    <w:pPr>
      <w:spacing w:after="100"/>
      <w:ind w:left="1540"/>
    </w:pPr>
    <w:rPr>
      <w:rFonts w:eastAsia="Times New Roman"/>
    </w:rPr>
  </w:style>
  <w:style w:type="paragraph" w:customStyle="1" w:styleId="91">
    <w:name w:val="Оглавление 91"/>
    <w:basedOn w:val="a"/>
    <w:next w:val="a"/>
    <w:autoRedefine/>
    <w:uiPriority w:val="39"/>
    <w:unhideWhenUsed/>
    <w:rsid w:val="00A85B47"/>
    <w:pPr>
      <w:spacing w:after="100"/>
      <w:ind w:left="1760"/>
    </w:pPr>
    <w:rPr>
      <w:rFonts w:eastAsia="Times New Roman"/>
    </w:rPr>
  </w:style>
  <w:style w:type="character" w:styleId="afa">
    <w:name w:val="Book Title"/>
    <w:basedOn w:val="a0"/>
    <w:uiPriority w:val="33"/>
    <w:qFormat/>
    <w:rsid w:val="00A85B47"/>
    <w:rPr>
      <w:b/>
      <w:bCs/>
      <w:smallCaps/>
      <w:spacing w:val="5"/>
    </w:rPr>
  </w:style>
  <w:style w:type="paragraph" w:customStyle="1" w:styleId="xl60">
    <w:name w:val="xl60"/>
    <w:basedOn w:val="a"/>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b">
    <w:name w:val="footnote text"/>
    <w:basedOn w:val="a"/>
    <w:link w:val="afc"/>
    <w:uiPriority w:val="99"/>
    <w:unhideWhenUsed/>
    <w:rsid w:val="00A85B47"/>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rsid w:val="00A85B47"/>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A85B47"/>
    <w:rPr>
      <w:vertAlign w:val="superscript"/>
    </w:rPr>
  </w:style>
  <w:style w:type="character" w:styleId="afe">
    <w:name w:val="FollowedHyperlink"/>
    <w:basedOn w:val="a0"/>
    <w:uiPriority w:val="99"/>
    <w:unhideWhenUsed/>
    <w:rsid w:val="00A85B47"/>
    <w:rPr>
      <w:color w:val="800080"/>
      <w:u w:val="single"/>
    </w:rPr>
  </w:style>
  <w:style w:type="paragraph" w:styleId="af2">
    <w:name w:val="header"/>
    <w:basedOn w:val="a"/>
    <w:link w:val="af1"/>
    <w:unhideWhenUsed/>
    <w:rsid w:val="00A85B47"/>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A85B47"/>
  </w:style>
  <w:style w:type="paragraph" w:styleId="af4">
    <w:name w:val="footer"/>
    <w:basedOn w:val="a"/>
    <w:link w:val="af3"/>
    <w:uiPriority w:val="99"/>
    <w:unhideWhenUsed/>
    <w:rsid w:val="00A85B47"/>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A85B47"/>
  </w:style>
  <w:style w:type="table" w:styleId="af7">
    <w:name w:val="Table Grid"/>
    <w:basedOn w:val="a1"/>
    <w:uiPriority w:val="59"/>
    <w:rsid w:val="00A85B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Document Map"/>
    <w:basedOn w:val="a"/>
    <w:link w:val="1d"/>
    <w:uiPriority w:val="99"/>
    <w:unhideWhenUsed/>
    <w:rsid w:val="00A85B47"/>
    <w:pPr>
      <w:spacing w:after="0" w:line="240" w:lineRule="auto"/>
    </w:pPr>
    <w:rPr>
      <w:rFonts w:ascii="Tahoma" w:hAnsi="Tahoma" w:cs="Tahoma"/>
      <w:sz w:val="16"/>
      <w:szCs w:val="16"/>
    </w:rPr>
  </w:style>
  <w:style w:type="character" w:customStyle="1" w:styleId="1d">
    <w:name w:val="Схема документа Знак1"/>
    <w:basedOn w:val="a0"/>
    <w:link w:val="af8"/>
    <w:uiPriority w:val="99"/>
    <w:semiHidden/>
    <w:rsid w:val="00A85B47"/>
    <w:rPr>
      <w:rFonts w:ascii="Tahoma" w:hAnsi="Tahoma" w:cs="Tahoma"/>
      <w:sz w:val="16"/>
      <w:szCs w:val="16"/>
    </w:rPr>
  </w:style>
  <w:style w:type="paragraph" w:styleId="aff">
    <w:name w:val="TOC Heading"/>
    <w:basedOn w:val="1"/>
    <w:next w:val="a"/>
    <w:uiPriority w:val="39"/>
    <w:semiHidden/>
    <w:unhideWhenUsed/>
    <w:qFormat/>
    <w:rsid w:val="00A85B47"/>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ff0">
    <w:name w:val="caption"/>
    <w:basedOn w:val="a"/>
    <w:next w:val="a"/>
    <w:unhideWhenUsed/>
    <w:qFormat/>
    <w:rsid w:val="0019069D"/>
    <w:pPr>
      <w:spacing w:line="240" w:lineRule="auto"/>
    </w:pPr>
    <w:rPr>
      <w:rFonts w:ascii="Times New Roman" w:eastAsia="Times New Roman" w:hAnsi="Times New Roman" w:cs="Times New Roman"/>
      <w:b/>
      <w:bCs/>
      <w:sz w:val="24"/>
      <w:szCs w:val="18"/>
    </w:rPr>
  </w:style>
  <w:style w:type="paragraph" w:styleId="42">
    <w:name w:val="toc 4"/>
    <w:basedOn w:val="a"/>
    <w:next w:val="a"/>
    <w:autoRedefine/>
    <w:uiPriority w:val="39"/>
    <w:unhideWhenUsed/>
    <w:rsid w:val="00A85B47"/>
    <w:pPr>
      <w:spacing w:after="100"/>
      <w:ind w:left="660"/>
    </w:pPr>
  </w:style>
  <w:style w:type="paragraph" w:styleId="52">
    <w:name w:val="toc 5"/>
    <w:basedOn w:val="a"/>
    <w:next w:val="a"/>
    <w:autoRedefine/>
    <w:uiPriority w:val="39"/>
    <w:unhideWhenUsed/>
    <w:rsid w:val="00A85B47"/>
    <w:pPr>
      <w:spacing w:after="100"/>
      <w:ind w:left="880"/>
    </w:pPr>
  </w:style>
  <w:style w:type="paragraph" w:styleId="62">
    <w:name w:val="toc 6"/>
    <w:basedOn w:val="a"/>
    <w:next w:val="a"/>
    <w:autoRedefine/>
    <w:uiPriority w:val="39"/>
    <w:unhideWhenUsed/>
    <w:rsid w:val="00A85B47"/>
    <w:pPr>
      <w:spacing w:after="100"/>
      <w:ind w:left="1100"/>
    </w:pPr>
  </w:style>
  <w:style w:type="paragraph" w:styleId="72">
    <w:name w:val="toc 7"/>
    <w:basedOn w:val="a"/>
    <w:next w:val="a"/>
    <w:autoRedefine/>
    <w:uiPriority w:val="39"/>
    <w:unhideWhenUsed/>
    <w:rsid w:val="00A85B47"/>
    <w:pPr>
      <w:spacing w:after="100"/>
      <w:ind w:left="1320"/>
    </w:pPr>
  </w:style>
  <w:style w:type="paragraph" w:styleId="82">
    <w:name w:val="toc 8"/>
    <w:basedOn w:val="a"/>
    <w:next w:val="a"/>
    <w:autoRedefine/>
    <w:uiPriority w:val="39"/>
    <w:unhideWhenUsed/>
    <w:rsid w:val="00A85B47"/>
    <w:pPr>
      <w:spacing w:after="100"/>
      <w:ind w:left="1540"/>
    </w:pPr>
  </w:style>
  <w:style w:type="paragraph" w:styleId="92">
    <w:name w:val="toc 9"/>
    <w:basedOn w:val="a"/>
    <w:next w:val="a"/>
    <w:autoRedefine/>
    <w:uiPriority w:val="39"/>
    <w:unhideWhenUsed/>
    <w:rsid w:val="00A85B47"/>
    <w:pPr>
      <w:spacing w:after="100"/>
      <w:ind w:left="1760"/>
    </w:pPr>
  </w:style>
  <w:style w:type="paragraph" w:customStyle="1" w:styleId="ConsPlusNormal">
    <w:name w:val="ConsPlusNormal"/>
    <w:rsid w:val="00A85B47"/>
    <w:pPr>
      <w:widowControl w:val="0"/>
      <w:autoSpaceDE w:val="0"/>
      <w:autoSpaceDN w:val="0"/>
      <w:adjustRightInd w:val="0"/>
      <w:spacing w:after="0" w:line="240" w:lineRule="auto"/>
      <w:ind w:firstLine="720"/>
    </w:pPr>
    <w:rPr>
      <w:rFonts w:ascii="Arial" w:hAnsi="Arial" w:cs="Arial"/>
      <w:sz w:val="20"/>
      <w:szCs w:val="20"/>
    </w:rPr>
  </w:style>
  <w:style w:type="table" w:customStyle="1" w:styleId="-51">
    <w:name w:val="Светлая заливка - Акцент 51"/>
    <w:basedOn w:val="a1"/>
    <w:next w:val="-5"/>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87673E"/>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87673E"/>
    <w:rPr>
      <w:rFonts w:ascii="Times New Roman" w:eastAsia="Times New Roman" w:hAnsi="Times New Roman" w:cs="Times New Roman"/>
      <w:sz w:val="24"/>
      <w:szCs w:val="24"/>
      <w:lang w:eastAsia="ru-RU"/>
    </w:rPr>
  </w:style>
  <w:style w:type="paragraph" w:customStyle="1" w:styleId="FR2">
    <w:name w:val="FR2"/>
    <w:rsid w:val="0087673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87673E"/>
  </w:style>
  <w:style w:type="paragraph" w:customStyle="1" w:styleId="aff3">
    <w:name w:val="Стандартный"/>
    <w:basedOn w:val="a"/>
    <w:rsid w:val="0087673E"/>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87673E"/>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87673E"/>
    <w:rPr>
      <w:rFonts w:ascii="OpenSymbol" w:hAnsi="OpenSymbol" w:cs="OpenSymbol"/>
    </w:rPr>
  </w:style>
  <w:style w:type="paragraph" w:customStyle="1" w:styleId="xl71">
    <w:name w:val="xl71"/>
    <w:basedOn w:val="a"/>
    <w:rsid w:val="00876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87673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87673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87673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8767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87673E"/>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87673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semiHidden/>
    <w:unhideWhenUsed/>
    <w:rsid w:val="00593718"/>
  </w:style>
  <w:style w:type="numbering" w:customStyle="1" w:styleId="32">
    <w:name w:val="Нет списка3"/>
    <w:next w:val="a2"/>
    <w:semiHidden/>
    <w:unhideWhenUsed/>
    <w:rsid w:val="00214DAD"/>
  </w:style>
  <w:style w:type="table" w:customStyle="1" w:styleId="29">
    <w:name w:val="Сетка таблицы2"/>
    <w:basedOn w:val="a1"/>
    <w:next w:val="af7"/>
    <w:uiPriority w:val="59"/>
    <w:rsid w:val="00214D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semiHidden/>
    <w:unhideWhenUsed/>
    <w:rsid w:val="008251F3"/>
  </w:style>
  <w:style w:type="table" w:customStyle="1" w:styleId="33">
    <w:name w:val="Сетка таблицы3"/>
    <w:basedOn w:val="a1"/>
    <w:next w:val="af7"/>
    <w:uiPriority w:val="59"/>
    <w:rsid w:val="008251F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rsid w:val="006C49FD"/>
    <w:pPr>
      <w:widowControl w:val="0"/>
      <w:autoSpaceDE w:val="0"/>
      <w:autoSpaceDN w:val="0"/>
      <w:adjustRightInd w:val="0"/>
      <w:spacing w:after="0" w:line="240" w:lineRule="auto"/>
    </w:pPr>
    <w:rPr>
      <w:rFonts w:ascii="Arial" w:hAnsi="Arial" w:cs="Arial"/>
      <w:sz w:val="24"/>
      <w:szCs w:val="24"/>
    </w:rPr>
  </w:style>
  <w:style w:type="paragraph" w:customStyle="1" w:styleId="xl129">
    <w:name w:val="xl129"/>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7C23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7C2347"/>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7C2347"/>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7C234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A958F7"/>
    <w:pPr>
      <w:spacing w:after="0" w:line="240" w:lineRule="auto"/>
    </w:pPr>
  </w:style>
  <w:style w:type="character" w:customStyle="1" w:styleId="2a">
    <w:name w:val="Основной текст2"/>
    <w:basedOn w:val="a0"/>
    <w:rsid w:val="00955A18"/>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0"/>
    <w:link w:val="73"/>
    <w:rsid w:val="00955A18"/>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
    <w:link w:val="aff5"/>
    <w:rsid w:val="00955A18"/>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0"/>
    <w:link w:val="291"/>
    <w:uiPriority w:val="99"/>
    <w:locked/>
    <w:rsid w:val="002319F6"/>
    <w:rPr>
      <w:sz w:val="19"/>
      <w:szCs w:val="19"/>
      <w:shd w:val="clear" w:color="auto" w:fill="FFFFFF"/>
    </w:rPr>
  </w:style>
  <w:style w:type="paragraph" w:customStyle="1" w:styleId="291">
    <w:name w:val="Основной текст (29)"/>
    <w:basedOn w:val="a"/>
    <w:link w:val="290"/>
    <w:uiPriority w:val="99"/>
    <w:rsid w:val="002319F6"/>
    <w:pPr>
      <w:shd w:val="clear" w:color="auto" w:fill="FFFFFF"/>
      <w:spacing w:after="0" w:line="240" w:lineRule="atLeast"/>
    </w:pPr>
    <w:rPr>
      <w:sz w:val="19"/>
      <w:szCs w:val="19"/>
      <w:shd w:val="clear" w:color="auto" w:fill="FFFFFF"/>
    </w:rPr>
  </w:style>
  <w:style w:type="paragraph" w:customStyle="1" w:styleId="2b">
    <w:name w:val="Абзац списка2"/>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Default">
    <w:name w:val="Default"/>
    <w:rsid w:val="00D94FFD"/>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f6">
    <w:name w:val="Колонтитул_"/>
    <w:link w:val="aff7"/>
    <w:rsid w:val="00D94FFD"/>
    <w:rPr>
      <w:rFonts w:ascii="Arial Narrow" w:eastAsia="Arial Narrow" w:hAnsi="Arial Narrow" w:cs="Arial Narrow"/>
      <w:b/>
      <w:bCs/>
      <w:sz w:val="15"/>
      <w:szCs w:val="15"/>
      <w:shd w:val="clear" w:color="auto" w:fill="FFFFFF"/>
    </w:rPr>
  </w:style>
  <w:style w:type="paragraph" w:customStyle="1" w:styleId="aff7">
    <w:name w:val="Колонтитул"/>
    <w:basedOn w:val="a"/>
    <w:link w:val="aff6"/>
    <w:rsid w:val="00D94FFD"/>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D94FFD"/>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D94FFD"/>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D94FF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94FF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D94FFD"/>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4">
    <w:name w:val="Основной текст (4)_"/>
    <w:link w:val="45"/>
    <w:rsid w:val="00D94FFD"/>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D94FFD"/>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D94FFD"/>
    <w:pPr>
      <w:tabs>
        <w:tab w:val="left" w:pos="426"/>
      </w:tabs>
      <w:spacing w:line="276" w:lineRule="auto"/>
    </w:pPr>
  </w:style>
  <w:style w:type="character" w:customStyle="1" w:styleId="2c">
    <w:name w:val="Основной текст (2)"/>
    <w:rsid w:val="00D94FFD"/>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D94FFD"/>
    <w:rPr>
      <w:rFonts w:ascii="Times New Roman" w:hAnsi="Times New Roman" w:cs="Times New Roman"/>
      <w:b/>
      <w:sz w:val="28"/>
      <w:szCs w:val="28"/>
    </w:rPr>
  </w:style>
  <w:style w:type="paragraph" w:customStyle="1" w:styleId="211">
    <w:name w:val="Абзац списка21"/>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character" w:customStyle="1" w:styleId="1f1">
    <w:name w:val="Основной текст1"/>
    <w:basedOn w:val="aff5"/>
    <w:rsid w:val="00D94F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d">
    <w:name w:val="Основной текст (2)_"/>
    <w:basedOn w:val="a0"/>
    <w:rsid w:val="00D94FFD"/>
    <w:rPr>
      <w:rFonts w:ascii="Arial" w:eastAsia="Arial" w:hAnsi="Arial" w:cs="Arial"/>
      <w:b/>
      <w:bCs/>
      <w:i w:val="0"/>
      <w:iCs w:val="0"/>
      <w:smallCaps w:val="0"/>
      <w:strike w:val="0"/>
      <w:sz w:val="21"/>
      <w:szCs w:val="21"/>
      <w:u w:val="none"/>
    </w:rPr>
  </w:style>
  <w:style w:type="paragraph" w:customStyle="1" w:styleId="35">
    <w:name w:val="Абзац списка3"/>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46">
    <w:name w:val="Абзац списка4"/>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53">
    <w:name w:val="Абзац списка5"/>
    <w:basedOn w:val="a"/>
    <w:rsid w:val="00D94FFD"/>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apple-converted-space">
    <w:name w:val="apple-converted-space"/>
    <w:basedOn w:val="a0"/>
    <w:rsid w:val="00274A70"/>
  </w:style>
  <w:style w:type="paragraph" w:customStyle="1" w:styleId="xl107">
    <w:name w:val="xl107"/>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8">
    <w:name w:val="xl108"/>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9">
    <w:name w:val="xl109"/>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1">
    <w:name w:val="xl111"/>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2">
    <w:name w:val="xl112"/>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3">
    <w:name w:val="xl113"/>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4">
    <w:name w:val="xl114"/>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5">
    <w:name w:val="xl115"/>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36">
    <w:name w:val="Подпись к таблице (3)_"/>
    <w:basedOn w:val="a0"/>
    <w:link w:val="310"/>
    <w:uiPriority w:val="99"/>
    <w:locked/>
    <w:rsid w:val="001035E7"/>
    <w:rPr>
      <w:rFonts w:cs="Times New Roman"/>
      <w:sz w:val="23"/>
      <w:szCs w:val="23"/>
      <w:shd w:val="clear" w:color="auto" w:fill="FFFFFF"/>
    </w:rPr>
  </w:style>
  <w:style w:type="paragraph" w:customStyle="1" w:styleId="310">
    <w:name w:val="Подпись к таблице (3)1"/>
    <w:basedOn w:val="a"/>
    <w:link w:val="36"/>
    <w:uiPriority w:val="99"/>
    <w:rsid w:val="001035E7"/>
    <w:pPr>
      <w:shd w:val="clear" w:color="auto" w:fill="FFFFFF"/>
      <w:spacing w:after="0" w:line="274" w:lineRule="exact"/>
    </w:pPr>
    <w:rPr>
      <w:rFonts w:cs="Times New Roman"/>
      <w:sz w:val="23"/>
      <w:szCs w:val="23"/>
      <w:shd w:val="clear" w:color="auto" w:fill="FFFFFF"/>
    </w:rPr>
  </w:style>
  <w:style w:type="numbering" w:customStyle="1" w:styleId="54">
    <w:name w:val="Нет списка5"/>
    <w:next w:val="a2"/>
    <w:semiHidden/>
    <w:unhideWhenUsed/>
    <w:rsid w:val="001035E7"/>
  </w:style>
  <w:style w:type="numbering" w:customStyle="1" w:styleId="111">
    <w:name w:val="Нет списка11"/>
    <w:next w:val="a2"/>
    <w:semiHidden/>
    <w:rsid w:val="001035E7"/>
  </w:style>
  <w:style w:type="table" w:customStyle="1" w:styleId="47">
    <w:name w:val="Сетка таблицы4"/>
    <w:basedOn w:val="a1"/>
    <w:next w:val="af7"/>
    <w:uiPriority w:val="59"/>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semiHidden/>
    <w:rsid w:val="001035E7"/>
  </w:style>
  <w:style w:type="numbering" w:customStyle="1" w:styleId="311">
    <w:name w:val="Нет списка31"/>
    <w:next w:val="a2"/>
    <w:semiHidden/>
    <w:rsid w:val="001035E7"/>
  </w:style>
  <w:style w:type="numbering" w:customStyle="1" w:styleId="410">
    <w:name w:val="Нет списка41"/>
    <w:next w:val="a2"/>
    <w:semiHidden/>
    <w:rsid w:val="001035E7"/>
  </w:style>
  <w:style w:type="numbering" w:customStyle="1" w:styleId="510">
    <w:name w:val="Нет списка51"/>
    <w:next w:val="a2"/>
    <w:semiHidden/>
    <w:rsid w:val="001035E7"/>
  </w:style>
  <w:style w:type="numbering" w:customStyle="1" w:styleId="63">
    <w:name w:val="Нет списка6"/>
    <w:next w:val="a2"/>
    <w:semiHidden/>
    <w:rsid w:val="001035E7"/>
  </w:style>
  <w:style w:type="table" w:customStyle="1" w:styleId="112">
    <w:name w:val="Сетка таблицы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4">
    <w:name w:val="Сетка таблицы6"/>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4">
    <w:name w:val="Нет списка7"/>
    <w:next w:val="a2"/>
    <w:uiPriority w:val="99"/>
    <w:semiHidden/>
    <w:unhideWhenUsed/>
    <w:rsid w:val="001035E7"/>
  </w:style>
  <w:style w:type="numbering" w:customStyle="1" w:styleId="120">
    <w:name w:val="Нет списка12"/>
    <w:next w:val="a2"/>
    <w:semiHidden/>
    <w:rsid w:val="001035E7"/>
  </w:style>
  <w:style w:type="table" w:customStyle="1" w:styleId="75">
    <w:name w:val="Сетка таблицы7"/>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rsid w:val="001035E7"/>
  </w:style>
  <w:style w:type="numbering" w:customStyle="1" w:styleId="320">
    <w:name w:val="Нет списка32"/>
    <w:next w:val="a2"/>
    <w:semiHidden/>
    <w:rsid w:val="001035E7"/>
  </w:style>
  <w:style w:type="numbering" w:customStyle="1" w:styleId="420">
    <w:name w:val="Нет списка42"/>
    <w:next w:val="a2"/>
    <w:semiHidden/>
    <w:rsid w:val="001035E7"/>
  </w:style>
  <w:style w:type="numbering" w:customStyle="1" w:styleId="520">
    <w:name w:val="Нет списка52"/>
    <w:next w:val="a2"/>
    <w:semiHidden/>
    <w:rsid w:val="001035E7"/>
  </w:style>
  <w:style w:type="numbering" w:customStyle="1" w:styleId="610">
    <w:name w:val="Нет списка61"/>
    <w:next w:val="a2"/>
    <w:semiHidden/>
    <w:rsid w:val="001035E7"/>
  </w:style>
  <w:style w:type="table" w:customStyle="1" w:styleId="121">
    <w:name w:val="Сетка таблицы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1">
    <w:name w:val="Сетка таблицы42"/>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3">
    <w:name w:val="Нет списка8"/>
    <w:next w:val="a2"/>
    <w:uiPriority w:val="99"/>
    <w:semiHidden/>
    <w:unhideWhenUsed/>
    <w:rsid w:val="001035E7"/>
  </w:style>
  <w:style w:type="numbering" w:customStyle="1" w:styleId="130">
    <w:name w:val="Нет списка13"/>
    <w:next w:val="a2"/>
    <w:semiHidden/>
    <w:rsid w:val="001035E7"/>
  </w:style>
  <w:style w:type="table" w:customStyle="1" w:styleId="84">
    <w:name w:val="Сетка таблицы8"/>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semiHidden/>
    <w:rsid w:val="001035E7"/>
  </w:style>
  <w:style w:type="numbering" w:customStyle="1" w:styleId="330">
    <w:name w:val="Нет списка33"/>
    <w:next w:val="a2"/>
    <w:semiHidden/>
    <w:rsid w:val="001035E7"/>
  </w:style>
  <w:style w:type="numbering" w:customStyle="1" w:styleId="430">
    <w:name w:val="Нет списка43"/>
    <w:next w:val="a2"/>
    <w:semiHidden/>
    <w:rsid w:val="001035E7"/>
  </w:style>
  <w:style w:type="numbering" w:customStyle="1" w:styleId="530">
    <w:name w:val="Нет списка53"/>
    <w:next w:val="a2"/>
    <w:semiHidden/>
    <w:rsid w:val="001035E7"/>
  </w:style>
  <w:style w:type="numbering" w:customStyle="1" w:styleId="620">
    <w:name w:val="Нет списка62"/>
    <w:next w:val="a2"/>
    <w:semiHidden/>
    <w:rsid w:val="001035E7"/>
  </w:style>
  <w:style w:type="table" w:customStyle="1" w:styleId="131">
    <w:name w:val="Сетка таблицы13"/>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1">
    <w:name w:val="Сетка таблицы43"/>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3">
    <w:name w:val="Нет списка9"/>
    <w:next w:val="a2"/>
    <w:uiPriority w:val="99"/>
    <w:semiHidden/>
    <w:unhideWhenUsed/>
    <w:rsid w:val="001035E7"/>
  </w:style>
  <w:style w:type="numbering" w:customStyle="1" w:styleId="140">
    <w:name w:val="Нет списка14"/>
    <w:next w:val="a2"/>
    <w:semiHidden/>
    <w:rsid w:val="001035E7"/>
  </w:style>
  <w:style w:type="table" w:customStyle="1" w:styleId="94">
    <w:name w:val="Сетка таблицы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semiHidden/>
    <w:rsid w:val="001035E7"/>
  </w:style>
  <w:style w:type="numbering" w:customStyle="1" w:styleId="340">
    <w:name w:val="Нет списка34"/>
    <w:next w:val="a2"/>
    <w:semiHidden/>
    <w:rsid w:val="001035E7"/>
  </w:style>
  <w:style w:type="numbering" w:customStyle="1" w:styleId="440">
    <w:name w:val="Нет списка44"/>
    <w:next w:val="a2"/>
    <w:semiHidden/>
    <w:rsid w:val="001035E7"/>
  </w:style>
  <w:style w:type="numbering" w:customStyle="1" w:styleId="540">
    <w:name w:val="Нет списка54"/>
    <w:next w:val="a2"/>
    <w:semiHidden/>
    <w:rsid w:val="001035E7"/>
  </w:style>
  <w:style w:type="numbering" w:customStyle="1" w:styleId="630">
    <w:name w:val="Нет списка63"/>
    <w:next w:val="a2"/>
    <w:semiHidden/>
    <w:rsid w:val="001035E7"/>
  </w:style>
  <w:style w:type="table" w:customStyle="1" w:styleId="141">
    <w:name w:val="Сетка таблицы14"/>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0">
    <w:name w:val="Нет списка10"/>
    <w:next w:val="a2"/>
    <w:uiPriority w:val="99"/>
    <w:semiHidden/>
    <w:unhideWhenUsed/>
    <w:rsid w:val="001035E7"/>
  </w:style>
  <w:style w:type="numbering" w:customStyle="1" w:styleId="150">
    <w:name w:val="Нет списка15"/>
    <w:next w:val="a2"/>
    <w:semiHidden/>
    <w:rsid w:val="001035E7"/>
  </w:style>
  <w:style w:type="table" w:customStyle="1" w:styleId="101">
    <w:name w:val="Сетка таблицы1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1035E7"/>
  </w:style>
  <w:style w:type="numbering" w:customStyle="1" w:styleId="350">
    <w:name w:val="Нет списка35"/>
    <w:next w:val="a2"/>
    <w:semiHidden/>
    <w:rsid w:val="001035E7"/>
  </w:style>
  <w:style w:type="numbering" w:customStyle="1" w:styleId="450">
    <w:name w:val="Нет списка45"/>
    <w:next w:val="a2"/>
    <w:semiHidden/>
    <w:rsid w:val="001035E7"/>
  </w:style>
  <w:style w:type="numbering" w:customStyle="1" w:styleId="550">
    <w:name w:val="Нет списка55"/>
    <w:next w:val="a2"/>
    <w:semiHidden/>
    <w:rsid w:val="001035E7"/>
  </w:style>
  <w:style w:type="numbering" w:customStyle="1" w:styleId="640">
    <w:name w:val="Нет списка64"/>
    <w:next w:val="a2"/>
    <w:semiHidden/>
    <w:rsid w:val="001035E7"/>
  </w:style>
  <w:style w:type="table" w:customStyle="1" w:styleId="151">
    <w:name w:val="Сетка таблицы1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0">
    <w:name w:val="Нет списка16"/>
    <w:next w:val="a2"/>
    <w:uiPriority w:val="99"/>
    <w:semiHidden/>
    <w:unhideWhenUsed/>
    <w:rsid w:val="001035E7"/>
  </w:style>
  <w:style w:type="numbering" w:customStyle="1" w:styleId="170">
    <w:name w:val="Нет списка17"/>
    <w:next w:val="a2"/>
    <w:semiHidden/>
    <w:rsid w:val="001035E7"/>
  </w:style>
  <w:style w:type="table" w:customStyle="1" w:styleId="161">
    <w:name w:val="Сетка таблицы16"/>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semiHidden/>
    <w:rsid w:val="001035E7"/>
  </w:style>
  <w:style w:type="numbering" w:customStyle="1" w:styleId="360">
    <w:name w:val="Нет списка36"/>
    <w:next w:val="a2"/>
    <w:semiHidden/>
    <w:rsid w:val="001035E7"/>
  </w:style>
  <w:style w:type="numbering" w:customStyle="1" w:styleId="460">
    <w:name w:val="Нет списка46"/>
    <w:next w:val="a2"/>
    <w:semiHidden/>
    <w:rsid w:val="001035E7"/>
  </w:style>
  <w:style w:type="numbering" w:customStyle="1" w:styleId="56">
    <w:name w:val="Нет списка56"/>
    <w:next w:val="a2"/>
    <w:semiHidden/>
    <w:rsid w:val="001035E7"/>
  </w:style>
  <w:style w:type="numbering" w:customStyle="1" w:styleId="65">
    <w:name w:val="Нет списка65"/>
    <w:next w:val="a2"/>
    <w:semiHidden/>
    <w:rsid w:val="001035E7"/>
  </w:style>
  <w:style w:type="table" w:customStyle="1" w:styleId="171">
    <w:name w:val="Сетка таблицы17"/>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81">
    <w:name w:val="Нет списка18"/>
    <w:next w:val="a2"/>
    <w:uiPriority w:val="99"/>
    <w:semiHidden/>
    <w:unhideWhenUsed/>
    <w:rsid w:val="001035E7"/>
  </w:style>
  <w:style w:type="numbering" w:customStyle="1" w:styleId="190">
    <w:name w:val="Нет списка19"/>
    <w:next w:val="a2"/>
    <w:semiHidden/>
    <w:rsid w:val="001035E7"/>
  </w:style>
  <w:style w:type="table" w:customStyle="1" w:styleId="191">
    <w:name w:val="Сетка таблицы1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semiHidden/>
    <w:rsid w:val="001035E7"/>
  </w:style>
  <w:style w:type="numbering" w:customStyle="1" w:styleId="37">
    <w:name w:val="Нет списка37"/>
    <w:next w:val="a2"/>
    <w:semiHidden/>
    <w:rsid w:val="001035E7"/>
  </w:style>
  <w:style w:type="numbering" w:customStyle="1" w:styleId="470">
    <w:name w:val="Нет списка47"/>
    <w:next w:val="a2"/>
    <w:semiHidden/>
    <w:rsid w:val="001035E7"/>
  </w:style>
  <w:style w:type="numbering" w:customStyle="1" w:styleId="57">
    <w:name w:val="Нет списка57"/>
    <w:next w:val="a2"/>
    <w:semiHidden/>
    <w:rsid w:val="001035E7"/>
  </w:style>
  <w:style w:type="numbering" w:customStyle="1" w:styleId="66">
    <w:name w:val="Нет списка66"/>
    <w:next w:val="a2"/>
    <w:semiHidden/>
    <w:rsid w:val="001035E7"/>
  </w:style>
  <w:style w:type="table" w:customStyle="1" w:styleId="1100">
    <w:name w:val="Сетка таблицы110"/>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1">
    <w:name w:val="Сетка таблицы47"/>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0">
    <w:name w:val="Нет списка20"/>
    <w:next w:val="a2"/>
    <w:uiPriority w:val="99"/>
    <w:semiHidden/>
    <w:unhideWhenUsed/>
    <w:rsid w:val="001035E7"/>
  </w:style>
  <w:style w:type="numbering" w:customStyle="1" w:styleId="1101">
    <w:name w:val="Нет списка110"/>
    <w:next w:val="a2"/>
    <w:semiHidden/>
    <w:rsid w:val="001035E7"/>
  </w:style>
  <w:style w:type="table" w:customStyle="1" w:styleId="201">
    <w:name w:val="Сетка таблицы2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1035E7"/>
  </w:style>
  <w:style w:type="numbering" w:customStyle="1" w:styleId="38">
    <w:name w:val="Нет списка38"/>
    <w:next w:val="a2"/>
    <w:semiHidden/>
    <w:rsid w:val="001035E7"/>
  </w:style>
  <w:style w:type="numbering" w:customStyle="1" w:styleId="48">
    <w:name w:val="Нет списка48"/>
    <w:next w:val="a2"/>
    <w:semiHidden/>
    <w:rsid w:val="001035E7"/>
  </w:style>
  <w:style w:type="numbering" w:customStyle="1" w:styleId="58">
    <w:name w:val="Нет списка58"/>
    <w:next w:val="a2"/>
    <w:semiHidden/>
    <w:rsid w:val="001035E7"/>
  </w:style>
  <w:style w:type="numbering" w:customStyle="1" w:styleId="67">
    <w:name w:val="Нет списка67"/>
    <w:next w:val="a2"/>
    <w:semiHidden/>
    <w:rsid w:val="001035E7"/>
  </w:style>
  <w:style w:type="table" w:customStyle="1" w:styleId="1110">
    <w:name w:val="Сетка таблицы1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0">
    <w:name w:val="Сетка таблицы48"/>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92">
    <w:name w:val="Нет списка29"/>
    <w:next w:val="a2"/>
    <w:uiPriority w:val="99"/>
    <w:semiHidden/>
    <w:unhideWhenUsed/>
    <w:rsid w:val="001035E7"/>
  </w:style>
  <w:style w:type="numbering" w:customStyle="1" w:styleId="1111">
    <w:name w:val="Нет списка111"/>
    <w:next w:val="a2"/>
    <w:semiHidden/>
    <w:rsid w:val="001035E7"/>
  </w:style>
  <w:style w:type="table" w:customStyle="1" w:styleId="213">
    <w:name w:val="Сетка таблицы21"/>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semiHidden/>
    <w:rsid w:val="001035E7"/>
  </w:style>
  <w:style w:type="numbering" w:customStyle="1" w:styleId="39">
    <w:name w:val="Нет списка39"/>
    <w:next w:val="a2"/>
    <w:semiHidden/>
    <w:rsid w:val="001035E7"/>
  </w:style>
  <w:style w:type="numbering" w:customStyle="1" w:styleId="49">
    <w:name w:val="Нет списка49"/>
    <w:next w:val="a2"/>
    <w:semiHidden/>
    <w:rsid w:val="001035E7"/>
  </w:style>
  <w:style w:type="numbering" w:customStyle="1" w:styleId="59">
    <w:name w:val="Нет списка59"/>
    <w:next w:val="a2"/>
    <w:semiHidden/>
    <w:rsid w:val="001035E7"/>
  </w:style>
  <w:style w:type="numbering" w:customStyle="1" w:styleId="68">
    <w:name w:val="Нет списка68"/>
    <w:next w:val="a2"/>
    <w:semiHidden/>
    <w:rsid w:val="001035E7"/>
  </w:style>
  <w:style w:type="table" w:customStyle="1" w:styleId="1120">
    <w:name w:val="Сетка таблицы1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0">
    <w:name w:val="Сетка таблицы49"/>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1">
    <w:name w:val="Сетка таблицы27"/>
    <w:basedOn w:val="a1"/>
    <w:next w:val="af7"/>
    <w:uiPriority w:val="59"/>
    <w:rsid w:val="00B43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8E7C2F"/>
    <w:pPr>
      <w:widowControl w:val="0"/>
      <w:spacing w:after="0" w:line="240" w:lineRule="auto"/>
    </w:pPr>
    <w:rPr>
      <w:rFonts w:ascii="Calibri" w:eastAsia="Times New Roman" w:hAnsi="Calibri" w:cs="Times New Roman"/>
      <w:lang w:val="en-US"/>
    </w:rPr>
  </w:style>
  <w:style w:type="character" w:styleId="affa">
    <w:name w:val="Placeholder Text"/>
    <w:basedOn w:val="a0"/>
    <w:uiPriority w:val="99"/>
    <w:semiHidden/>
    <w:rsid w:val="00B4104B"/>
    <w:rPr>
      <w:color w:val="808080"/>
    </w:rPr>
  </w:style>
  <w:style w:type="table" w:customStyle="1" w:styleId="221">
    <w:name w:val="Сетка таблицы22"/>
    <w:basedOn w:val="a1"/>
    <w:next w:val="af7"/>
    <w:uiPriority w:val="59"/>
    <w:rsid w:val="00B4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basedOn w:val="aff5"/>
    <w:rsid w:val="00B4104B"/>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basedOn w:val="aff5"/>
    <w:rsid w:val="00B4104B"/>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basedOn w:val="a0"/>
    <w:link w:val="242"/>
    <w:rsid w:val="00B4104B"/>
    <w:rPr>
      <w:rFonts w:ascii="Arial" w:eastAsia="Arial" w:hAnsi="Arial" w:cs="Arial"/>
      <w:b/>
      <w:bCs/>
      <w:sz w:val="23"/>
      <w:szCs w:val="23"/>
      <w:shd w:val="clear" w:color="auto" w:fill="FFFFFF"/>
    </w:rPr>
  </w:style>
  <w:style w:type="paragraph" w:customStyle="1" w:styleId="242">
    <w:name w:val="Основной текст (24)"/>
    <w:basedOn w:val="a"/>
    <w:link w:val="241"/>
    <w:rsid w:val="00B4104B"/>
    <w:pPr>
      <w:widowControl w:val="0"/>
      <w:shd w:val="clear" w:color="auto" w:fill="FFFFFF"/>
      <w:spacing w:after="0" w:line="0" w:lineRule="atLeast"/>
      <w:ind w:hanging="360"/>
    </w:pPr>
    <w:rPr>
      <w:rFonts w:ascii="Arial" w:eastAsia="Arial" w:hAnsi="Arial" w:cs="Arial"/>
      <w:b/>
      <w:bCs/>
      <w:sz w:val="23"/>
      <w:szCs w:val="23"/>
    </w:rPr>
  </w:style>
  <w:style w:type="character" w:customStyle="1" w:styleId="69">
    <w:name w:val="Основной текст (6)_"/>
    <w:basedOn w:val="a0"/>
    <w:link w:val="6a"/>
    <w:rsid w:val="00B4104B"/>
    <w:rPr>
      <w:rFonts w:ascii="Arial" w:eastAsia="Arial" w:hAnsi="Arial" w:cs="Arial"/>
      <w:b/>
      <w:bCs/>
      <w:shd w:val="clear" w:color="auto" w:fill="FFFFFF"/>
    </w:rPr>
  </w:style>
  <w:style w:type="paragraph" w:customStyle="1" w:styleId="6a">
    <w:name w:val="Основной текст (6)"/>
    <w:basedOn w:val="a"/>
    <w:link w:val="69"/>
    <w:rsid w:val="00B4104B"/>
    <w:pPr>
      <w:widowControl w:val="0"/>
      <w:shd w:val="clear" w:color="auto" w:fill="FFFFFF"/>
      <w:spacing w:before="480" w:after="360" w:line="274" w:lineRule="exact"/>
      <w:ind w:hanging="1140"/>
    </w:pPr>
    <w:rPr>
      <w:rFonts w:ascii="Arial" w:eastAsia="Arial" w:hAnsi="Arial" w:cs="Arial"/>
      <w:b/>
      <w:bCs/>
    </w:rPr>
  </w:style>
  <w:style w:type="character" w:customStyle="1" w:styleId="85pt1">
    <w:name w:val="Основной текст + 8;5 pt;Полужирный"/>
    <w:basedOn w:val="aff5"/>
    <w:rsid w:val="00B4104B"/>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basedOn w:val="aff5"/>
    <w:rsid w:val="00B4104B"/>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basedOn w:val="aff5"/>
    <w:rsid w:val="00B4104B"/>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basedOn w:val="a0"/>
    <w:link w:val="2f"/>
    <w:rsid w:val="00B4104B"/>
    <w:rPr>
      <w:rFonts w:ascii="Arial" w:eastAsia="Arial" w:hAnsi="Arial" w:cs="Arial"/>
      <w:b/>
      <w:bCs/>
      <w:sz w:val="23"/>
      <w:szCs w:val="23"/>
      <w:shd w:val="clear" w:color="auto" w:fill="FFFFFF"/>
    </w:rPr>
  </w:style>
  <w:style w:type="paragraph" w:customStyle="1" w:styleId="2f">
    <w:name w:val="Заголовок №2"/>
    <w:basedOn w:val="a"/>
    <w:link w:val="2e"/>
    <w:rsid w:val="00B4104B"/>
    <w:pPr>
      <w:widowControl w:val="0"/>
      <w:shd w:val="clear" w:color="auto" w:fill="FFFFFF"/>
      <w:spacing w:after="540" w:line="0" w:lineRule="atLeast"/>
      <w:ind w:hanging="360"/>
      <w:outlineLvl w:val="1"/>
    </w:pPr>
    <w:rPr>
      <w:rFonts w:ascii="Arial" w:eastAsia="Arial" w:hAnsi="Arial" w:cs="Arial"/>
      <w:b/>
      <w:bCs/>
      <w:sz w:val="23"/>
      <w:szCs w:val="23"/>
    </w:rPr>
  </w:style>
  <w:style w:type="character" w:customStyle="1" w:styleId="a7">
    <w:name w:val="Без интервала Знак"/>
    <w:basedOn w:val="a0"/>
    <w:link w:val="a6"/>
    <w:uiPriority w:val="1"/>
    <w:rsid w:val="00BA3FCB"/>
    <w:rPr>
      <w:rFonts w:ascii="Calibri" w:eastAsia="Times New Roman" w:hAnsi="Calibri" w:cs="Times New Roman"/>
      <w:lang w:eastAsia="ru-RU"/>
    </w:rPr>
  </w:style>
  <w:style w:type="numbering" w:customStyle="1" w:styleId="300">
    <w:name w:val="Нет списка30"/>
    <w:next w:val="a2"/>
    <w:uiPriority w:val="99"/>
    <w:semiHidden/>
    <w:unhideWhenUsed/>
    <w:rsid w:val="00364FB6"/>
  </w:style>
  <w:style w:type="table" w:customStyle="1" w:styleId="231">
    <w:name w:val="Сетка таблицы23"/>
    <w:basedOn w:val="a1"/>
    <w:next w:val="af7"/>
    <w:uiPriority w:val="59"/>
    <w:rsid w:val="00364F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364FB6"/>
  </w:style>
  <w:style w:type="table" w:customStyle="1" w:styleId="113">
    <w:name w:val="Сетка таблицы113"/>
    <w:basedOn w:val="a1"/>
    <w:next w:val="af7"/>
    <w:uiPriority w:val="59"/>
    <w:rsid w:val="00364FB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2"/>
    <w:uiPriority w:val="99"/>
    <w:semiHidden/>
    <w:unhideWhenUsed/>
    <w:rsid w:val="00364FB6"/>
  </w:style>
  <w:style w:type="numbering" w:customStyle="1" w:styleId="3100">
    <w:name w:val="Нет списка310"/>
    <w:next w:val="a2"/>
    <w:uiPriority w:val="99"/>
    <w:semiHidden/>
    <w:unhideWhenUsed/>
    <w:rsid w:val="00364FB6"/>
  </w:style>
  <w:style w:type="numbering" w:customStyle="1" w:styleId="4100">
    <w:name w:val="Нет списка410"/>
    <w:next w:val="a2"/>
    <w:uiPriority w:val="99"/>
    <w:semiHidden/>
    <w:unhideWhenUsed/>
    <w:rsid w:val="00364FB6"/>
  </w:style>
  <w:style w:type="table" w:customStyle="1" w:styleId="312">
    <w:name w:val="Сетка таблицы31"/>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114">
    <w:name w:val="Абзац списка11"/>
    <w:basedOn w:val="a"/>
    <w:rsid w:val="00364FB6"/>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6b">
    <w:name w:val="Абзац списка6"/>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85">
    <w:name w:val="Абзац списка8"/>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xl117">
    <w:name w:val="xl117"/>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3">
    <w:name w:val="xl123"/>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6">
    <w:name w:val="xl126"/>
    <w:basedOn w:val="a"/>
    <w:rsid w:val="00364FB6"/>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127">
    <w:name w:val="xl127"/>
    <w:basedOn w:val="a"/>
    <w:rsid w:val="00364FB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cs="Times New Roman"/>
      <w:sz w:val="24"/>
      <w:szCs w:val="24"/>
    </w:rPr>
  </w:style>
  <w:style w:type="paragraph" w:customStyle="1" w:styleId="xl128">
    <w:name w:val="xl128"/>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70">
    <w:name w:val="xl170"/>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1">
    <w:name w:val="xl171"/>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364FB6"/>
    <w:pP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76">
    <w:name w:val="xl17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77">
    <w:name w:val="xl177"/>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8">
    <w:name w:val="xl178"/>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0">
    <w:name w:val="xl180"/>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4">
    <w:name w:val="xl184"/>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6">
    <w:name w:val="xl18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7">
    <w:name w:val="xl187"/>
    <w:basedOn w:val="a"/>
    <w:rsid w:val="00364FB6"/>
    <w:pPr>
      <w:shd w:val="clear" w:color="000000" w:fill="E6B9B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364FB6"/>
    <w:pPr>
      <w:shd w:val="clear" w:color="000000" w:fill="80808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90">
    <w:name w:val="xl19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91">
    <w:name w:val="xl19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2">
    <w:name w:val="xl19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3">
    <w:name w:val="xl19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5">
    <w:name w:val="xl195"/>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
    <w:rsid w:val="00364FB6"/>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1">
    <w:name w:val="xl20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6">
    <w:name w:val="xl206"/>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
    <w:rsid w:val="00364FB6"/>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
    <w:rsid w:val="00364FB6"/>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210">
    <w:name w:val="xl210"/>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cs="Times New Roman"/>
      <w:b/>
      <w:bCs/>
      <w:sz w:val="24"/>
      <w:szCs w:val="24"/>
    </w:rPr>
  </w:style>
  <w:style w:type="paragraph" w:customStyle="1" w:styleId="xl211">
    <w:name w:val="xl211"/>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
    <w:rsid w:val="00364FB6"/>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364FB6"/>
    <w:pP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8">
    <w:name w:val="xl218"/>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301">
    <w:name w:val="Сетка таблицы30"/>
    <w:basedOn w:val="a1"/>
    <w:next w:val="af7"/>
    <w:uiPriority w:val="59"/>
    <w:rsid w:val="00F9250E"/>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2"/>
    <w:uiPriority w:val="99"/>
    <w:semiHidden/>
    <w:unhideWhenUsed/>
    <w:rsid w:val="00D27911"/>
  </w:style>
  <w:style w:type="table" w:customStyle="1" w:styleId="-52">
    <w:name w:val="Светлая заливка - Акцент 52"/>
    <w:basedOn w:val="a1"/>
    <w:next w:val="-5"/>
    <w:uiPriority w:val="99"/>
    <w:rsid w:val="00D27911"/>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basedOn w:val="a0"/>
    <w:rsid w:val="00D27911"/>
  </w:style>
  <w:style w:type="table" w:customStyle="1" w:styleId="251">
    <w:name w:val="Сетка таблицы25"/>
    <w:basedOn w:val="a1"/>
    <w:next w:val="af7"/>
    <w:rsid w:val="00D27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D279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rPr>
  </w:style>
  <w:style w:type="character" w:customStyle="1" w:styleId="3b">
    <w:name w:val="Основной текст с отступом 3 Знак"/>
    <w:basedOn w:val="a0"/>
    <w:link w:val="3a"/>
    <w:rsid w:val="00D27911"/>
    <w:rPr>
      <w:rFonts w:ascii="Times New Roman" w:eastAsia="Times New Roman" w:hAnsi="Times New Roman" w:cs="Times New Roman"/>
      <w:b/>
      <w:sz w:val="26"/>
      <w:szCs w:val="20"/>
    </w:rPr>
  </w:style>
  <w:style w:type="paragraph" w:styleId="3c">
    <w:name w:val="Body Text 3"/>
    <w:basedOn w:val="a"/>
    <w:link w:val="3d"/>
    <w:rsid w:val="00D27911"/>
    <w:pPr>
      <w:widowControl w:val="0"/>
      <w:adjustRightInd w:val="0"/>
      <w:spacing w:after="0" w:line="360" w:lineRule="atLeast"/>
      <w:jc w:val="both"/>
      <w:textAlignment w:val="baseline"/>
    </w:pPr>
    <w:rPr>
      <w:rFonts w:ascii="Times New Roman" w:eastAsia="Times New Roman" w:hAnsi="Times New Roman" w:cs="Times New Roman"/>
      <w:sz w:val="28"/>
      <w:szCs w:val="20"/>
    </w:rPr>
  </w:style>
  <w:style w:type="character" w:customStyle="1" w:styleId="3d">
    <w:name w:val="Основной текст 3 Знак"/>
    <w:basedOn w:val="a0"/>
    <w:link w:val="3c"/>
    <w:rsid w:val="00D27911"/>
    <w:rPr>
      <w:rFonts w:ascii="Times New Roman" w:eastAsia="Times New Roman" w:hAnsi="Times New Roman" w:cs="Times New Roman"/>
      <w:sz w:val="28"/>
      <w:szCs w:val="20"/>
    </w:rPr>
  </w:style>
  <w:style w:type="paragraph" w:styleId="affb">
    <w:name w:val="Plain Text"/>
    <w:basedOn w:val="a"/>
    <w:link w:val="affc"/>
    <w:rsid w:val="00D27911"/>
    <w:pPr>
      <w:spacing w:after="0" w:line="240" w:lineRule="auto"/>
    </w:pPr>
    <w:rPr>
      <w:rFonts w:ascii="Courier New" w:eastAsia="Times New Roman" w:hAnsi="Courier New" w:cs="Times New Roman"/>
      <w:sz w:val="20"/>
      <w:szCs w:val="20"/>
    </w:rPr>
  </w:style>
  <w:style w:type="character" w:customStyle="1" w:styleId="affc">
    <w:name w:val="Текст Знак"/>
    <w:basedOn w:val="a0"/>
    <w:link w:val="affb"/>
    <w:rsid w:val="00D27911"/>
    <w:rPr>
      <w:rFonts w:ascii="Courier New" w:eastAsia="Times New Roman" w:hAnsi="Courier New" w:cs="Times New Roman"/>
      <w:sz w:val="20"/>
      <w:szCs w:val="20"/>
    </w:rPr>
  </w:style>
  <w:style w:type="paragraph" w:customStyle="1" w:styleId="ConsNonformat">
    <w:name w:val="ConsNonformat"/>
    <w:rsid w:val="00D2791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d">
    <w:name w:val="Block Text"/>
    <w:basedOn w:val="a"/>
    <w:rsid w:val="00D27911"/>
    <w:pPr>
      <w:spacing w:after="0" w:line="240" w:lineRule="auto"/>
      <w:ind w:left="113" w:right="113"/>
      <w:jc w:val="center"/>
    </w:pPr>
    <w:rPr>
      <w:rFonts w:ascii="Times New Roman" w:eastAsia="Times New Roman" w:hAnsi="Times New Roman" w:cs="Times New Roman"/>
      <w:sz w:val="24"/>
      <w:szCs w:val="24"/>
    </w:rPr>
  </w:style>
  <w:style w:type="paragraph" w:customStyle="1" w:styleId="ConsNormal">
    <w:name w:val="ConsNormal"/>
    <w:rsid w:val="00D27911"/>
    <w:pPr>
      <w:widowControl w:val="0"/>
      <w:spacing w:after="0" w:line="240" w:lineRule="auto"/>
      <w:ind w:firstLine="720"/>
    </w:pPr>
    <w:rPr>
      <w:rFonts w:ascii="Arial" w:eastAsia="Times New Roman" w:hAnsi="Arial" w:cs="Times New Roman"/>
      <w:snapToGrid w:val="0"/>
      <w:sz w:val="16"/>
      <w:szCs w:val="20"/>
    </w:rPr>
  </w:style>
  <w:style w:type="paragraph" w:customStyle="1" w:styleId="3e">
    <w:name w:val="Знак Знак Знак3 Знак Знак Знак Знак"/>
    <w:basedOn w:val="a"/>
    <w:rsid w:val="00D27911"/>
    <w:pPr>
      <w:spacing w:after="0" w:line="240" w:lineRule="auto"/>
    </w:pPr>
    <w:rPr>
      <w:rFonts w:ascii="Verdana" w:eastAsia="Times New Roman" w:hAnsi="Verdana" w:cs="Verdana"/>
      <w:sz w:val="20"/>
      <w:szCs w:val="20"/>
      <w:lang w:val="en-US" w:eastAsia="en-US"/>
    </w:rPr>
  </w:style>
  <w:style w:type="character" w:customStyle="1" w:styleId="HeaderChar">
    <w:name w:val="Header Char"/>
    <w:uiPriority w:val="99"/>
    <w:locked/>
    <w:rsid w:val="00D27911"/>
    <w:rPr>
      <w:rFonts w:cs="Times New Roman"/>
    </w:rPr>
  </w:style>
  <w:style w:type="character" w:customStyle="1" w:styleId="FooterChar">
    <w:name w:val="Footer Char"/>
    <w:uiPriority w:val="99"/>
    <w:locked/>
    <w:rsid w:val="00D27911"/>
    <w:rPr>
      <w:rFonts w:cs="Times New Roman"/>
    </w:rPr>
  </w:style>
  <w:style w:type="paragraph" w:customStyle="1" w:styleId="affe">
    <w:name w:val="Содержимое таблицы"/>
    <w:basedOn w:val="a"/>
    <w:rsid w:val="00D27911"/>
    <w:pPr>
      <w:suppressLineNumbers/>
      <w:suppressAutoHyphens/>
      <w:spacing w:after="0" w:line="240" w:lineRule="auto"/>
    </w:pPr>
    <w:rPr>
      <w:rFonts w:ascii="Times New Roman" w:eastAsia="Times New Roman" w:hAnsi="Times New Roman" w:cs="Times New Roman"/>
      <w:sz w:val="28"/>
      <w:szCs w:val="24"/>
      <w:lang w:eastAsia="ar-SA"/>
    </w:rPr>
  </w:style>
  <w:style w:type="paragraph" w:customStyle="1" w:styleId="afff">
    <w:name w:val="текст примечания"/>
    <w:basedOn w:val="a"/>
    <w:rsid w:val="00D27911"/>
    <w:pPr>
      <w:spacing w:after="0" w:line="240" w:lineRule="auto"/>
    </w:pPr>
    <w:rPr>
      <w:rFonts w:ascii="Times New Roman" w:eastAsia="Times New Roman" w:hAnsi="Times New Roman" w:cs="Times New Roman"/>
      <w:sz w:val="24"/>
      <w:szCs w:val="24"/>
    </w:rPr>
  </w:style>
  <w:style w:type="paragraph" w:customStyle="1" w:styleId="ConsPlusNonformat">
    <w:name w:val="ConsPlusNonformat"/>
    <w:rsid w:val="00D2791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D27911"/>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Cell">
    <w:name w:val="ConsCell"/>
    <w:rsid w:val="00D27911"/>
    <w:pPr>
      <w:widowControl w:val="0"/>
      <w:autoSpaceDE w:val="0"/>
      <w:autoSpaceDN w:val="0"/>
      <w:adjustRightInd w:val="0"/>
      <w:spacing w:after="0" w:line="240" w:lineRule="auto"/>
      <w:ind w:right="19772"/>
    </w:pPr>
    <w:rPr>
      <w:rFonts w:ascii="Arial" w:eastAsia="Times New Roman" w:hAnsi="Arial" w:cs="Arial"/>
      <w:sz w:val="20"/>
      <w:szCs w:val="20"/>
    </w:rPr>
  </w:style>
  <w:style w:type="paragraph" w:styleId="HTML">
    <w:name w:val="HTML Preformatted"/>
    <w:basedOn w:val="a"/>
    <w:link w:val="HTML0"/>
    <w:uiPriority w:val="99"/>
    <w:unhideWhenUsed/>
    <w:rsid w:val="00D2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27911"/>
    <w:rPr>
      <w:rFonts w:ascii="Courier New" w:eastAsia="Times New Roman" w:hAnsi="Courier New" w:cs="Courier New"/>
      <w:sz w:val="20"/>
      <w:szCs w:val="20"/>
    </w:rPr>
  </w:style>
  <w:style w:type="numbering" w:customStyle="1" w:styleId="500">
    <w:name w:val="Нет списка50"/>
    <w:next w:val="a2"/>
    <w:semiHidden/>
    <w:rsid w:val="00DA75EE"/>
  </w:style>
  <w:style w:type="table" w:customStyle="1" w:styleId="261">
    <w:name w:val="Сетка таблицы26"/>
    <w:basedOn w:val="a1"/>
    <w:next w:val="af7"/>
    <w:rsid w:val="00DA75EE"/>
    <w:pPr>
      <w:widowControl w:val="0"/>
      <w:adjustRightInd w:val="0"/>
      <w:spacing w:after="0" w:line="360" w:lineRule="atLeast"/>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w:basedOn w:val="a"/>
    <w:rsid w:val="00DA75EE"/>
    <w:pPr>
      <w:spacing w:after="160" w:line="240" w:lineRule="exact"/>
    </w:pPr>
    <w:rPr>
      <w:rFonts w:ascii="Verdana" w:eastAsia="Times New Roman" w:hAnsi="Verdana" w:cs="Times New Roman"/>
      <w:sz w:val="20"/>
      <w:szCs w:val="20"/>
      <w:lang w:val="en-US" w:eastAsia="en-US"/>
    </w:rPr>
  </w:style>
  <w:style w:type="paragraph" w:customStyle="1" w:styleId="1f3">
    <w:name w:val="Без интервала1"/>
    <w:rsid w:val="00964794"/>
    <w:pPr>
      <w:spacing w:after="0" w:line="240" w:lineRule="auto"/>
    </w:pPr>
    <w:rPr>
      <w:rFonts w:ascii="Calibri" w:eastAsia="Times New Roman" w:hAnsi="Calibri" w:cs="Calibri"/>
    </w:rPr>
  </w:style>
  <w:style w:type="numbering" w:customStyle="1" w:styleId="600">
    <w:name w:val="Нет списка60"/>
    <w:next w:val="a2"/>
    <w:uiPriority w:val="99"/>
    <w:semiHidden/>
    <w:unhideWhenUsed/>
    <w:rsid w:val="00FC3EEA"/>
  </w:style>
  <w:style w:type="table" w:customStyle="1" w:styleId="281">
    <w:name w:val="Сетка таблицы28"/>
    <w:basedOn w:val="a1"/>
    <w:next w:val="af7"/>
    <w:rsid w:val="003F6E8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E144D"/>
    <w:pPr>
      <w:keepNext/>
      <w:numPr>
        <w:numId w:val="2"/>
      </w:numPr>
      <w:spacing w:before="240" w:after="60"/>
      <w:outlineLvl w:val="0"/>
    </w:pPr>
    <w:rPr>
      <w:rFonts w:ascii="Times New Roman" w:eastAsia="Times New Roman" w:hAnsi="Times New Roman" w:cs="Times New Roman"/>
      <w:b/>
      <w:bCs/>
      <w:kern w:val="32"/>
      <w:sz w:val="32"/>
      <w:szCs w:val="32"/>
    </w:rPr>
  </w:style>
  <w:style w:type="paragraph" w:styleId="2">
    <w:name w:val="heading 2"/>
    <w:basedOn w:val="a"/>
    <w:next w:val="a"/>
    <w:link w:val="20"/>
    <w:autoRedefine/>
    <w:uiPriority w:val="99"/>
    <w:qFormat/>
    <w:rsid w:val="00141A73"/>
    <w:pPr>
      <w:widowControl w:val="0"/>
      <w:numPr>
        <w:ilvl w:val="1"/>
        <w:numId w:val="2"/>
      </w:numPr>
      <w:tabs>
        <w:tab w:val="left" w:pos="-142"/>
      </w:tabs>
      <w:suppressAutoHyphens/>
      <w:spacing w:after="0" w:line="360" w:lineRule="auto"/>
      <w:ind w:left="578" w:hanging="578"/>
      <w:jc w:val="both"/>
      <w:textAlignment w:val="baseline"/>
      <w:outlineLvl w:val="1"/>
    </w:pPr>
    <w:rPr>
      <w:rFonts w:ascii="Times New Roman" w:hAnsi="Times New Roman" w:cs="Times New Roman"/>
      <w:b/>
      <w:sz w:val="28"/>
      <w:szCs w:val="28"/>
    </w:rPr>
  </w:style>
  <w:style w:type="paragraph" w:styleId="3">
    <w:name w:val="heading 3"/>
    <w:basedOn w:val="a"/>
    <w:next w:val="a"/>
    <w:link w:val="30"/>
    <w:unhideWhenUsed/>
    <w:qFormat/>
    <w:rsid w:val="00A85B47"/>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A85B47"/>
    <w:pPr>
      <w:keepNext/>
      <w:numPr>
        <w:ilvl w:val="3"/>
        <w:numId w:val="2"/>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A85B47"/>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A85B47"/>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iPriority w:val="9"/>
    <w:semiHidden/>
    <w:unhideWhenUsed/>
    <w:qFormat/>
    <w:rsid w:val="00A85B47"/>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iPriority w:val="9"/>
    <w:semiHidden/>
    <w:unhideWhenUsed/>
    <w:qFormat/>
    <w:rsid w:val="00A85B47"/>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85B47"/>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144D"/>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9"/>
    <w:rsid w:val="00141A73"/>
    <w:rPr>
      <w:rFonts w:ascii="Times New Roman" w:hAnsi="Times New Roman" w:cs="Times New Roman"/>
      <w:b/>
      <w:sz w:val="28"/>
      <w:szCs w:val="28"/>
      <w:lang w:eastAsia="ru-RU"/>
    </w:rPr>
  </w:style>
  <w:style w:type="character" w:customStyle="1" w:styleId="30">
    <w:name w:val="Заголовок 3 Знак"/>
    <w:basedOn w:val="a0"/>
    <w:link w:val="3"/>
    <w:rsid w:val="00A85B47"/>
    <w:rPr>
      <w:rFonts w:ascii="Cambria" w:eastAsia="Times New Roman" w:hAnsi="Cambria" w:cs="Times New Roman"/>
      <w:b/>
      <w:bCs/>
      <w:sz w:val="26"/>
      <w:szCs w:val="26"/>
      <w:lang w:eastAsia="ru-RU"/>
    </w:rPr>
  </w:style>
  <w:style w:type="character" w:customStyle="1" w:styleId="40">
    <w:name w:val="Заголовок 4 Знак"/>
    <w:basedOn w:val="a0"/>
    <w:link w:val="4"/>
    <w:rsid w:val="00A85B47"/>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A85B4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A85B47"/>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A85B4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A85B4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A85B47"/>
    <w:rPr>
      <w:rFonts w:asciiTheme="majorHAnsi" w:eastAsiaTheme="majorEastAsia" w:hAnsiTheme="majorHAnsi" w:cstheme="majorBidi"/>
      <w:i/>
      <w:iCs/>
      <w:color w:val="404040" w:themeColor="text1" w:themeTint="BF"/>
      <w:sz w:val="20"/>
      <w:szCs w:val="20"/>
      <w:lang w:eastAsia="ru-RU"/>
    </w:rPr>
  </w:style>
  <w:style w:type="paragraph" w:styleId="21">
    <w:name w:val="Body Text Indent 2"/>
    <w:basedOn w:val="a"/>
    <w:link w:val="22"/>
    <w:uiPriority w:val="99"/>
    <w:rsid w:val="00A85B47"/>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uiPriority w:val="99"/>
    <w:rsid w:val="00A85B47"/>
    <w:rPr>
      <w:rFonts w:ascii="Times New Roman" w:eastAsia="Times New Roman" w:hAnsi="Times New Roman" w:cs="Times New Roman"/>
      <w:b/>
      <w:bCs/>
      <w:sz w:val="28"/>
      <w:szCs w:val="24"/>
      <w:lang w:eastAsia="ru-RU"/>
    </w:rPr>
  </w:style>
  <w:style w:type="numbering" w:customStyle="1" w:styleId="11">
    <w:name w:val="Нет списка1"/>
    <w:next w:val="a2"/>
    <w:semiHidden/>
    <w:unhideWhenUsed/>
    <w:rsid w:val="00A85B47"/>
  </w:style>
  <w:style w:type="paragraph" w:styleId="a3">
    <w:name w:val="Balloon Text"/>
    <w:basedOn w:val="a"/>
    <w:link w:val="a4"/>
    <w:uiPriority w:val="99"/>
    <w:unhideWhenUsed/>
    <w:rsid w:val="00A85B47"/>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uiPriority w:val="99"/>
    <w:rsid w:val="00A85B47"/>
    <w:rPr>
      <w:rFonts w:ascii="Tahoma" w:eastAsia="Times New Roman"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eastAsia="Times New Roman" w:hAnsi="Times New Roman" w:cs="Times New Roman"/>
      <w:color w:val="949494"/>
      <w:sz w:val="24"/>
      <w:szCs w:val="24"/>
    </w:rPr>
  </w:style>
  <w:style w:type="paragraph" w:styleId="a6">
    <w:name w:val="No Spacing"/>
    <w:link w:val="a7"/>
    <w:uiPriority w:val="1"/>
    <w:qFormat/>
    <w:rsid w:val="00A85B47"/>
    <w:pPr>
      <w:spacing w:after="0" w:line="240" w:lineRule="auto"/>
    </w:pPr>
    <w:rPr>
      <w:rFonts w:ascii="Calibri" w:eastAsia="Times New Roman" w:hAnsi="Calibri" w:cs="Times New Roman"/>
    </w:rPr>
  </w:style>
  <w:style w:type="character" w:styleId="a8">
    <w:name w:val="Hyperlink"/>
    <w:basedOn w:val="a0"/>
    <w:uiPriority w:val="99"/>
    <w:rsid w:val="00A85B47"/>
    <w:rPr>
      <w:rFonts w:cs="Times New Roman"/>
      <w:color w:val="0000FF"/>
      <w:u w:val="single"/>
    </w:rPr>
  </w:style>
  <w:style w:type="paragraph" w:styleId="a9">
    <w:name w:val="Title"/>
    <w:basedOn w:val="a"/>
    <w:link w:val="aa"/>
    <w:qFormat/>
    <w:rsid w:val="00A85B47"/>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a">
    <w:name w:val="Название Знак"/>
    <w:basedOn w:val="a0"/>
    <w:link w:val="a9"/>
    <w:rsid w:val="00A85B47"/>
    <w:rPr>
      <w:rFonts w:ascii="Times New Roman" w:eastAsia="Times New Roman" w:hAnsi="Times New Roman" w:cs="Times New Roman"/>
      <w:b/>
      <w:bCs/>
      <w:sz w:val="24"/>
      <w:szCs w:val="24"/>
      <w:lang w:eastAsia="ru-RU"/>
    </w:rPr>
  </w:style>
  <w:style w:type="paragraph" w:customStyle="1" w:styleId="12">
    <w:name w:val="Абзац списка1"/>
    <w:basedOn w:val="a"/>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c">
    <w:name w:val="Body Text Indent"/>
    <w:basedOn w:val="a"/>
    <w:link w:val="ad"/>
    <w:uiPriority w:val="99"/>
    <w:rsid w:val="00A85B47"/>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uiPriority w:val="99"/>
    <w:rsid w:val="00A85B47"/>
    <w:rPr>
      <w:rFonts w:ascii="Calibri" w:eastAsia="Times New Roman" w:hAnsi="Calibri" w:cs="Times New Roman"/>
      <w:lang w:eastAsia="ru-RU"/>
    </w:rPr>
  </w:style>
  <w:style w:type="paragraph" w:styleId="31">
    <w:name w:val="toc 3"/>
    <w:basedOn w:val="a"/>
    <w:next w:val="a"/>
    <w:autoRedefine/>
    <w:uiPriority w:val="39"/>
    <w:qFormat/>
    <w:rsid w:val="00A85B47"/>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A85B47"/>
    <w:pPr>
      <w:spacing w:after="0" w:line="240" w:lineRule="auto"/>
    </w:pPr>
    <w:rPr>
      <w:rFonts w:ascii="Verdana" w:eastAsia="Times New Roman"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rsid w:val="00A85B47"/>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eastAsia="Times New Roman" w:hAnsi="Verdana" w:cs="Verdana"/>
      <w:sz w:val="20"/>
      <w:szCs w:val="20"/>
      <w:lang w:val="en-US"/>
    </w:rPr>
  </w:style>
  <w:style w:type="character" w:styleId="af0">
    <w:name w:val="Strong"/>
    <w:basedOn w:val="a0"/>
    <w:uiPriority w:val="22"/>
    <w:qFormat/>
    <w:rsid w:val="00A85B47"/>
    <w:rPr>
      <w:rFonts w:cs="Times New Roman"/>
      <w:b/>
      <w:bCs/>
    </w:rPr>
  </w:style>
  <w:style w:type="character" w:customStyle="1" w:styleId="af1">
    <w:name w:val="Верхний колонтитул Знак"/>
    <w:basedOn w:val="a0"/>
    <w:link w:val="af2"/>
    <w:uiPriority w:val="99"/>
    <w:locked/>
    <w:rsid w:val="00A85B47"/>
    <w:rPr>
      <w:rFonts w:cs="Times New Roman"/>
    </w:rPr>
  </w:style>
  <w:style w:type="paragraph" w:customStyle="1" w:styleId="14">
    <w:name w:val="Верхний колонтитул1"/>
    <w:basedOn w:val="a"/>
    <w:next w:val="af2"/>
    <w:uiPriority w:val="99"/>
    <w:rsid w:val="00A85B47"/>
    <w:pPr>
      <w:tabs>
        <w:tab w:val="center" w:pos="4677"/>
        <w:tab w:val="right" w:pos="9355"/>
      </w:tabs>
      <w:spacing w:after="0" w:line="240" w:lineRule="auto"/>
    </w:pPr>
    <w:rPr>
      <w:rFonts w:cs="Times New Roman"/>
    </w:rPr>
  </w:style>
  <w:style w:type="character" w:customStyle="1" w:styleId="15">
    <w:name w:val="Верх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4"/>
    <w:uiPriority w:val="99"/>
    <w:locked/>
    <w:rsid w:val="00A85B47"/>
    <w:rPr>
      <w:rFonts w:cs="Times New Roman"/>
    </w:rPr>
  </w:style>
  <w:style w:type="paragraph" w:customStyle="1" w:styleId="16">
    <w:name w:val="Нижний колонтитул1"/>
    <w:basedOn w:val="a"/>
    <w:next w:val="af4"/>
    <w:uiPriority w:val="99"/>
    <w:rsid w:val="00A85B47"/>
    <w:pPr>
      <w:tabs>
        <w:tab w:val="center" w:pos="4677"/>
        <w:tab w:val="right" w:pos="9355"/>
      </w:tabs>
      <w:spacing w:after="0" w:line="240" w:lineRule="auto"/>
    </w:pPr>
    <w:rPr>
      <w:rFonts w:cs="Times New Roman"/>
    </w:rPr>
  </w:style>
  <w:style w:type="character" w:customStyle="1" w:styleId="17">
    <w:name w:val="Ниж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locked/>
    <w:rsid w:val="00A85B47"/>
    <w:rPr>
      <w:rFonts w:ascii="Calibri" w:eastAsia="Times New Roman" w:hAnsi="Calibri" w:cs="Times New Roman"/>
    </w:rPr>
  </w:style>
  <w:style w:type="paragraph" w:styleId="24">
    <w:name w:val="Body Text 2"/>
    <w:basedOn w:val="a"/>
    <w:link w:val="23"/>
    <w:uiPriority w:val="99"/>
    <w:rsid w:val="00A85B47"/>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A85B47"/>
  </w:style>
  <w:style w:type="table" w:styleId="-5">
    <w:name w:val="Light Shading Accent 5"/>
    <w:basedOn w:val="a1"/>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5">
    <w:name w:val="page number"/>
    <w:basedOn w:val="a0"/>
    <w:uiPriority w:val="99"/>
    <w:rsid w:val="00A85B47"/>
    <w:rPr>
      <w:rFonts w:cs="Times New Roman"/>
    </w:rPr>
  </w:style>
  <w:style w:type="character" w:styleId="af6">
    <w:name w:val="Emphasis"/>
    <w:basedOn w:val="a0"/>
    <w:qFormat/>
    <w:rsid w:val="00A85B47"/>
    <w:rPr>
      <w:i/>
      <w:iCs/>
    </w:rPr>
  </w:style>
  <w:style w:type="table" w:customStyle="1" w:styleId="18">
    <w:name w:val="Сетка таблицы1"/>
    <w:basedOn w:val="a1"/>
    <w:next w:val="af7"/>
    <w:uiPriority w:val="59"/>
    <w:rsid w:val="00A85B4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8"/>
    <w:link w:val="af9"/>
    <w:uiPriority w:val="99"/>
    <w:semiHidden/>
    <w:unhideWhenUsed/>
    <w:rsid w:val="00A85B47"/>
    <w:pPr>
      <w:spacing w:after="0" w:line="240" w:lineRule="auto"/>
    </w:pPr>
    <w:rPr>
      <w:rFonts w:ascii="Tahoma" w:eastAsia="Times New Roman" w:hAnsi="Tahoma" w:cs="Tahoma"/>
      <w:sz w:val="16"/>
      <w:szCs w:val="16"/>
    </w:rPr>
  </w:style>
  <w:style w:type="character" w:customStyle="1" w:styleId="af9">
    <w:name w:val="Схема документа Знак"/>
    <w:basedOn w:val="a0"/>
    <w:link w:val="19"/>
    <w:uiPriority w:val="99"/>
    <w:rsid w:val="00A85B47"/>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A85B47"/>
    <w:pPr>
      <w:keepLines/>
      <w:numPr>
        <w:numId w:val="0"/>
      </w:numPr>
      <w:spacing w:before="480" w:after="0"/>
      <w:outlineLvl w:val="9"/>
    </w:pPr>
    <w:rPr>
      <w:color w:val="365F91"/>
      <w:kern w:val="0"/>
      <w:sz w:val="28"/>
      <w:szCs w:val="28"/>
      <w:lang w:eastAsia="en-US"/>
    </w:rPr>
  </w:style>
  <w:style w:type="paragraph" w:styleId="1b">
    <w:name w:val="toc 1"/>
    <w:basedOn w:val="a"/>
    <w:next w:val="a"/>
    <w:autoRedefine/>
    <w:uiPriority w:val="39"/>
    <w:unhideWhenUsed/>
    <w:qFormat/>
    <w:rsid w:val="003D070D"/>
    <w:pPr>
      <w:tabs>
        <w:tab w:val="left" w:pos="660"/>
        <w:tab w:val="right" w:leader="dot" w:pos="10053"/>
      </w:tabs>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E948AE"/>
    <w:pPr>
      <w:tabs>
        <w:tab w:val="right" w:leader="dot" w:pos="10053"/>
      </w:tabs>
      <w:spacing w:after="100" w:line="240" w:lineRule="auto"/>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A85B47"/>
    <w:pPr>
      <w:spacing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A85B47"/>
    <w:pPr>
      <w:spacing w:after="100"/>
      <w:ind w:left="660"/>
    </w:pPr>
    <w:rPr>
      <w:rFonts w:eastAsia="Times New Roman"/>
    </w:rPr>
  </w:style>
  <w:style w:type="paragraph" w:customStyle="1" w:styleId="51">
    <w:name w:val="Оглавление 51"/>
    <w:basedOn w:val="a"/>
    <w:next w:val="a"/>
    <w:autoRedefine/>
    <w:uiPriority w:val="39"/>
    <w:unhideWhenUsed/>
    <w:rsid w:val="00A85B47"/>
    <w:pPr>
      <w:spacing w:after="100"/>
      <w:ind w:left="880"/>
    </w:pPr>
    <w:rPr>
      <w:rFonts w:eastAsia="Times New Roman"/>
    </w:rPr>
  </w:style>
  <w:style w:type="paragraph" w:customStyle="1" w:styleId="61">
    <w:name w:val="Оглавление 61"/>
    <w:basedOn w:val="a"/>
    <w:next w:val="a"/>
    <w:autoRedefine/>
    <w:uiPriority w:val="39"/>
    <w:unhideWhenUsed/>
    <w:rsid w:val="00A85B47"/>
    <w:pPr>
      <w:spacing w:after="100"/>
      <w:ind w:left="1100"/>
    </w:pPr>
    <w:rPr>
      <w:rFonts w:eastAsia="Times New Roman"/>
    </w:rPr>
  </w:style>
  <w:style w:type="paragraph" w:customStyle="1" w:styleId="71">
    <w:name w:val="Оглавление 71"/>
    <w:basedOn w:val="a"/>
    <w:next w:val="a"/>
    <w:autoRedefine/>
    <w:uiPriority w:val="39"/>
    <w:unhideWhenUsed/>
    <w:rsid w:val="00A85B47"/>
    <w:pPr>
      <w:spacing w:after="100"/>
      <w:ind w:left="1320"/>
    </w:pPr>
    <w:rPr>
      <w:rFonts w:eastAsia="Times New Roman"/>
    </w:rPr>
  </w:style>
  <w:style w:type="paragraph" w:customStyle="1" w:styleId="81">
    <w:name w:val="Оглавление 81"/>
    <w:basedOn w:val="a"/>
    <w:next w:val="a"/>
    <w:autoRedefine/>
    <w:uiPriority w:val="39"/>
    <w:unhideWhenUsed/>
    <w:rsid w:val="00A85B47"/>
    <w:pPr>
      <w:spacing w:after="100"/>
      <w:ind w:left="1540"/>
    </w:pPr>
    <w:rPr>
      <w:rFonts w:eastAsia="Times New Roman"/>
    </w:rPr>
  </w:style>
  <w:style w:type="paragraph" w:customStyle="1" w:styleId="91">
    <w:name w:val="Оглавление 91"/>
    <w:basedOn w:val="a"/>
    <w:next w:val="a"/>
    <w:autoRedefine/>
    <w:uiPriority w:val="39"/>
    <w:unhideWhenUsed/>
    <w:rsid w:val="00A85B47"/>
    <w:pPr>
      <w:spacing w:after="100"/>
      <w:ind w:left="1760"/>
    </w:pPr>
    <w:rPr>
      <w:rFonts w:eastAsia="Times New Roman"/>
    </w:rPr>
  </w:style>
  <w:style w:type="character" w:styleId="afa">
    <w:name w:val="Book Title"/>
    <w:basedOn w:val="a0"/>
    <w:uiPriority w:val="33"/>
    <w:qFormat/>
    <w:rsid w:val="00A85B47"/>
    <w:rPr>
      <w:b/>
      <w:bCs/>
      <w:smallCaps/>
      <w:spacing w:val="5"/>
    </w:rPr>
  </w:style>
  <w:style w:type="paragraph" w:customStyle="1" w:styleId="xl60">
    <w:name w:val="xl60"/>
    <w:basedOn w:val="a"/>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b">
    <w:name w:val="footnote text"/>
    <w:basedOn w:val="a"/>
    <w:link w:val="afc"/>
    <w:uiPriority w:val="99"/>
    <w:unhideWhenUsed/>
    <w:rsid w:val="00A85B47"/>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rsid w:val="00A85B47"/>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A85B47"/>
    <w:rPr>
      <w:vertAlign w:val="superscript"/>
    </w:rPr>
  </w:style>
  <w:style w:type="character" w:styleId="afe">
    <w:name w:val="FollowedHyperlink"/>
    <w:basedOn w:val="a0"/>
    <w:uiPriority w:val="99"/>
    <w:unhideWhenUsed/>
    <w:rsid w:val="00A85B47"/>
    <w:rPr>
      <w:color w:val="800080"/>
      <w:u w:val="single"/>
    </w:rPr>
  </w:style>
  <w:style w:type="paragraph" w:styleId="af2">
    <w:name w:val="header"/>
    <w:basedOn w:val="a"/>
    <w:link w:val="af1"/>
    <w:uiPriority w:val="99"/>
    <w:unhideWhenUsed/>
    <w:rsid w:val="00A85B47"/>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A85B47"/>
  </w:style>
  <w:style w:type="paragraph" w:styleId="af4">
    <w:name w:val="footer"/>
    <w:basedOn w:val="a"/>
    <w:link w:val="af3"/>
    <w:uiPriority w:val="99"/>
    <w:unhideWhenUsed/>
    <w:rsid w:val="00A85B47"/>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A85B47"/>
  </w:style>
  <w:style w:type="table" w:styleId="af7">
    <w:name w:val="Table Grid"/>
    <w:basedOn w:val="a1"/>
    <w:uiPriority w:val="59"/>
    <w:rsid w:val="00A85B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Document Map"/>
    <w:basedOn w:val="a"/>
    <w:link w:val="1d"/>
    <w:uiPriority w:val="99"/>
    <w:unhideWhenUsed/>
    <w:rsid w:val="00A85B47"/>
    <w:pPr>
      <w:spacing w:after="0" w:line="240" w:lineRule="auto"/>
    </w:pPr>
    <w:rPr>
      <w:rFonts w:ascii="Tahoma" w:hAnsi="Tahoma" w:cs="Tahoma"/>
      <w:sz w:val="16"/>
      <w:szCs w:val="16"/>
    </w:rPr>
  </w:style>
  <w:style w:type="character" w:customStyle="1" w:styleId="1d">
    <w:name w:val="Схема документа Знак1"/>
    <w:basedOn w:val="a0"/>
    <w:link w:val="af8"/>
    <w:uiPriority w:val="99"/>
    <w:semiHidden/>
    <w:rsid w:val="00A85B47"/>
    <w:rPr>
      <w:rFonts w:ascii="Tahoma" w:hAnsi="Tahoma" w:cs="Tahoma"/>
      <w:sz w:val="16"/>
      <w:szCs w:val="16"/>
    </w:rPr>
  </w:style>
  <w:style w:type="paragraph" w:styleId="aff">
    <w:name w:val="TOC Heading"/>
    <w:basedOn w:val="1"/>
    <w:next w:val="a"/>
    <w:uiPriority w:val="39"/>
    <w:semiHidden/>
    <w:unhideWhenUsed/>
    <w:qFormat/>
    <w:rsid w:val="00A85B47"/>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ff0">
    <w:name w:val="caption"/>
    <w:basedOn w:val="a"/>
    <w:next w:val="a"/>
    <w:uiPriority w:val="35"/>
    <w:unhideWhenUsed/>
    <w:qFormat/>
    <w:rsid w:val="0019069D"/>
    <w:pPr>
      <w:spacing w:line="240" w:lineRule="auto"/>
    </w:pPr>
    <w:rPr>
      <w:rFonts w:ascii="Times New Roman" w:eastAsia="Times New Roman" w:hAnsi="Times New Roman" w:cs="Times New Roman"/>
      <w:b/>
      <w:bCs/>
      <w:sz w:val="24"/>
      <w:szCs w:val="18"/>
    </w:rPr>
  </w:style>
  <w:style w:type="paragraph" w:styleId="42">
    <w:name w:val="toc 4"/>
    <w:basedOn w:val="a"/>
    <w:next w:val="a"/>
    <w:autoRedefine/>
    <w:uiPriority w:val="39"/>
    <w:unhideWhenUsed/>
    <w:rsid w:val="00A85B47"/>
    <w:pPr>
      <w:spacing w:after="100"/>
      <w:ind w:left="660"/>
    </w:pPr>
  </w:style>
  <w:style w:type="paragraph" w:styleId="52">
    <w:name w:val="toc 5"/>
    <w:basedOn w:val="a"/>
    <w:next w:val="a"/>
    <w:autoRedefine/>
    <w:uiPriority w:val="39"/>
    <w:unhideWhenUsed/>
    <w:rsid w:val="00A85B47"/>
    <w:pPr>
      <w:spacing w:after="100"/>
      <w:ind w:left="880"/>
    </w:pPr>
  </w:style>
  <w:style w:type="paragraph" w:styleId="62">
    <w:name w:val="toc 6"/>
    <w:basedOn w:val="a"/>
    <w:next w:val="a"/>
    <w:autoRedefine/>
    <w:uiPriority w:val="39"/>
    <w:unhideWhenUsed/>
    <w:rsid w:val="00A85B47"/>
    <w:pPr>
      <w:spacing w:after="100"/>
      <w:ind w:left="1100"/>
    </w:pPr>
  </w:style>
  <w:style w:type="paragraph" w:styleId="72">
    <w:name w:val="toc 7"/>
    <w:basedOn w:val="a"/>
    <w:next w:val="a"/>
    <w:autoRedefine/>
    <w:uiPriority w:val="39"/>
    <w:unhideWhenUsed/>
    <w:rsid w:val="00A85B47"/>
    <w:pPr>
      <w:spacing w:after="100"/>
      <w:ind w:left="1320"/>
    </w:pPr>
  </w:style>
  <w:style w:type="paragraph" w:styleId="82">
    <w:name w:val="toc 8"/>
    <w:basedOn w:val="a"/>
    <w:next w:val="a"/>
    <w:autoRedefine/>
    <w:uiPriority w:val="39"/>
    <w:unhideWhenUsed/>
    <w:rsid w:val="00A85B47"/>
    <w:pPr>
      <w:spacing w:after="100"/>
      <w:ind w:left="1540"/>
    </w:pPr>
  </w:style>
  <w:style w:type="paragraph" w:styleId="92">
    <w:name w:val="toc 9"/>
    <w:basedOn w:val="a"/>
    <w:next w:val="a"/>
    <w:autoRedefine/>
    <w:uiPriority w:val="39"/>
    <w:unhideWhenUsed/>
    <w:rsid w:val="00A85B47"/>
    <w:pPr>
      <w:spacing w:after="100"/>
      <w:ind w:left="1760"/>
    </w:pPr>
  </w:style>
  <w:style w:type="paragraph" w:customStyle="1" w:styleId="ConsPlusNormal">
    <w:name w:val="ConsPlusNormal"/>
    <w:uiPriority w:val="99"/>
    <w:rsid w:val="00A85B47"/>
    <w:pPr>
      <w:widowControl w:val="0"/>
      <w:autoSpaceDE w:val="0"/>
      <w:autoSpaceDN w:val="0"/>
      <w:adjustRightInd w:val="0"/>
      <w:spacing w:after="0" w:line="240" w:lineRule="auto"/>
      <w:ind w:firstLine="720"/>
    </w:pPr>
    <w:rPr>
      <w:rFonts w:ascii="Arial" w:hAnsi="Arial" w:cs="Arial"/>
      <w:sz w:val="20"/>
      <w:szCs w:val="20"/>
    </w:rPr>
  </w:style>
  <w:style w:type="table" w:customStyle="1" w:styleId="-51">
    <w:name w:val="Светлая заливка - Акцент 51"/>
    <w:basedOn w:val="a1"/>
    <w:next w:val="-5"/>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87673E"/>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87673E"/>
    <w:rPr>
      <w:rFonts w:ascii="Times New Roman" w:eastAsia="Times New Roman" w:hAnsi="Times New Roman" w:cs="Times New Roman"/>
      <w:sz w:val="24"/>
      <w:szCs w:val="24"/>
      <w:lang w:eastAsia="ru-RU"/>
    </w:rPr>
  </w:style>
  <w:style w:type="paragraph" w:customStyle="1" w:styleId="FR2">
    <w:name w:val="FR2"/>
    <w:rsid w:val="0087673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87673E"/>
  </w:style>
  <w:style w:type="paragraph" w:customStyle="1" w:styleId="aff3">
    <w:name w:val="Стандартный"/>
    <w:basedOn w:val="a"/>
    <w:rsid w:val="0087673E"/>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87673E"/>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87673E"/>
    <w:rPr>
      <w:rFonts w:ascii="OpenSymbol" w:hAnsi="OpenSymbol" w:cs="OpenSymbol"/>
    </w:rPr>
  </w:style>
  <w:style w:type="paragraph" w:customStyle="1" w:styleId="xl71">
    <w:name w:val="xl71"/>
    <w:basedOn w:val="a"/>
    <w:rsid w:val="00876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87673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87673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87673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8767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87673E"/>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87673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semiHidden/>
    <w:unhideWhenUsed/>
    <w:rsid w:val="00593718"/>
  </w:style>
  <w:style w:type="numbering" w:customStyle="1" w:styleId="32">
    <w:name w:val="Нет списка3"/>
    <w:next w:val="a2"/>
    <w:semiHidden/>
    <w:unhideWhenUsed/>
    <w:rsid w:val="00214DAD"/>
  </w:style>
  <w:style w:type="table" w:customStyle="1" w:styleId="29">
    <w:name w:val="Сетка таблицы2"/>
    <w:basedOn w:val="a1"/>
    <w:next w:val="af7"/>
    <w:uiPriority w:val="59"/>
    <w:rsid w:val="00214D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semiHidden/>
    <w:unhideWhenUsed/>
    <w:rsid w:val="008251F3"/>
  </w:style>
  <w:style w:type="table" w:customStyle="1" w:styleId="33">
    <w:name w:val="Сетка таблицы3"/>
    <w:basedOn w:val="a1"/>
    <w:next w:val="af7"/>
    <w:uiPriority w:val="59"/>
    <w:rsid w:val="008251F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rsid w:val="006C49FD"/>
    <w:pPr>
      <w:widowControl w:val="0"/>
      <w:autoSpaceDE w:val="0"/>
      <w:autoSpaceDN w:val="0"/>
      <w:adjustRightInd w:val="0"/>
      <w:spacing w:after="0" w:line="240" w:lineRule="auto"/>
    </w:pPr>
    <w:rPr>
      <w:rFonts w:ascii="Arial" w:hAnsi="Arial" w:cs="Arial"/>
      <w:sz w:val="24"/>
      <w:szCs w:val="24"/>
    </w:rPr>
  </w:style>
  <w:style w:type="paragraph" w:customStyle="1" w:styleId="xl129">
    <w:name w:val="xl129"/>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7C23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7C2347"/>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7C2347"/>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7C234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A958F7"/>
    <w:pPr>
      <w:spacing w:after="0" w:line="240" w:lineRule="auto"/>
    </w:pPr>
  </w:style>
  <w:style w:type="character" w:customStyle="1" w:styleId="2a">
    <w:name w:val="Основной текст2"/>
    <w:basedOn w:val="a0"/>
    <w:rsid w:val="00955A18"/>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0"/>
    <w:link w:val="73"/>
    <w:rsid w:val="00955A18"/>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
    <w:link w:val="aff5"/>
    <w:rsid w:val="00955A18"/>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0"/>
    <w:link w:val="291"/>
    <w:uiPriority w:val="99"/>
    <w:locked/>
    <w:rsid w:val="002319F6"/>
    <w:rPr>
      <w:sz w:val="19"/>
      <w:szCs w:val="19"/>
      <w:shd w:val="clear" w:color="auto" w:fill="FFFFFF"/>
    </w:rPr>
  </w:style>
  <w:style w:type="paragraph" w:customStyle="1" w:styleId="291">
    <w:name w:val="Основной текст (29)"/>
    <w:basedOn w:val="a"/>
    <w:link w:val="290"/>
    <w:uiPriority w:val="99"/>
    <w:rsid w:val="002319F6"/>
    <w:pPr>
      <w:shd w:val="clear" w:color="auto" w:fill="FFFFFF"/>
      <w:spacing w:after="0" w:line="240" w:lineRule="atLeast"/>
    </w:pPr>
    <w:rPr>
      <w:sz w:val="19"/>
      <w:szCs w:val="19"/>
      <w:shd w:val="clear" w:color="auto" w:fill="FFFFFF"/>
    </w:rPr>
  </w:style>
  <w:style w:type="paragraph" w:customStyle="1" w:styleId="2b">
    <w:name w:val="Абзац списка2"/>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Default">
    <w:name w:val="Default"/>
    <w:rsid w:val="00D94FFD"/>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f6">
    <w:name w:val="Колонтитул_"/>
    <w:link w:val="aff7"/>
    <w:rsid w:val="00D94FFD"/>
    <w:rPr>
      <w:rFonts w:ascii="Arial Narrow" w:eastAsia="Arial Narrow" w:hAnsi="Arial Narrow" w:cs="Arial Narrow"/>
      <w:b/>
      <w:bCs/>
      <w:sz w:val="15"/>
      <w:szCs w:val="15"/>
      <w:shd w:val="clear" w:color="auto" w:fill="FFFFFF"/>
    </w:rPr>
  </w:style>
  <w:style w:type="paragraph" w:customStyle="1" w:styleId="aff7">
    <w:name w:val="Колонтитул"/>
    <w:basedOn w:val="a"/>
    <w:link w:val="aff6"/>
    <w:rsid w:val="00D94FFD"/>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D94FFD"/>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D94FFD"/>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D94FF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94FF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D94FFD"/>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4">
    <w:name w:val="Основной текст (4)_"/>
    <w:link w:val="45"/>
    <w:rsid w:val="00D94FFD"/>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D94FFD"/>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D94FFD"/>
    <w:pPr>
      <w:tabs>
        <w:tab w:val="left" w:pos="426"/>
      </w:tabs>
      <w:spacing w:line="276" w:lineRule="auto"/>
    </w:pPr>
  </w:style>
  <w:style w:type="character" w:customStyle="1" w:styleId="2c">
    <w:name w:val="Основной текст (2)"/>
    <w:rsid w:val="00D94FFD"/>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D94FFD"/>
    <w:rPr>
      <w:rFonts w:ascii="Times New Roman" w:hAnsi="Times New Roman" w:cs="Times New Roman"/>
      <w:b/>
      <w:sz w:val="28"/>
      <w:szCs w:val="28"/>
      <w:lang w:eastAsia="ru-RU"/>
    </w:rPr>
  </w:style>
  <w:style w:type="paragraph" w:customStyle="1" w:styleId="211">
    <w:name w:val="Абзац списка21"/>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character" w:customStyle="1" w:styleId="1f1">
    <w:name w:val="Основной текст1"/>
    <w:basedOn w:val="aff5"/>
    <w:rsid w:val="00D94F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d">
    <w:name w:val="Основной текст (2)_"/>
    <w:basedOn w:val="a0"/>
    <w:rsid w:val="00D94FFD"/>
    <w:rPr>
      <w:rFonts w:ascii="Arial" w:eastAsia="Arial" w:hAnsi="Arial" w:cs="Arial"/>
      <w:b/>
      <w:bCs/>
      <w:i w:val="0"/>
      <w:iCs w:val="0"/>
      <w:smallCaps w:val="0"/>
      <w:strike w:val="0"/>
      <w:sz w:val="21"/>
      <w:szCs w:val="21"/>
      <w:u w:val="none"/>
    </w:rPr>
  </w:style>
  <w:style w:type="paragraph" w:customStyle="1" w:styleId="35">
    <w:name w:val="Абзац списка3"/>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46">
    <w:name w:val="Абзац списка4"/>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53">
    <w:name w:val="Абзац списка5"/>
    <w:basedOn w:val="a"/>
    <w:rsid w:val="00D94FFD"/>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apple-converted-space">
    <w:name w:val="apple-converted-space"/>
    <w:basedOn w:val="a0"/>
    <w:rsid w:val="00274A70"/>
  </w:style>
  <w:style w:type="paragraph" w:customStyle="1" w:styleId="xl107">
    <w:name w:val="xl107"/>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8">
    <w:name w:val="xl108"/>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9">
    <w:name w:val="xl109"/>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1">
    <w:name w:val="xl111"/>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2">
    <w:name w:val="xl112"/>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3">
    <w:name w:val="xl113"/>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4">
    <w:name w:val="xl114"/>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5">
    <w:name w:val="xl115"/>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36">
    <w:name w:val="Подпись к таблице (3)_"/>
    <w:basedOn w:val="a0"/>
    <w:link w:val="310"/>
    <w:uiPriority w:val="99"/>
    <w:locked/>
    <w:rsid w:val="001035E7"/>
    <w:rPr>
      <w:rFonts w:cs="Times New Roman"/>
      <w:sz w:val="23"/>
      <w:szCs w:val="23"/>
      <w:shd w:val="clear" w:color="auto" w:fill="FFFFFF"/>
    </w:rPr>
  </w:style>
  <w:style w:type="paragraph" w:customStyle="1" w:styleId="310">
    <w:name w:val="Подпись к таблице (3)1"/>
    <w:basedOn w:val="a"/>
    <w:link w:val="36"/>
    <w:uiPriority w:val="99"/>
    <w:rsid w:val="001035E7"/>
    <w:pPr>
      <w:shd w:val="clear" w:color="auto" w:fill="FFFFFF"/>
      <w:spacing w:after="0" w:line="274" w:lineRule="exact"/>
    </w:pPr>
    <w:rPr>
      <w:rFonts w:cs="Times New Roman"/>
      <w:sz w:val="23"/>
      <w:szCs w:val="23"/>
      <w:shd w:val="clear" w:color="auto" w:fill="FFFFFF"/>
    </w:rPr>
  </w:style>
  <w:style w:type="numbering" w:customStyle="1" w:styleId="54">
    <w:name w:val="Нет списка5"/>
    <w:next w:val="a2"/>
    <w:semiHidden/>
    <w:unhideWhenUsed/>
    <w:rsid w:val="001035E7"/>
  </w:style>
  <w:style w:type="numbering" w:customStyle="1" w:styleId="111">
    <w:name w:val="Нет списка11"/>
    <w:next w:val="a2"/>
    <w:semiHidden/>
    <w:rsid w:val="001035E7"/>
  </w:style>
  <w:style w:type="table" w:customStyle="1" w:styleId="47">
    <w:name w:val="Сетка таблицы4"/>
    <w:basedOn w:val="a1"/>
    <w:next w:val="af7"/>
    <w:uiPriority w:val="59"/>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semiHidden/>
    <w:rsid w:val="001035E7"/>
  </w:style>
  <w:style w:type="numbering" w:customStyle="1" w:styleId="311">
    <w:name w:val="Нет списка31"/>
    <w:next w:val="a2"/>
    <w:semiHidden/>
    <w:rsid w:val="001035E7"/>
  </w:style>
  <w:style w:type="numbering" w:customStyle="1" w:styleId="410">
    <w:name w:val="Нет списка41"/>
    <w:next w:val="a2"/>
    <w:semiHidden/>
    <w:rsid w:val="001035E7"/>
  </w:style>
  <w:style w:type="numbering" w:customStyle="1" w:styleId="510">
    <w:name w:val="Нет списка51"/>
    <w:next w:val="a2"/>
    <w:semiHidden/>
    <w:rsid w:val="001035E7"/>
  </w:style>
  <w:style w:type="numbering" w:customStyle="1" w:styleId="63">
    <w:name w:val="Нет списка6"/>
    <w:next w:val="a2"/>
    <w:semiHidden/>
    <w:rsid w:val="001035E7"/>
  </w:style>
  <w:style w:type="table" w:customStyle="1" w:styleId="112">
    <w:name w:val="Сетка таблицы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4">
    <w:name w:val="Сетка таблицы6"/>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4">
    <w:name w:val="Нет списка7"/>
    <w:next w:val="a2"/>
    <w:uiPriority w:val="99"/>
    <w:semiHidden/>
    <w:unhideWhenUsed/>
    <w:rsid w:val="001035E7"/>
  </w:style>
  <w:style w:type="numbering" w:customStyle="1" w:styleId="120">
    <w:name w:val="Нет списка12"/>
    <w:next w:val="a2"/>
    <w:semiHidden/>
    <w:rsid w:val="001035E7"/>
  </w:style>
  <w:style w:type="table" w:customStyle="1" w:styleId="75">
    <w:name w:val="Сетка таблицы7"/>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rsid w:val="001035E7"/>
  </w:style>
  <w:style w:type="numbering" w:customStyle="1" w:styleId="320">
    <w:name w:val="Нет списка32"/>
    <w:next w:val="a2"/>
    <w:semiHidden/>
    <w:rsid w:val="001035E7"/>
  </w:style>
  <w:style w:type="numbering" w:customStyle="1" w:styleId="420">
    <w:name w:val="Нет списка42"/>
    <w:next w:val="a2"/>
    <w:semiHidden/>
    <w:rsid w:val="001035E7"/>
  </w:style>
  <w:style w:type="numbering" w:customStyle="1" w:styleId="520">
    <w:name w:val="Нет списка52"/>
    <w:next w:val="a2"/>
    <w:semiHidden/>
    <w:rsid w:val="001035E7"/>
  </w:style>
  <w:style w:type="numbering" w:customStyle="1" w:styleId="610">
    <w:name w:val="Нет списка61"/>
    <w:next w:val="a2"/>
    <w:semiHidden/>
    <w:rsid w:val="001035E7"/>
  </w:style>
  <w:style w:type="table" w:customStyle="1" w:styleId="121">
    <w:name w:val="Сетка таблицы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1">
    <w:name w:val="Сетка таблицы42"/>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3">
    <w:name w:val="Нет списка8"/>
    <w:next w:val="a2"/>
    <w:uiPriority w:val="99"/>
    <w:semiHidden/>
    <w:unhideWhenUsed/>
    <w:rsid w:val="001035E7"/>
  </w:style>
  <w:style w:type="numbering" w:customStyle="1" w:styleId="130">
    <w:name w:val="Нет списка13"/>
    <w:next w:val="a2"/>
    <w:semiHidden/>
    <w:rsid w:val="001035E7"/>
  </w:style>
  <w:style w:type="table" w:customStyle="1" w:styleId="84">
    <w:name w:val="Сетка таблицы8"/>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semiHidden/>
    <w:rsid w:val="001035E7"/>
  </w:style>
  <w:style w:type="numbering" w:customStyle="1" w:styleId="330">
    <w:name w:val="Нет списка33"/>
    <w:next w:val="a2"/>
    <w:semiHidden/>
    <w:rsid w:val="001035E7"/>
  </w:style>
  <w:style w:type="numbering" w:customStyle="1" w:styleId="430">
    <w:name w:val="Нет списка43"/>
    <w:next w:val="a2"/>
    <w:semiHidden/>
    <w:rsid w:val="001035E7"/>
  </w:style>
  <w:style w:type="numbering" w:customStyle="1" w:styleId="530">
    <w:name w:val="Нет списка53"/>
    <w:next w:val="a2"/>
    <w:semiHidden/>
    <w:rsid w:val="001035E7"/>
  </w:style>
  <w:style w:type="numbering" w:customStyle="1" w:styleId="620">
    <w:name w:val="Нет списка62"/>
    <w:next w:val="a2"/>
    <w:semiHidden/>
    <w:rsid w:val="001035E7"/>
  </w:style>
  <w:style w:type="table" w:customStyle="1" w:styleId="131">
    <w:name w:val="Сетка таблицы13"/>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1">
    <w:name w:val="Сетка таблицы43"/>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3">
    <w:name w:val="Нет списка9"/>
    <w:next w:val="a2"/>
    <w:uiPriority w:val="99"/>
    <w:semiHidden/>
    <w:unhideWhenUsed/>
    <w:rsid w:val="001035E7"/>
  </w:style>
  <w:style w:type="numbering" w:customStyle="1" w:styleId="140">
    <w:name w:val="Нет списка14"/>
    <w:next w:val="a2"/>
    <w:semiHidden/>
    <w:rsid w:val="001035E7"/>
  </w:style>
  <w:style w:type="table" w:customStyle="1" w:styleId="94">
    <w:name w:val="Сетка таблицы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semiHidden/>
    <w:rsid w:val="001035E7"/>
  </w:style>
  <w:style w:type="numbering" w:customStyle="1" w:styleId="340">
    <w:name w:val="Нет списка34"/>
    <w:next w:val="a2"/>
    <w:semiHidden/>
    <w:rsid w:val="001035E7"/>
  </w:style>
  <w:style w:type="numbering" w:customStyle="1" w:styleId="440">
    <w:name w:val="Нет списка44"/>
    <w:next w:val="a2"/>
    <w:semiHidden/>
    <w:rsid w:val="001035E7"/>
  </w:style>
  <w:style w:type="numbering" w:customStyle="1" w:styleId="540">
    <w:name w:val="Нет списка54"/>
    <w:next w:val="a2"/>
    <w:semiHidden/>
    <w:rsid w:val="001035E7"/>
  </w:style>
  <w:style w:type="numbering" w:customStyle="1" w:styleId="630">
    <w:name w:val="Нет списка63"/>
    <w:next w:val="a2"/>
    <w:semiHidden/>
    <w:rsid w:val="001035E7"/>
  </w:style>
  <w:style w:type="table" w:customStyle="1" w:styleId="141">
    <w:name w:val="Сетка таблицы14"/>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0">
    <w:name w:val="Нет списка10"/>
    <w:next w:val="a2"/>
    <w:uiPriority w:val="99"/>
    <w:semiHidden/>
    <w:unhideWhenUsed/>
    <w:rsid w:val="001035E7"/>
  </w:style>
  <w:style w:type="numbering" w:customStyle="1" w:styleId="150">
    <w:name w:val="Нет списка15"/>
    <w:next w:val="a2"/>
    <w:semiHidden/>
    <w:rsid w:val="001035E7"/>
  </w:style>
  <w:style w:type="table" w:customStyle="1" w:styleId="101">
    <w:name w:val="Сетка таблицы1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1035E7"/>
  </w:style>
  <w:style w:type="numbering" w:customStyle="1" w:styleId="350">
    <w:name w:val="Нет списка35"/>
    <w:next w:val="a2"/>
    <w:semiHidden/>
    <w:rsid w:val="001035E7"/>
  </w:style>
  <w:style w:type="numbering" w:customStyle="1" w:styleId="450">
    <w:name w:val="Нет списка45"/>
    <w:next w:val="a2"/>
    <w:semiHidden/>
    <w:rsid w:val="001035E7"/>
  </w:style>
  <w:style w:type="numbering" w:customStyle="1" w:styleId="550">
    <w:name w:val="Нет списка55"/>
    <w:next w:val="a2"/>
    <w:semiHidden/>
    <w:rsid w:val="001035E7"/>
  </w:style>
  <w:style w:type="numbering" w:customStyle="1" w:styleId="640">
    <w:name w:val="Нет списка64"/>
    <w:next w:val="a2"/>
    <w:semiHidden/>
    <w:rsid w:val="001035E7"/>
  </w:style>
  <w:style w:type="table" w:customStyle="1" w:styleId="151">
    <w:name w:val="Сетка таблицы1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0">
    <w:name w:val="Нет списка16"/>
    <w:next w:val="a2"/>
    <w:uiPriority w:val="99"/>
    <w:semiHidden/>
    <w:unhideWhenUsed/>
    <w:rsid w:val="001035E7"/>
  </w:style>
  <w:style w:type="numbering" w:customStyle="1" w:styleId="170">
    <w:name w:val="Нет списка17"/>
    <w:next w:val="a2"/>
    <w:semiHidden/>
    <w:rsid w:val="001035E7"/>
  </w:style>
  <w:style w:type="table" w:customStyle="1" w:styleId="161">
    <w:name w:val="Сетка таблицы16"/>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semiHidden/>
    <w:rsid w:val="001035E7"/>
  </w:style>
  <w:style w:type="numbering" w:customStyle="1" w:styleId="360">
    <w:name w:val="Нет списка36"/>
    <w:next w:val="a2"/>
    <w:semiHidden/>
    <w:rsid w:val="001035E7"/>
  </w:style>
  <w:style w:type="numbering" w:customStyle="1" w:styleId="460">
    <w:name w:val="Нет списка46"/>
    <w:next w:val="a2"/>
    <w:semiHidden/>
    <w:rsid w:val="001035E7"/>
  </w:style>
  <w:style w:type="numbering" w:customStyle="1" w:styleId="56">
    <w:name w:val="Нет списка56"/>
    <w:next w:val="a2"/>
    <w:semiHidden/>
    <w:rsid w:val="001035E7"/>
  </w:style>
  <w:style w:type="numbering" w:customStyle="1" w:styleId="65">
    <w:name w:val="Нет списка65"/>
    <w:next w:val="a2"/>
    <w:semiHidden/>
    <w:rsid w:val="001035E7"/>
  </w:style>
  <w:style w:type="table" w:customStyle="1" w:styleId="171">
    <w:name w:val="Сетка таблицы17"/>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81">
    <w:name w:val="Нет списка18"/>
    <w:next w:val="a2"/>
    <w:uiPriority w:val="99"/>
    <w:semiHidden/>
    <w:unhideWhenUsed/>
    <w:rsid w:val="001035E7"/>
  </w:style>
  <w:style w:type="numbering" w:customStyle="1" w:styleId="190">
    <w:name w:val="Нет списка19"/>
    <w:next w:val="a2"/>
    <w:semiHidden/>
    <w:rsid w:val="001035E7"/>
  </w:style>
  <w:style w:type="table" w:customStyle="1" w:styleId="191">
    <w:name w:val="Сетка таблицы1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semiHidden/>
    <w:rsid w:val="001035E7"/>
  </w:style>
  <w:style w:type="numbering" w:customStyle="1" w:styleId="37">
    <w:name w:val="Нет списка37"/>
    <w:next w:val="a2"/>
    <w:semiHidden/>
    <w:rsid w:val="001035E7"/>
  </w:style>
  <w:style w:type="numbering" w:customStyle="1" w:styleId="470">
    <w:name w:val="Нет списка47"/>
    <w:next w:val="a2"/>
    <w:semiHidden/>
    <w:rsid w:val="001035E7"/>
  </w:style>
  <w:style w:type="numbering" w:customStyle="1" w:styleId="57">
    <w:name w:val="Нет списка57"/>
    <w:next w:val="a2"/>
    <w:semiHidden/>
    <w:rsid w:val="001035E7"/>
  </w:style>
  <w:style w:type="numbering" w:customStyle="1" w:styleId="66">
    <w:name w:val="Нет списка66"/>
    <w:next w:val="a2"/>
    <w:semiHidden/>
    <w:rsid w:val="001035E7"/>
  </w:style>
  <w:style w:type="table" w:customStyle="1" w:styleId="1100">
    <w:name w:val="Сетка таблицы110"/>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1">
    <w:name w:val="Сетка таблицы47"/>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0">
    <w:name w:val="Нет списка20"/>
    <w:next w:val="a2"/>
    <w:uiPriority w:val="99"/>
    <w:semiHidden/>
    <w:unhideWhenUsed/>
    <w:rsid w:val="001035E7"/>
  </w:style>
  <w:style w:type="numbering" w:customStyle="1" w:styleId="1101">
    <w:name w:val="Нет списка110"/>
    <w:next w:val="a2"/>
    <w:semiHidden/>
    <w:rsid w:val="001035E7"/>
  </w:style>
  <w:style w:type="table" w:customStyle="1" w:styleId="201">
    <w:name w:val="Сетка таблицы2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1035E7"/>
  </w:style>
  <w:style w:type="numbering" w:customStyle="1" w:styleId="38">
    <w:name w:val="Нет списка38"/>
    <w:next w:val="a2"/>
    <w:semiHidden/>
    <w:rsid w:val="001035E7"/>
  </w:style>
  <w:style w:type="numbering" w:customStyle="1" w:styleId="48">
    <w:name w:val="Нет списка48"/>
    <w:next w:val="a2"/>
    <w:semiHidden/>
    <w:rsid w:val="001035E7"/>
  </w:style>
  <w:style w:type="numbering" w:customStyle="1" w:styleId="58">
    <w:name w:val="Нет списка58"/>
    <w:next w:val="a2"/>
    <w:semiHidden/>
    <w:rsid w:val="001035E7"/>
  </w:style>
  <w:style w:type="numbering" w:customStyle="1" w:styleId="67">
    <w:name w:val="Нет списка67"/>
    <w:next w:val="a2"/>
    <w:semiHidden/>
    <w:rsid w:val="001035E7"/>
  </w:style>
  <w:style w:type="table" w:customStyle="1" w:styleId="1110">
    <w:name w:val="Сетка таблицы1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0">
    <w:name w:val="Сетка таблицы48"/>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92">
    <w:name w:val="Нет списка29"/>
    <w:next w:val="a2"/>
    <w:uiPriority w:val="99"/>
    <w:semiHidden/>
    <w:unhideWhenUsed/>
    <w:rsid w:val="001035E7"/>
  </w:style>
  <w:style w:type="numbering" w:customStyle="1" w:styleId="1111">
    <w:name w:val="Нет списка111"/>
    <w:next w:val="a2"/>
    <w:semiHidden/>
    <w:rsid w:val="001035E7"/>
  </w:style>
  <w:style w:type="table" w:customStyle="1" w:styleId="213">
    <w:name w:val="Сетка таблицы21"/>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semiHidden/>
    <w:rsid w:val="001035E7"/>
  </w:style>
  <w:style w:type="numbering" w:customStyle="1" w:styleId="39">
    <w:name w:val="Нет списка39"/>
    <w:next w:val="a2"/>
    <w:semiHidden/>
    <w:rsid w:val="001035E7"/>
  </w:style>
  <w:style w:type="numbering" w:customStyle="1" w:styleId="49">
    <w:name w:val="Нет списка49"/>
    <w:next w:val="a2"/>
    <w:semiHidden/>
    <w:rsid w:val="001035E7"/>
  </w:style>
  <w:style w:type="numbering" w:customStyle="1" w:styleId="59">
    <w:name w:val="Нет списка59"/>
    <w:next w:val="a2"/>
    <w:semiHidden/>
    <w:rsid w:val="001035E7"/>
  </w:style>
  <w:style w:type="numbering" w:customStyle="1" w:styleId="68">
    <w:name w:val="Нет списка68"/>
    <w:next w:val="a2"/>
    <w:semiHidden/>
    <w:rsid w:val="001035E7"/>
  </w:style>
  <w:style w:type="table" w:customStyle="1" w:styleId="1120">
    <w:name w:val="Сетка таблицы1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0">
    <w:name w:val="Сетка таблицы49"/>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1">
    <w:name w:val="Сетка таблицы27"/>
    <w:basedOn w:val="a1"/>
    <w:next w:val="af7"/>
    <w:uiPriority w:val="59"/>
    <w:rsid w:val="00B43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8E7C2F"/>
    <w:pPr>
      <w:widowControl w:val="0"/>
      <w:spacing w:after="0" w:line="240" w:lineRule="auto"/>
    </w:pPr>
    <w:rPr>
      <w:rFonts w:ascii="Calibri" w:eastAsia="Times New Roman" w:hAnsi="Calibri" w:cs="Times New Roman"/>
      <w:lang w:val="en-US"/>
    </w:rPr>
  </w:style>
  <w:style w:type="character" w:styleId="affa">
    <w:name w:val="Placeholder Text"/>
    <w:basedOn w:val="a0"/>
    <w:uiPriority w:val="99"/>
    <w:semiHidden/>
    <w:rsid w:val="00B4104B"/>
    <w:rPr>
      <w:color w:val="808080"/>
    </w:rPr>
  </w:style>
  <w:style w:type="table" w:customStyle="1" w:styleId="221">
    <w:name w:val="Сетка таблицы22"/>
    <w:basedOn w:val="a1"/>
    <w:next w:val="af7"/>
    <w:uiPriority w:val="59"/>
    <w:rsid w:val="00B4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basedOn w:val="aff5"/>
    <w:rsid w:val="00B4104B"/>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basedOn w:val="aff5"/>
    <w:rsid w:val="00B4104B"/>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basedOn w:val="a0"/>
    <w:link w:val="242"/>
    <w:rsid w:val="00B4104B"/>
    <w:rPr>
      <w:rFonts w:ascii="Arial" w:eastAsia="Arial" w:hAnsi="Arial" w:cs="Arial"/>
      <w:b/>
      <w:bCs/>
      <w:sz w:val="23"/>
      <w:szCs w:val="23"/>
      <w:shd w:val="clear" w:color="auto" w:fill="FFFFFF"/>
    </w:rPr>
  </w:style>
  <w:style w:type="paragraph" w:customStyle="1" w:styleId="242">
    <w:name w:val="Основной текст (24)"/>
    <w:basedOn w:val="a"/>
    <w:link w:val="241"/>
    <w:rsid w:val="00B4104B"/>
    <w:pPr>
      <w:widowControl w:val="0"/>
      <w:shd w:val="clear" w:color="auto" w:fill="FFFFFF"/>
      <w:spacing w:after="0" w:line="0" w:lineRule="atLeast"/>
      <w:ind w:hanging="360"/>
    </w:pPr>
    <w:rPr>
      <w:rFonts w:ascii="Arial" w:eastAsia="Arial" w:hAnsi="Arial" w:cs="Arial"/>
      <w:b/>
      <w:bCs/>
      <w:sz w:val="23"/>
      <w:szCs w:val="23"/>
    </w:rPr>
  </w:style>
  <w:style w:type="character" w:customStyle="1" w:styleId="69">
    <w:name w:val="Основной текст (6)_"/>
    <w:basedOn w:val="a0"/>
    <w:link w:val="6a"/>
    <w:rsid w:val="00B4104B"/>
    <w:rPr>
      <w:rFonts w:ascii="Arial" w:eastAsia="Arial" w:hAnsi="Arial" w:cs="Arial"/>
      <w:b/>
      <w:bCs/>
      <w:shd w:val="clear" w:color="auto" w:fill="FFFFFF"/>
    </w:rPr>
  </w:style>
  <w:style w:type="paragraph" w:customStyle="1" w:styleId="6a">
    <w:name w:val="Основной текст (6)"/>
    <w:basedOn w:val="a"/>
    <w:link w:val="69"/>
    <w:rsid w:val="00B4104B"/>
    <w:pPr>
      <w:widowControl w:val="0"/>
      <w:shd w:val="clear" w:color="auto" w:fill="FFFFFF"/>
      <w:spacing w:before="480" w:after="360" w:line="274" w:lineRule="exact"/>
      <w:ind w:hanging="1140"/>
    </w:pPr>
    <w:rPr>
      <w:rFonts w:ascii="Arial" w:eastAsia="Arial" w:hAnsi="Arial" w:cs="Arial"/>
      <w:b/>
      <w:bCs/>
    </w:rPr>
  </w:style>
  <w:style w:type="character" w:customStyle="1" w:styleId="85pt1">
    <w:name w:val="Основной текст + 8;5 pt;Полужирный"/>
    <w:basedOn w:val="aff5"/>
    <w:rsid w:val="00B4104B"/>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basedOn w:val="aff5"/>
    <w:rsid w:val="00B4104B"/>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basedOn w:val="aff5"/>
    <w:rsid w:val="00B4104B"/>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basedOn w:val="a0"/>
    <w:link w:val="2f"/>
    <w:rsid w:val="00B4104B"/>
    <w:rPr>
      <w:rFonts w:ascii="Arial" w:eastAsia="Arial" w:hAnsi="Arial" w:cs="Arial"/>
      <w:b/>
      <w:bCs/>
      <w:sz w:val="23"/>
      <w:szCs w:val="23"/>
      <w:shd w:val="clear" w:color="auto" w:fill="FFFFFF"/>
    </w:rPr>
  </w:style>
  <w:style w:type="paragraph" w:customStyle="1" w:styleId="2f">
    <w:name w:val="Заголовок №2"/>
    <w:basedOn w:val="a"/>
    <w:link w:val="2e"/>
    <w:rsid w:val="00B4104B"/>
    <w:pPr>
      <w:widowControl w:val="0"/>
      <w:shd w:val="clear" w:color="auto" w:fill="FFFFFF"/>
      <w:spacing w:after="540" w:line="0" w:lineRule="atLeast"/>
      <w:ind w:hanging="360"/>
      <w:outlineLvl w:val="1"/>
    </w:pPr>
    <w:rPr>
      <w:rFonts w:ascii="Arial" w:eastAsia="Arial" w:hAnsi="Arial" w:cs="Arial"/>
      <w:b/>
      <w:bCs/>
      <w:sz w:val="23"/>
      <w:szCs w:val="23"/>
    </w:rPr>
  </w:style>
  <w:style w:type="character" w:customStyle="1" w:styleId="a7">
    <w:name w:val="Без интервала Знак"/>
    <w:basedOn w:val="a0"/>
    <w:link w:val="a6"/>
    <w:uiPriority w:val="1"/>
    <w:rsid w:val="00BA3FCB"/>
    <w:rPr>
      <w:rFonts w:ascii="Calibri" w:eastAsia="Times New Roman" w:hAnsi="Calibri" w:cs="Times New Roman"/>
      <w:lang w:eastAsia="ru-RU"/>
    </w:rPr>
  </w:style>
  <w:style w:type="numbering" w:customStyle="1" w:styleId="300">
    <w:name w:val="Нет списка30"/>
    <w:next w:val="a2"/>
    <w:uiPriority w:val="99"/>
    <w:semiHidden/>
    <w:unhideWhenUsed/>
    <w:rsid w:val="00364FB6"/>
  </w:style>
  <w:style w:type="table" w:customStyle="1" w:styleId="231">
    <w:name w:val="Сетка таблицы23"/>
    <w:basedOn w:val="a1"/>
    <w:next w:val="af7"/>
    <w:uiPriority w:val="59"/>
    <w:rsid w:val="00364F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364FB6"/>
  </w:style>
  <w:style w:type="table" w:customStyle="1" w:styleId="113">
    <w:name w:val="Сетка таблицы113"/>
    <w:basedOn w:val="a1"/>
    <w:next w:val="af7"/>
    <w:uiPriority w:val="59"/>
    <w:rsid w:val="00364FB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2"/>
    <w:uiPriority w:val="99"/>
    <w:semiHidden/>
    <w:unhideWhenUsed/>
    <w:rsid w:val="00364FB6"/>
  </w:style>
  <w:style w:type="numbering" w:customStyle="1" w:styleId="3100">
    <w:name w:val="Нет списка310"/>
    <w:next w:val="a2"/>
    <w:uiPriority w:val="99"/>
    <w:semiHidden/>
    <w:unhideWhenUsed/>
    <w:rsid w:val="00364FB6"/>
  </w:style>
  <w:style w:type="numbering" w:customStyle="1" w:styleId="4100">
    <w:name w:val="Нет списка410"/>
    <w:next w:val="a2"/>
    <w:uiPriority w:val="99"/>
    <w:semiHidden/>
    <w:unhideWhenUsed/>
    <w:rsid w:val="00364FB6"/>
  </w:style>
  <w:style w:type="table" w:customStyle="1" w:styleId="312">
    <w:name w:val="Сетка таблицы31"/>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114">
    <w:name w:val="Абзац списка11"/>
    <w:basedOn w:val="a"/>
    <w:rsid w:val="00364FB6"/>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6b">
    <w:name w:val="Абзац списка6"/>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85">
    <w:name w:val="Абзац списка8"/>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xl117">
    <w:name w:val="xl117"/>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3">
    <w:name w:val="xl123"/>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6">
    <w:name w:val="xl126"/>
    <w:basedOn w:val="a"/>
    <w:rsid w:val="00364FB6"/>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127">
    <w:name w:val="xl127"/>
    <w:basedOn w:val="a"/>
    <w:rsid w:val="00364FB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cs="Times New Roman"/>
      <w:sz w:val="24"/>
      <w:szCs w:val="24"/>
    </w:rPr>
  </w:style>
  <w:style w:type="paragraph" w:customStyle="1" w:styleId="xl128">
    <w:name w:val="xl128"/>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70">
    <w:name w:val="xl170"/>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1">
    <w:name w:val="xl171"/>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364FB6"/>
    <w:pP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76">
    <w:name w:val="xl17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77">
    <w:name w:val="xl177"/>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8">
    <w:name w:val="xl178"/>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0">
    <w:name w:val="xl180"/>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4">
    <w:name w:val="xl184"/>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6">
    <w:name w:val="xl18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7">
    <w:name w:val="xl187"/>
    <w:basedOn w:val="a"/>
    <w:rsid w:val="00364FB6"/>
    <w:pPr>
      <w:shd w:val="clear" w:color="000000" w:fill="E6B9B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364FB6"/>
    <w:pPr>
      <w:shd w:val="clear" w:color="000000" w:fill="80808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90">
    <w:name w:val="xl19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91">
    <w:name w:val="xl19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2">
    <w:name w:val="xl19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3">
    <w:name w:val="xl19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5">
    <w:name w:val="xl195"/>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
    <w:rsid w:val="00364FB6"/>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1">
    <w:name w:val="xl20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6">
    <w:name w:val="xl206"/>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
    <w:rsid w:val="00364FB6"/>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
    <w:rsid w:val="00364FB6"/>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210">
    <w:name w:val="xl210"/>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cs="Times New Roman"/>
      <w:b/>
      <w:bCs/>
      <w:sz w:val="24"/>
      <w:szCs w:val="24"/>
    </w:rPr>
  </w:style>
  <w:style w:type="paragraph" w:customStyle="1" w:styleId="xl211">
    <w:name w:val="xl211"/>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
    <w:rsid w:val="00364FB6"/>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364FB6"/>
    <w:pP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8">
    <w:name w:val="xl218"/>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311">
      <w:bodyDiv w:val="1"/>
      <w:marLeft w:val="0"/>
      <w:marRight w:val="0"/>
      <w:marTop w:val="0"/>
      <w:marBottom w:val="0"/>
      <w:divBdr>
        <w:top w:val="none" w:sz="0" w:space="0" w:color="auto"/>
        <w:left w:val="none" w:sz="0" w:space="0" w:color="auto"/>
        <w:bottom w:val="none" w:sz="0" w:space="0" w:color="auto"/>
        <w:right w:val="none" w:sz="0" w:space="0" w:color="auto"/>
      </w:divBdr>
    </w:div>
    <w:div w:id="6372186">
      <w:bodyDiv w:val="1"/>
      <w:marLeft w:val="0"/>
      <w:marRight w:val="0"/>
      <w:marTop w:val="0"/>
      <w:marBottom w:val="0"/>
      <w:divBdr>
        <w:top w:val="none" w:sz="0" w:space="0" w:color="auto"/>
        <w:left w:val="none" w:sz="0" w:space="0" w:color="auto"/>
        <w:bottom w:val="none" w:sz="0" w:space="0" w:color="auto"/>
        <w:right w:val="none" w:sz="0" w:space="0" w:color="auto"/>
      </w:divBdr>
    </w:div>
    <w:div w:id="13000524">
      <w:bodyDiv w:val="1"/>
      <w:marLeft w:val="0"/>
      <w:marRight w:val="0"/>
      <w:marTop w:val="0"/>
      <w:marBottom w:val="0"/>
      <w:divBdr>
        <w:top w:val="none" w:sz="0" w:space="0" w:color="auto"/>
        <w:left w:val="none" w:sz="0" w:space="0" w:color="auto"/>
        <w:bottom w:val="none" w:sz="0" w:space="0" w:color="auto"/>
        <w:right w:val="none" w:sz="0" w:space="0" w:color="auto"/>
      </w:divBdr>
    </w:div>
    <w:div w:id="13268137">
      <w:bodyDiv w:val="1"/>
      <w:marLeft w:val="0"/>
      <w:marRight w:val="0"/>
      <w:marTop w:val="0"/>
      <w:marBottom w:val="0"/>
      <w:divBdr>
        <w:top w:val="none" w:sz="0" w:space="0" w:color="auto"/>
        <w:left w:val="none" w:sz="0" w:space="0" w:color="auto"/>
        <w:bottom w:val="none" w:sz="0" w:space="0" w:color="auto"/>
        <w:right w:val="none" w:sz="0" w:space="0" w:color="auto"/>
      </w:divBdr>
    </w:div>
    <w:div w:id="43020951">
      <w:bodyDiv w:val="1"/>
      <w:marLeft w:val="0"/>
      <w:marRight w:val="0"/>
      <w:marTop w:val="0"/>
      <w:marBottom w:val="0"/>
      <w:divBdr>
        <w:top w:val="none" w:sz="0" w:space="0" w:color="auto"/>
        <w:left w:val="none" w:sz="0" w:space="0" w:color="auto"/>
        <w:bottom w:val="none" w:sz="0" w:space="0" w:color="auto"/>
        <w:right w:val="none" w:sz="0" w:space="0" w:color="auto"/>
      </w:divBdr>
    </w:div>
    <w:div w:id="51121094">
      <w:bodyDiv w:val="1"/>
      <w:marLeft w:val="0"/>
      <w:marRight w:val="0"/>
      <w:marTop w:val="0"/>
      <w:marBottom w:val="0"/>
      <w:divBdr>
        <w:top w:val="none" w:sz="0" w:space="0" w:color="auto"/>
        <w:left w:val="none" w:sz="0" w:space="0" w:color="auto"/>
        <w:bottom w:val="none" w:sz="0" w:space="0" w:color="auto"/>
        <w:right w:val="none" w:sz="0" w:space="0" w:color="auto"/>
      </w:divBdr>
    </w:div>
    <w:div w:id="64957910">
      <w:bodyDiv w:val="1"/>
      <w:marLeft w:val="0"/>
      <w:marRight w:val="0"/>
      <w:marTop w:val="0"/>
      <w:marBottom w:val="0"/>
      <w:divBdr>
        <w:top w:val="none" w:sz="0" w:space="0" w:color="auto"/>
        <w:left w:val="none" w:sz="0" w:space="0" w:color="auto"/>
        <w:bottom w:val="none" w:sz="0" w:space="0" w:color="auto"/>
        <w:right w:val="none" w:sz="0" w:space="0" w:color="auto"/>
      </w:divBdr>
    </w:div>
    <w:div w:id="74132325">
      <w:bodyDiv w:val="1"/>
      <w:marLeft w:val="0"/>
      <w:marRight w:val="0"/>
      <w:marTop w:val="0"/>
      <w:marBottom w:val="0"/>
      <w:divBdr>
        <w:top w:val="none" w:sz="0" w:space="0" w:color="auto"/>
        <w:left w:val="none" w:sz="0" w:space="0" w:color="auto"/>
        <w:bottom w:val="none" w:sz="0" w:space="0" w:color="auto"/>
        <w:right w:val="none" w:sz="0" w:space="0" w:color="auto"/>
      </w:divBdr>
    </w:div>
    <w:div w:id="82185001">
      <w:bodyDiv w:val="1"/>
      <w:marLeft w:val="0"/>
      <w:marRight w:val="0"/>
      <w:marTop w:val="0"/>
      <w:marBottom w:val="0"/>
      <w:divBdr>
        <w:top w:val="none" w:sz="0" w:space="0" w:color="auto"/>
        <w:left w:val="none" w:sz="0" w:space="0" w:color="auto"/>
        <w:bottom w:val="none" w:sz="0" w:space="0" w:color="auto"/>
        <w:right w:val="none" w:sz="0" w:space="0" w:color="auto"/>
      </w:divBdr>
    </w:div>
    <w:div w:id="87892599">
      <w:bodyDiv w:val="1"/>
      <w:marLeft w:val="0"/>
      <w:marRight w:val="0"/>
      <w:marTop w:val="0"/>
      <w:marBottom w:val="0"/>
      <w:divBdr>
        <w:top w:val="none" w:sz="0" w:space="0" w:color="auto"/>
        <w:left w:val="none" w:sz="0" w:space="0" w:color="auto"/>
        <w:bottom w:val="none" w:sz="0" w:space="0" w:color="auto"/>
        <w:right w:val="none" w:sz="0" w:space="0" w:color="auto"/>
      </w:divBdr>
    </w:div>
    <w:div w:id="108863537">
      <w:bodyDiv w:val="1"/>
      <w:marLeft w:val="0"/>
      <w:marRight w:val="0"/>
      <w:marTop w:val="0"/>
      <w:marBottom w:val="0"/>
      <w:divBdr>
        <w:top w:val="none" w:sz="0" w:space="0" w:color="auto"/>
        <w:left w:val="none" w:sz="0" w:space="0" w:color="auto"/>
        <w:bottom w:val="none" w:sz="0" w:space="0" w:color="auto"/>
        <w:right w:val="none" w:sz="0" w:space="0" w:color="auto"/>
      </w:divBdr>
    </w:div>
    <w:div w:id="129902867">
      <w:bodyDiv w:val="1"/>
      <w:marLeft w:val="0"/>
      <w:marRight w:val="0"/>
      <w:marTop w:val="0"/>
      <w:marBottom w:val="0"/>
      <w:divBdr>
        <w:top w:val="none" w:sz="0" w:space="0" w:color="auto"/>
        <w:left w:val="none" w:sz="0" w:space="0" w:color="auto"/>
        <w:bottom w:val="none" w:sz="0" w:space="0" w:color="auto"/>
        <w:right w:val="none" w:sz="0" w:space="0" w:color="auto"/>
      </w:divBdr>
    </w:div>
    <w:div w:id="144126820">
      <w:bodyDiv w:val="1"/>
      <w:marLeft w:val="0"/>
      <w:marRight w:val="0"/>
      <w:marTop w:val="0"/>
      <w:marBottom w:val="0"/>
      <w:divBdr>
        <w:top w:val="none" w:sz="0" w:space="0" w:color="auto"/>
        <w:left w:val="none" w:sz="0" w:space="0" w:color="auto"/>
        <w:bottom w:val="none" w:sz="0" w:space="0" w:color="auto"/>
        <w:right w:val="none" w:sz="0" w:space="0" w:color="auto"/>
      </w:divBdr>
    </w:div>
    <w:div w:id="154415488">
      <w:bodyDiv w:val="1"/>
      <w:marLeft w:val="0"/>
      <w:marRight w:val="0"/>
      <w:marTop w:val="0"/>
      <w:marBottom w:val="0"/>
      <w:divBdr>
        <w:top w:val="none" w:sz="0" w:space="0" w:color="auto"/>
        <w:left w:val="none" w:sz="0" w:space="0" w:color="auto"/>
        <w:bottom w:val="none" w:sz="0" w:space="0" w:color="auto"/>
        <w:right w:val="none" w:sz="0" w:space="0" w:color="auto"/>
      </w:divBdr>
    </w:div>
    <w:div w:id="168524444">
      <w:bodyDiv w:val="1"/>
      <w:marLeft w:val="0"/>
      <w:marRight w:val="0"/>
      <w:marTop w:val="0"/>
      <w:marBottom w:val="0"/>
      <w:divBdr>
        <w:top w:val="none" w:sz="0" w:space="0" w:color="auto"/>
        <w:left w:val="none" w:sz="0" w:space="0" w:color="auto"/>
        <w:bottom w:val="none" w:sz="0" w:space="0" w:color="auto"/>
        <w:right w:val="none" w:sz="0" w:space="0" w:color="auto"/>
      </w:divBdr>
    </w:div>
    <w:div w:id="188416611">
      <w:bodyDiv w:val="1"/>
      <w:marLeft w:val="0"/>
      <w:marRight w:val="0"/>
      <w:marTop w:val="0"/>
      <w:marBottom w:val="0"/>
      <w:divBdr>
        <w:top w:val="none" w:sz="0" w:space="0" w:color="auto"/>
        <w:left w:val="none" w:sz="0" w:space="0" w:color="auto"/>
        <w:bottom w:val="none" w:sz="0" w:space="0" w:color="auto"/>
        <w:right w:val="none" w:sz="0" w:space="0" w:color="auto"/>
      </w:divBdr>
    </w:div>
    <w:div w:id="195580648">
      <w:bodyDiv w:val="1"/>
      <w:marLeft w:val="0"/>
      <w:marRight w:val="0"/>
      <w:marTop w:val="0"/>
      <w:marBottom w:val="0"/>
      <w:divBdr>
        <w:top w:val="none" w:sz="0" w:space="0" w:color="auto"/>
        <w:left w:val="none" w:sz="0" w:space="0" w:color="auto"/>
        <w:bottom w:val="none" w:sz="0" w:space="0" w:color="auto"/>
        <w:right w:val="none" w:sz="0" w:space="0" w:color="auto"/>
      </w:divBdr>
    </w:div>
    <w:div w:id="216936745">
      <w:bodyDiv w:val="1"/>
      <w:marLeft w:val="0"/>
      <w:marRight w:val="0"/>
      <w:marTop w:val="0"/>
      <w:marBottom w:val="0"/>
      <w:divBdr>
        <w:top w:val="none" w:sz="0" w:space="0" w:color="auto"/>
        <w:left w:val="none" w:sz="0" w:space="0" w:color="auto"/>
        <w:bottom w:val="none" w:sz="0" w:space="0" w:color="auto"/>
        <w:right w:val="none" w:sz="0" w:space="0" w:color="auto"/>
      </w:divBdr>
    </w:div>
    <w:div w:id="222059152">
      <w:bodyDiv w:val="1"/>
      <w:marLeft w:val="0"/>
      <w:marRight w:val="0"/>
      <w:marTop w:val="0"/>
      <w:marBottom w:val="0"/>
      <w:divBdr>
        <w:top w:val="none" w:sz="0" w:space="0" w:color="auto"/>
        <w:left w:val="none" w:sz="0" w:space="0" w:color="auto"/>
        <w:bottom w:val="none" w:sz="0" w:space="0" w:color="auto"/>
        <w:right w:val="none" w:sz="0" w:space="0" w:color="auto"/>
      </w:divBdr>
    </w:div>
    <w:div w:id="230698650">
      <w:bodyDiv w:val="1"/>
      <w:marLeft w:val="0"/>
      <w:marRight w:val="0"/>
      <w:marTop w:val="0"/>
      <w:marBottom w:val="0"/>
      <w:divBdr>
        <w:top w:val="none" w:sz="0" w:space="0" w:color="auto"/>
        <w:left w:val="none" w:sz="0" w:space="0" w:color="auto"/>
        <w:bottom w:val="none" w:sz="0" w:space="0" w:color="auto"/>
        <w:right w:val="none" w:sz="0" w:space="0" w:color="auto"/>
      </w:divBdr>
    </w:div>
    <w:div w:id="247691201">
      <w:bodyDiv w:val="1"/>
      <w:marLeft w:val="0"/>
      <w:marRight w:val="0"/>
      <w:marTop w:val="0"/>
      <w:marBottom w:val="0"/>
      <w:divBdr>
        <w:top w:val="none" w:sz="0" w:space="0" w:color="auto"/>
        <w:left w:val="none" w:sz="0" w:space="0" w:color="auto"/>
        <w:bottom w:val="none" w:sz="0" w:space="0" w:color="auto"/>
        <w:right w:val="none" w:sz="0" w:space="0" w:color="auto"/>
      </w:divBdr>
    </w:div>
    <w:div w:id="258100175">
      <w:bodyDiv w:val="1"/>
      <w:marLeft w:val="0"/>
      <w:marRight w:val="0"/>
      <w:marTop w:val="0"/>
      <w:marBottom w:val="0"/>
      <w:divBdr>
        <w:top w:val="none" w:sz="0" w:space="0" w:color="auto"/>
        <w:left w:val="none" w:sz="0" w:space="0" w:color="auto"/>
        <w:bottom w:val="none" w:sz="0" w:space="0" w:color="auto"/>
        <w:right w:val="none" w:sz="0" w:space="0" w:color="auto"/>
      </w:divBdr>
    </w:div>
    <w:div w:id="259291535">
      <w:bodyDiv w:val="1"/>
      <w:marLeft w:val="0"/>
      <w:marRight w:val="0"/>
      <w:marTop w:val="0"/>
      <w:marBottom w:val="0"/>
      <w:divBdr>
        <w:top w:val="none" w:sz="0" w:space="0" w:color="auto"/>
        <w:left w:val="none" w:sz="0" w:space="0" w:color="auto"/>
        <w:bottom w:val="none" w:sz="0" w:space="0" w:color="auto"/>
        <w:right w:val="none" w:sz="0" w:space="0" w:color="auto"/>
      </w:divBdr>
    </w:div>
    <w:div w:id="263002303">
      <w:bodyDiv w:val="1"/>
      <w:marLeft w:val="0"/>
      <w:marRight w:val="0"/>
      <w:marTop w:val="0"/>
      <w:marBottom w:val="0"/>
      <w:divBdr>
        <w:top w:val="none" w:sz="0" w:space="0" w:color="auto"/>
        <w:left w:val="none" w:sz="0" w:space="0" w:color="auto"/>
        <w:bottom w:val="none" w:sz="0" w:space="0" w:color="auto"/>
        <w:right w:val="none" w:sz="0" w:space="0" w:color="auto"/>
      </w:divBdr>
    </w:div>
    <w:div w:id="284965558">
      <w:bodyDiv w:val="1"/>
      <w:marLeft w:val="0"/>
      <w:marRight w:val="0"/>
      <w:marTop w:val="0"/>
      <w:marBottom w:val="0"/>
      <w:divBdr>
        <w:top w:val="none" w:sz="0" w:space="0" w:color="auto"/>
        <w:left w:val="none" w:sz="0" w:space="0" w:color="auto"/>
        <w:bottom w:val="none" w:sz="0" w:space="0" w:color="auto"/>
        <w:right w:val="none" w:sz="0" w:space="0" w:color="auto"/>
      </w:divBdr>
    </w:div>
    <w:div w:id="293751178">
      <w:bodyDiv w:val="1"/>
      <w:marLeft w:val="0"/>
      <w:marRight w:val="0"/>
      <w:marTop w:val="0"/>
      <w:marBottom w:val="0"/>
      <w:divBdr>
        <w:top w:val="none" w:sz="0" w:space="0" w:color="auto"/>
        <w:left w:val="none" w:sz="0" w:space="0" w:color="auto"/>
        <w:bottom w:val="none" w:sz="0" w:space="0" w:color="auto"/>
        <w:right w:val="none" w:sz="0" w:space="0" w:color="auto"/>
      </w:divBdr>
    </w:div>
    <w:div w:id="294338224">
      <w:bodyDiv w:val="1"/>
      <w:marLeft w:val="0"/>
      <w:marRight w:val="0"/>
      <w:marTop w:val="0"/>
      <w:marBottom w:val="0"/>
      <w:divBdr>
        <w:top w:val="none" w:sz="0" w:space="0" w:color="auto"/>
        <w:left w:val="none" w:sz="0" w:space="0" w:color="auto"/>
        <w:bottom w:val="none" w:sz="0" w:space="0" w:color="auto"/>
        <w:right w:val="none" w:sz="0" w:space="0" w:color="auto"/>
      </w:divBdr>
    </w:div>
    <w:div w:id="294875918">
      <w:bodyDiv w:val="1"/>
      <w:marLeft w:val="0"/>
      <w:marRight w:val="0"/>
      <w:marTop w:val="0"/>
      <w:marBottom w:val="0"/>
      <w:divBdr>
        <w:top w:val="none" w:sz="0" w:space="0" w:color="auto"/>
        <w:left w:val="none" w:sz="0" w:space="0" w:color="auto"/>
        <w:bottom w:val="none" w:sz="0" w:space="0" w:color="auto"/>
        <w:right w:val="none" w:sz="0" w:space="0" w:color="auto"/>
      </w:divBdr>
    </w:div>
    <w:div w:id="298998321">
      <w:bodyDiv w:val="1"/>
      <w:marLeft w:val="0"/>
      <w:marRight w:val="0"/>
      <w:marTop w:val="0"/>
      <w:marBottom w:val="0"/>
      <w:divBdr>
        <w:top w:val="none" w:sz="0" w:space="0" w:color="auto"/>
        <w:left w:val="none" w:sz="0" w:space="0" w:color="auto"/>
        <w:bottom w:val="none" w:sz="0" w:space="0" w:color="auto"/>
        <w:right w:val="none" w:sz="0" w:space="0" w:color="auto"/>
      </w:divBdr>
    </w:div>
    <w:div w:id="299383199">
      <w:bodyDiv w:val="1"/>
      <w:marLeft w:val="0"/>
      <w:marRight w:val="0"/>
      <w:marTop w:val="0"/>
      <w:marBottom w:val="0"/>
      <w:divBdr>
        <w:top w:val="none" w:sz="0" w:space="0" w:color="auto"/>
        <w:left w:val="none" w:sz="0" w:space="0" w:color="auto"/>
        <w:bottom w:val="none" w:sz="0" w:space="0" w:color="auto"/>
        <w:right w:val="none" w:sz="0" w:space="0" w:color="auto"/>
      </w:divBdr>
    </w:div>
    <w:div w:id="304167852">
      <w:bodyDiv w:val="1"/>
      <w:marLeft w:val="0"/>
      <w:marRight w:val="0"/>
      <w:marTop w:val="0"/>
      <w:marBottom w:val="0"/>
      <w:divBdr>
        <w:top w:val="none" w:sz="0" w:space="0" w:color="auto"/>
        <w:left w:val="none" w:sz="0" w:space="0" w:color="auto"/>
        <w:bottom w:val="none" w:sz="0" w:space="0" w:color="auto"/>
        <w:right w:val="none" w:sz="0" w:space="0" w:color="auto"/>
      </w:divBdr>
    </w:div>
    <w:div w:id="322248164">
      <w:bodyDiv w:val="1"/>
      <w:marLeft w:val="0"/>
      <w:marRight w:val="0"/>
      <w:marTop w:val="0"/>
      <w:marBottom w:val="0"/>
      <w:divBdr>
        <w:top w:val="none" w:sz="0" w:space="0" w:color="auto"/>
        <w:left w:val="none" w:sz="0" w:space="0" w:color="auto"/>
        <w:bottom w:val="none" w:sz="0" w:space="0" w:color="auto"/>
        <w:right w:val="none" w:sz="0" w:space="0" w:color="auto"/>
      </w:divBdr>
    </w:div>
    <w:div w:id="331762691">
      <w:bodyDiv w:val="1"/>
      <w:marLeft w:val="0"/>
      <w:marRight w:val="0"/>
      <w:marTop w:val="0"/>
      <w:marBottom w:val="0"/>
      <w:divBdr>
        <w:top w:val="none" w:sz="0" w:space="0" w:color="auto"/>
        <w:left w:val="none" w:sz="0" w:space="0" w:color="auto"/>
        <w:bottom w:val="none" w:sz="0" w:space="0" w:color="auto"/>
        <w:right w:val="none" w:sz="0" w:space="0" w:color="auto"/>
      </w:divBdr>
    </w:div>
    <w:div w:id="336226876">
      <w:bodyDiv w:val="1"/>
      <w:marLeft w:val="0"/>
      <w:marRight w:val="0"/>
      <w:marTop w:val="0"/>
      <w:marBottom w:val="0"/>
      <w:divBdr>
        <w:top w:val="none" w:sz="0" w:space="0" w:color="auto"/>
        <w:left w:val="none" w:sz="0" w:space="0" w:color="auto"/>
        <w:bottom w:val="none" w:sz="0" w:space="0" w:color="auto"/>
        <w:right w:val="none" w:sz="0" w:space="0" w:color="auto"/>
      </w:divBdr>
    </w:div>
    <w:div w:id="347633737">
      <w:bodyDiv w:val="1"/>
      <w:marLeft w:val="0"/>
      <w:marRight w:val="0"/>
      <w:marTop w:val="0"/>
      <w:marBottom w:val="0"/>
      <w:divBdr>
        <w:top w:val="none" w:sz="0" w:space="0" w:color="auto"/>
        <w:left w:val="none" w:sz="0" w:space="0" w:color="auto"/>
        <w:bottom w:val="none" w:sz="0" w:space="0" w:color="auto"/>
        <w:right w:val="none" w:sz="0" w:space="0" w:color="auto"/>
      </w:divBdr>
    </w:div>
    <w:div w:id="354233881">
      <w:bodyDiv w:val="1"/>
      <w:marLeft w:val="0"/>
      <w:marRight w:val="0"/>
      <w:marTop w:val="0"/>
      <w:marBottom w:val="0"/>
      <w:divBdr>
        <w:top w:val="none" w:sz="0" w:space="0" w:color="auto"/>
        <w:left w:val="none" w:sz="0" w:space="0" w:color="auto"/>
        <w:bottom w:val="none" w:sz="0" w:space="0" w:color="auto"/>
        <w:right w:val="none" w:sz="0" w:space="0" w:color="auto"/>
      </w:divBdr>
    </w:div>
    <w:div w:id="359361738">
      <w:bodyDiv w:val="1"/>
      <w:marLeft w:val="0"/>
      <w:marRight w:val="0"/>
      <w:marTop w:val="0"/>
      <w:marBottom w:val="0"/>
      <w:divBdr>
        <w:top w:val="none" w:sz="0" w:space="0" w:color="auto"/>
        <w:left w:val="none" w:sz="0" w:space="0" w:color="auto"/>
        <w:bottom w:val="none" w:sz="0" w:space="0" w:color="auto"/>
        <w:right w:val="none" w:sz="0" w:space="0" w:color="auto"/>
      </w:divBdr>
    </w:div>
    <w:div w:id="363101030">
      <w:bodyDiv w:val="1"/>
      <w:marLeft w:val="0"/>
      <w:marRight w:val="0"/>
      <w:marTop w:val="0"/>
      <w:marBottom w:val="0"/>
      <w:divBdr>
        <w:top w:val="none" w:sz="0" w:space="0" w:color="auto"/>
        <w:left w:val="none" w:sz="0" w:space="0" w:color="auto"/>
        <w:bottom w:val="none" w:sz="0" w:space="0" w:color="auto"/>
        <w:right w:val="none" w:sz="0" w:space="0" w:color="auto"/>
      </w:divBdr>
    </w:div>
    <w:div w:id="364213725">
      <w:bodyDiv w:val="1"/>
      <w:marLeft w:val="0"/>
      <w:marRight w:val="0"/>
      <w:marTop w:val="0"/>
      <w:marBottom w:val="0"/>
      <w:divBdr>
        <w:top w:val="none" w:sz="0" w:space="0" w:color="auto"/>
        <w:left w:val="none" w:sz="0" w:space="0" w:color="auto"/>
        <w:bottom w:val="none" w:sz="0" w:space="0" w:color="auto"/>
        <w:right w:val="none" w:sz="0" w:space="0" w:color="auto"/>
      </w:divBdr>
    </w:div>
    <w:div w:id="380902816">
      <w:bodyDiv w:val="1"/>
      <w:marLeft w:val="0"/>
      <w:marRight w:val="0"/>
      <w:marTop w:val="0"/>
      <w:marBottom w:val="0"/>
      <w:divBdr>
        <w:top w:val="none" w:sz="0" w:space="0" w:color="auto"/>
        <w:left w:val="none" w:sz="0" w:space="0" w:color="auto"/>
        <w:bottom w:val="none" w:sz="0" w:space="0" w:color="auto"/>
        <w:right w:val="none" w:sz="0" w:space="0" w:color="auto"/>
      </w:divBdr>
    </w:div>
    <w:div w:id="381707991">
      <w:bodyDiv w:val="1"/>
      <w:marLeft w:val="0"/>
      <w:marRight w:val="0"/>
      <w:marTop w:val="0"/>
      <w:marBottom w:val="0"/>
      <w:divBdr>
        <w:top w:val="none" w:sz="0" w:space="0" w:color="auto"/>
        <w:left w:val="none" w:sz="0" w:space="0" w:color="auto"/>
        <w:bottom w:val="none" w:sz="0" w:space="0" w:color="auto"/>
        <w:right w:val="none" w:sz="0" w:space="0" w:color="auto"/>
      </w:divBdr>
    </w:div>
    <w:div w:id="425151645">
      <w:bodyDiv w:val="1"/>
      <w:marLeft w:val="0"/>
      <w:marRight w:val="0"/>
      <w:marTop w:val="0"/>
      <w:marBottom w:val="0"/>
      <w:divBdr>
        <w:top w:val="none" w:sz="0" w:space="0" w:color="auto"/>
        <w:left w:val="none" w:sz="0" w:space="0" w:color="auto"/>
        <w:bottom w:val="none" w:sz="0" w:space="0" w:color="auto"/>
        <w:right w:val="none" w:sz="0" w:space="0" w:color="auto"/>
      </w:divBdr>
    </w:div>
    <w:div w:id="433671750">
      <w:bodyDiv w:val="1"/>
      <w:marLeft w:val="0"/>
      <w:marRight w:val="0"/>
      <w:marTop w:val="0"/>
      <w:marBottom w:val="0"/>
      <w:divBdr>
        <w:top w:val="none" w:sz="0" w:space="0" w:color="auto"/>
        <w:left w:val="none" w:sz="0" w:space="0" w:color="auto"/>
        <w:bottom w:val="none" w:sz="0" w:space="0" w:color="auto"/>
        <w:right w:val="none" w:sz="0" w:space="0" w:color="auto"/>
      </w:divBdr>
    </w:div>
    <w:div w:id="443040611">
      <w:bodyDiv w:val="1"/>
      <w:marLeft w:val="0"/>
      <w:marRight w:val="0"/>
      <w:marTop w:val="0"/>
      <w:marBottom w:val="0"/>
      <w:divBdr>
        <w:top w:val="none" w:sz="0" w:space="0" w:color="auto"/>
        <w:left w:val="none" w:sz="0" w:space="0" w:color="auto"/>
        <w:bottom w:val="none" w:sz="0" w:space="0" w:color="auto"/>
        <w:right w:val="none" w:sz="0" w:space="0" w:color="auto"/>
      </w:divBdr>
    </w:div>
    <w:div w:id="444426592">
      <w:bodyDiv w:val="1"/>
      <w:marLeft w:val="0"/>
      <w:marRight w:val="0"/>
      <w:marTop w:val="0"/>
      <w:marBottom w:val="0"/>
      <w:divBdr>
        <w:top w:val="none" w:sz="0" w:space="0" w:color="auto"/>
        <w:left w:val="none" w:sz="0" w:space="0" w:color="auto"/>
        <w:bottom w:val="none" w:sz="0" w:space="0" w:color="auto"/>
        <w:right w:val="none" w:sz="0" w:space="0" w:color="auto"/>
      </w:divBdr>
    </w:div>
    <w:div w:id="446657068">
      <w:bodyDiv w:val="1"/>
      <w:marLeft w:val="0"/>
      <w:marRight w:val="0"/>
      <w:marTop w:val="0"/>
      <w:marBottom w:val="0"/>
      <w:divBdr>
        <w:top w:val="none" w:sz="0" w:space="0" w:color="auto"/>
        <w:left w:val="none" w:sz="0" w:space="0" w:color="auto"/>
        <w:bottom w:val="none" w:sz="0" w:space="0" w:color="auto"/>
        <w:right w:val="none" w:sz="0" w:space="0" w:color="auto"/>
      </w:divBdr>
    </w:div>
    <w:div w:id="449520529">
      <w:bodyDiv w:val="1"/>
      <w:marLeft w:val="0"/>
      <w:marRight w:val="0"/>
      <w:marTop w:val="0"/>
      <w:marBottom w:val="0"/>
      <w:divBdr>
        <w:top w:val="none" w:sz="0" w:space="0" w:color="auto"/>
        <w:left w:val="none" w:sz="0" w:space="0" w:color="auto"/>
        <w:bottom w:val="none" w:sz="0" w:space="0" w:color="auto"/>
        <w:right w:val="none" w:sz="0" w:space="0" w:color="auto"/>
      </w:divBdr>
    </w:div>
    <w:div w:id="454059696">
      <w:bodyDiv w:val="1"/>
      <w:marLeft w:val="0"/>
      <w:marRight w:val="0"/>
      <w:marTop w:val="0"/>
      <w:marBottom w:val="0"/>
      <w:divBdr>
        <w:top w:val="none" w:sz="0" w:space="0" w:color="auto"/>
        <w:left w:val="none" w:sz="0" w:space="0" w:color="auto"/>
        <w:bottom w:val="none" w:sz="0" w:space="0" w:color="auto"/>
        <w:right w:val="none" w:sz="0" w:space="0" w:color="auto"/>
      </w:divBdr>
    </w:div>
    <w:div w:id="458570283">
      <w:bodyDiv w:val="1"/>
      <w:marLeft w:val="0"/>
      <w:marRight w:val="0"/>
      <w:marTop w:val="0"/>
      <w:marBottom w:val="0"/>
      <w:divBdr>
        <w:top w:val="none" w:sz="0" w:space="0" w:color="auto"/>
        <w:left w:val="none" w:sz="0" w:space="0" w:color="auto"/>
        <w:bottom w:val="none" w:sz="0" w:space="0" w:color="auto"/>
        <w:right w:val="none" w:sz="0" w:space="0" w:color="auto"/>
      </w:divBdr>
    </w:div>
    <w:div w:id="492726291">
      <w:bodyDiv w:val="1"/>
      <w:marLeft w:val="0"/>
      <w:marRight w:val="0"/>
      <w:marTop w:val="0"/>
      <w:marBottom w:val="0"/>
      <w:divBdr>
        <w:top w:val="none" w:sz="0" w:space="0" w:color="auto"/>
        <w:left w:val="none" w:sz="0" w:space="0" w:color="auto"/>
        <w:bottom w:val="none" w:sz="0" w:space="0" w:color="auto"/>
        <w:right w:val="none" w:sz="0" w:space="0" w:color="auto"/>
      </w:divBdr>
    </w:div>
    <w:div w:id="527566260">
      <w:bodyDiv w:val="1"/>
      <w:marLeft w:val="0"/>
      <w:marRight w:val="0"/>
      <w:marTop w:val="0"/>
      <w:marBottom w:val="0"/>
      <w:divBdr>
        <w:top w:val="none" w:sz="0" w:space="0" w:color="auto"/>
        <w:left w:val="none" w:sz="0" w:space="0" w:color="auto"/>
        <w:bottom w:val="none" w:sz="0" w:space="0" w:color="auto"/>
        <w:right w:val="none" w:sz="0" w:space="0" w:color="auto"/>
      </w:divBdr>
    </w:div>
    <w:div w:id="528765916">
      <w:bodyDiv w:val="1"/>
      <w:marLeft w:val="0"/>
      <w:marRight w:val="0"/>
      <w:marTop w:val="0"/>
      <w:marBottom w:val="0"/>
      <w:divBdr>
        <w:top w:val="none" w:sz="0" w:space="0" w:color="auto"/>
        <w:left w:val="none" w:sz="0" w:space="0" w:color="auto"/>
        <w:bottom w:val="none" w:sz="0" w:space="0" w:color="auto"/>
        <w:right w:val="none" w:sz="0" w:space="0" w:color="auto"/>
      </w:divBdr>
    </w:div>
    <w:div w:id="556815531">
      <w:bodyDiv w:val="1"/>
      <w:marLeft w:val="0"/>
      <w:marRight w:val="0"/>
      <w:marTop w:val="0"/>
      <w:marBottom w:val="0"/>
      <w:divBdr>
        <w:top w:val="none" w:sz="0" w:space="0" w:color="auto"/>
        <w:left w:val="none" w:sz="0" w:space="0" w:color="auto"/>
        <w:bottom w:val="none" w:sz="0" w:space="0" w:color="auto"/>
        <w:right w:val="none" w:sz="0" w:space="0" w:color="auto"/>
      </w:divBdr>
    </w:div>
    <w:div w:id="560792008">
      <w:bodyDiv w:val="1"/>
      <w:marLeft w:val="0"/>
      <w:marRight w:val="0"/>
      <w:marTop w:val="0"/>
      <w:marBottom w:val="0"/>
      <w:divBdr>
        <w:top w:val="none" w:sz="0" w:space="0" w:color="auto"/>
        <w:left w:val="none" w:sz="0" w:space="0" w:color="auto"/>
        <w:bottom w:val="none" w:sz="0" w:space="0" w:color="auto"/>
        <w:right w:val="none" w:sz="0" w:space="0" w:color="auto"/>
      </w:divBdr>
    </w:div>
    <w:div w:id="562253680">
      <w:bodyDiv w:val="1"/>
      <w:marLeft w:val="0"/>
      <w:marRight w:val="0"/>
      <w:marTop w:val="0"/>
      <w:marBottom w:val="0"/>
      <w:divBdr>
        <w:top w:val="none" w:sz="0" w:space="0" w:color="auto"/>
        <w:left w:val="none" w:sz="0" w:space="0" w:color="auto"/>
        <w:bottom w:val="none" w:sz="0" w:space="0" w:color="auto"/>
        <w:right w:val="none" w:sz="0" w:space="0" w:color="auto"/>
      </w:divBdr>
    </w:div>
    <w:div w:id="564024060">
      <w:bodyDiv w:val="1"/>
      <w:marLeft w:val="0"/>
      <w:marRight w:val="0"/>
      <w:marTop w:val="0"/>
      <w:marBottom w:val="0"/>
      <w:divBdr>
        <w:top w:val="none" w:sz="0" w:space="0" w:color="auto"/>
        <w:left w:val="none" w:sz="0" w:space="0" w:color="auto"/>
        <w:bottom w:val="none" w:sz="0" w:space="0" w:color="auto"/>
        <w:right w:val="none" w:sz="0" w:space="0" w:color="auto"/>
      </w:divBdr>
    </w:div>
    <w:div w:id="571084213">
      <w:bodyDiv w:val="1"/>
      <w:marLeft w:val="0"/>
      <w:marRight w:val="0"/>
      <w:marTop w:val="0"/>
      <w:marBottom w:val="0"/>
      <w:divBdr>
        <w:top w:val="none" w:sz="0" w:space="0" w:color="auto"/>
        <w:left w:val="none" w:sz="0" w:space="0" w:color="auto"/>
        <w:bottom w:val="none" w:sz="0" w:space="0" w:color="auto"/>
        <w:right w:val="none" w:sz="0" w:space="0" w:color="auto"/>
      </w:divBdr>
    </w:div>
    <w:div w:id="593393487">
      <w:bodyDiv w:val="1"/>
      <w:marLeft w:val="0"/>
      <w:marRight w:val="0"/>
      <w:marTop w:val="0"/>
      <w:marBottom w:val="0"/>
      <w:divBdr>
        <w:top w:val="none" w:sz="0" w:space="0" w:color="auto"/>
        <w:left w:val="none" w:sz="0" w:space="0" w:color="auto"/>
        <w:bottom w:val="none" w:sz="0" w:space="0" w:color="auto"/>
        <w:right w:val="none" w:sz="0" w:space="0" w:color="auto"/>
      </w:divBdr>
    </w:div>
    <w:div w:id="655573612">
      <w:bodyDiv w:val="1"/>
      <w:marLeft w:val="0"/>
      <w:marRight w:val="0"/>
      <w:marTop w:val="0"/>
      <w:marBottom w:val="0"/>
      <w:divBdr>
        <w:top w:val="none" w:sz="0" w:space="0" w:color="auto"/>
        <w:left w:val="none" w:sz="0" w:space="0" w:color="auto"/>
        <w:bottom w:val="none" w:sz="0" w:space="0" w:color="auto"/>
        <w:right w:val="none" w:sz="0" w:space="0" w:color="auto"/>
      </w:divBdr>
    </w:div>
    <w:div w:id="662397376">
      <w:bodyDiv w:val="1"/>
      <w:marLeft w:val="0"/>
      <w:marRight w:val="0"/>
      <w:marTop w:val="0"/>
      <w:marBottom w:val="0"/>
      <w:divBdr>
        <w:top w:val="none" w:sz="0" w:space="0" w:color="auto"/>
        <w:left w:val="none" w:sz="0" w:space="0" w:color="auto"/>
        <w:bottom w:val="none" w:sz="0" w:space="0" w:color="auto"/>
        <w:right w:val="none" w:sz="0" w:space="0" w:color="auto"/>
      </w:divBdr>
    </w:div>
    <w:div w:id="672879862">
      <w:bodyDiv w:val="1"/>
      <w:marLeft w:val="0"/>
      <w:marRight w:val="0"/>
      <w:marTop w:val="0"/>
      <w:marBottom w:val="0"/>
      <w:divBdr>
        <w:top w:val="none" w:sz="0" w:space="0" w:color="auto"/>
        <w:left w:val="none" w:sz="0" w:space="0" w:color="auto"/>
        <w:bottom w:val="none" w:sz="0" w:space="0" w:color="auto"/>
        <w:right w:val="none" w:sz="0" w:space="0" w:color="auto"/>
      </w:divBdr>
    </w:div>
    <w:div w:id="681585208">
      <w:bodyDiv w:val="1"/>
      <w:marLeft w:val="0"/>
      <w:marRight w:val="0"/>
      <w:marTop w:val="0"/>
      <w:marBottom w:val="0"/>
      <w:divBdr>
        <w:top w:val="none" w:sz="0" w:space="0" w:color="auto"/>
        <w:left w:val="none" w:sz="0" w:space="0" w:color="auto"/>
        <w:bottom w:val="none" w:sz="0" w:space="0" w:color="auto"/>
        <w:right w:val="none" w:sz="0" w:space="0" w:color="auto"/>
      </w:divBdr>
    </w:div>
    <w:div w:id="682166635">
      <w:bodyDiv w:val="1"/>
      <w:marLeft w:val="0"/>
      <w:marRight w:val="0"/>
      <w:marTop w:val="0"/>
      <w:marBottom w:val="0"/>
      <w:divBdr>
        <w:top w:val="none" w:sz="0" w:space="0" w:color="auto"/>
        <w:left w:val="none" w:sz="0" w:space="0" w:color="auto"/>
        <w:bottom w:val="none" w:sz="0" w:space="0" w:color="auto"/>
        <w:right w:val="none" w:sz="0" w:space="0" w:color="auto"/>
      </w:divBdr>
    </w:div>
    <w:div w:id="691491099">
      <w:bodyDiv w:val="1"/>
      <w:marLeft w:val="0"/>
      <w:marRight w:val="0"/>
      <w:marTop w:val="0"/>
      <w:marBottom w:val="0"/>
      <w:divBdr>
        <w:top w:val="none" w:sz="0" w:space="0" w:color="auto"/>
        <w:left w:val="none" w:sz="0" w:space="0" w:color="auto"/>
        <w:bottom w:val="none" w:sz="0" w:space="0" w:color="auto"/>
        <w:right w:val="none" w:sz="0" w:space="0" w:color="auto"/>
      </w:divBdr>
    </w:div>
    <w:div w:id="693380564">
      <w:bodyDiv w:val="1"/>
      <w:marLeft w:val="0"/>
      <w:marRight w:val="0"/>
      <w:marTop w:val="0"/>
      <w:marBottom w:val="0"/>
      <w:divBdr>
        <w:top w:val="none" w:sz="0" w:space="0" w:color="auto"/>
        <w:left w:val="none" w:sz="0" w:space="0" w:color="auto"/>
        <w:bottom w:val="none" w:sz="0" w:space="0" w:color="auto"/>
        <w:right w:val="none" w:sz="0" w:space="0" w:color="auto"/>
      </w:divBdr>
    </w:div>
    <w:div w:id="700400966">
      <w:bodyDiv w:val="1"/>
      <w:marLeft w:val="0"/>
      <w:marRight w:val="0"/>
      <w:marTop w:val="0"/>
      <w:marBottom w:val="0"/>
      <w:divBdr>
        <w:top w:val="none" w:sz="0" w:space="0" w:color="auto"/>
        <w:left w:val="none" w:sz="0" w:space="0" w:color="auto"/>
        <w:bottom w:val="none" w:sz="0" w:space="0" w:color="auto"/>
        <w:right w:val="none" w:sz="0" w:space="0" w:color="auto"/>
      </w:divBdr>
    </w:div>
    <w:div w:id="707416685">
      <w:bodyDiv w:val="1"/>
      <w:marLeft w:val="0"/>
      <w:marRight w:val="0"/>
      <w:marTop w:val="0"/>
      <w:marBottom w:val="0"/>
      <w:divBdr>
        <w:top w:val="none" w:sz="0" w:space="0" w:color="auto"/>
        <w:left w:val="none" w:sz="0" w:space="0" w:color="auto"/>
        <w:bottom w:val="none" w:sz="0" w:space="0" w:color="auto"/>
        <w:right w:val="none" w:sz="0" w:space="0" w:color="auto"/>
      </w:divBdr>
    </w:div>
    <w:div w:id="708992511">
      <w:bodyDiv w:val="1"/>
      <w:marLeft w:val="0"/>
      <w:marRight w:val="0"/>
      <w:marTop w:val="0"/>
      <w:marBottom w:val="0"/>
      <w:divBdr>
        <w:top w:val="none" w:sz="0" w:space="0" w:color="auto"/>
        <w:left w:val="none" w:sz="0" w:space="0" w:color="auto"/>
        <w:bottom w:val="none" w:sz="0" w:space="0" w:color="auto"/>
        <w:right w:val="none" w:sz="0" w:space="0" w:color="auto"/>
      </w:divBdr>
    </w:div>
    <w:div w:id="712462325">
      <w:bodyDiv w:val="1"/>
      <w:marLeft w:val="0"/>
      <w:marRight w:val="0"/>
      <w:marTop w:val="0"/>
      <w:marBottom w:val="0"/>
      <w:divBdr>
        <w:top w:val="none" w:sz="0" w:space="0" w:color="auto"/>
        <w:left w:val="none" w:sz="0" w:space="0" w:color="auto"/>
        <w:bottom w:val="none" w:sz="0" w:space="0" w:color="auto"/>
        <w:right w:val="none" w:sz="0" w:space="0" w:color="auto"/>
      </w:divBdr>
    </w:div>
    <w:div w:id="713503263">
      <w:bodyDiv w:val="1"/>
      <w:marLeft w:val="0"/>
      <w:marRight w:val="0"/>
      <w:marTop w:val="0"/>
      <w:marBottom w:val="0"/>
      <w:divBdr>
        <w:top w:val="none" w:sz="0" w:space="0" w:color="auto"/>
        <w:left w:val="none" w:sz="0" w:space="0" w:color="auto"/>
        <w:bottom w:val="none" w:sz="0" w:space="0" w:color="auto"/>
        <w:right w:val="none" w:sz="0" w:space="0" w:color="auto"/>
      </w:divBdr>
    </w:div>
    <w:div w:id="714892361">
      <w:bodyDiv w:val="1"/>
      <w:marLeft w:val="0"/>
      <w:marRight w:val="0"/>
      <w:marTop w:val="0"/>
      <w:marBottom w:val="0"/>
      <w:divBdr>
        <w:top w:val="none" w:sz="0" w:space="0" w:color="auto"/>
        <w:left w:val="none" w:sz="0" w:space="0" w:color="auto"/>
        <w:bottom w:val="none" w:sz="0" w:space="0" w:color="auto"/>
        <w:right w:val="none" w:sz="0" w:space="0" w:color="auto"/>
      </w:divBdr>
    </w:div>
    <w:div w:id="721565980">
      <w:bodyDiv w:val="1"/>
      <w:marLeft w:val="0"/>
      <w:marRight w:val="0"/>
      <w:marTop w:val="0"/>
      <w:marBottom w:val="0"/>
      <w:divBdr>
        <w:top w:val="none" w:sz="0" w:space="0" w:color="auto"/>
        <w:left w:val="none" w:sz="0" w:space="0" w:color="auto"/>
        <w:bottom w:val="none" w:sz="0" w:space="0" w:color="auto"/>
        <w:right w:val="none" w:sz="0" w:space="0" w:color="auto"/>
      </w:divBdr>
    </w:div>
    <w:div w:id="744382215">
      <w:bodyDiv w:val="1"/>
      <w:marLeft w:val="0"/>
      <w:marRight w:val="0"/>
      <w:marTop w:val="0"/>
      <w:marBottom w:val="0"/>
      <w:divBdr>
        <w:top w:val="none" w:sz="0" w:space="0" w:color="auto"/>
        <w:left w:val="none" w:sz="0" w:space="0" w:color="auto"/>
        <w:bottom w:val="none" w:sz="0" w:space="0" w:color="auto"/>
        <w:right w:val="none" w:sz="0" w:space="0" w:color="auto"/>
      </w:divBdr>
    </w:div>
    <w:div w:id="748960606">
      <w:bodyDiv w:val="1"/>
      <w:marLeft w:val="0"/>
      <w:marRight w:val="0"/>
      <w:marTop w:val="0"/>
      <w:marBottom w:val="0"/>
      <w:divBdr>
        <w:top w:val="none" w:sz="0" w:space="0" w:color="auto"/>
        <w:left w:val="none" w:sz="0" w:space="0" w:color="auto"/>
        <w:bottom w:val="none" w:sz="0" w:space="0" w:color="auto"/>
        <w:right w:val="none" w:sz="0" w:space="0" w:color="auto"/>
      </w:divBdr>
    </w:div>
    <w:div w:id="749011223">
      <w:bodyDiv w:val="1"/>
      <w:marLeft w:val="0"/>
      <w:marRight w:val="0"/>
      <w:marTop w:val="0"/>
      <w:marBottom w:val="0"/>
      <w:divBdr>
        <w:top w:val="none" w:sz="0" w:space="0" w:color="auto"/>
        <w:left w:val="none" w:sz="0" w:space="0" w:color="auto"/>
        <w:bottom w:val="none" w:sz="0" w:space="0" w:color="auto"/>
        <w:right w:val="none" w:sz="0" w:space="0" w:color="auto"/>
      </w:divBdr>
    </w:div>
    <w:div w:id="751396423">
      <w:bodyDiv w:val="1"/>
      <w:marLeft w:val="0"/>
      <w:marRight w:val="0"/>
      <w:marTop w:val="0"/>
      <w:marBottom w:val="0"/>
      <w:divBdr>
        <w:top w:val="none" w:sz="0" w:space="0" w:color="auto"/>
        <w:left w:val="none" w:sz="0" w:space="0" w:color="auto"/>
        <w:bottom w:val="none" w:sz="0" w:space="0" w:color="auto"/>
        <w:right w:val="none" w:sz="0" w:space="0" w:color="auto"/>
      </w:divBdr>
    </w:div>
    <w:div w:id="759332611">
      <w:bodyDiv w:val="1"/>
      <w:marLeft w:val="0"/>
      <w:marRight w:val="0"/>
      <w:marTop w:val="0"/>
      <w:marBottom w:val="0"/>
      <w:divBdr>
        <w:top w:val="none" w:sz="0" w:space="0" w:color="auto"/>
        <w:left w:val="none" w:sz="0" w:space="0" w:color="auto"/>
        <w:bottom w:val="none" w:sz="0" w:space="0" w:color="auto"/>
        <w:right w:val="none" w:sz="0" w:space="0" w:color="auto"/>
      </w:divBdr>
    </w:div>
    <w:div w:id="764231602">
      <w:bodyDiv w:val="1"/>
      <w:marLeft w:val="0"/>
      <w:marRight w:val="0"/>
      <w:marTop w:val="0"/>
      <w:marBottom w:val="0"/>
      <w:divBdr>
        <w:top w:val="none" w:sz="0" w:space="0" w:color="auto"/>
        <w:left w:val="none" w:sz="0" w:space="0" w:color="auto"/>
        <w:bottom w:val="none" w:sz="0" w:space="0" w:color="auto"/>
        <w:right w:val="none" w:sz="0" w:space="0" w:color="auto"/>
      </w:divBdr>
    </w:div>
    <w:div w:id="772557065">
      <w:bodyDiv w:val="1"/>
      <w:marLeft w:val="0"/>
      <w:marRight w:val="0"/>
      <w:marTop w:val="0"/>
      <w:marBottom w:val="0"/>
      <w:divBdr>
        <w:top w:val="none" w:sz="0" w:space="0" w:color="auto"/>
        <w:left w:val="none" w:sz="0" w:space="0" w:color="auto"/>
        <w:bottom w:val="none" w:sz="0" w:space="0" w:color="auto"/>
        <w:right w:val="none" w:sz="0" w:space="0" w:color="auto"/>
      </w:divBdr>
    </w:div>
    <w:div w:id="779494861">
      <w:bodyDiv w:val="1"/>
      <w:marLeft w:val="0"/>
      <w:marRight w:val="0"/>
      <w:marTop w:val="0"/>
      <w:marBottom w:val="0"/>
      <w:divBdr>
        <w:top w:val="none" w:sz="0" w:space="0" w:color="auto"/>
        <w:left w:val="none" w:sz="0" w:space="0" w:color="auto"/>
        <w:bottom w:val="none" w:sz="0" w:space="0" w:color="auto"/>
        <w:right w:val="none" w:sz="0" w:space="0" w:color="auto"/>
      </w:divBdr>
    </w:div>
    <w:div w:id="786699321">
      <w:bodyDiv w:val="1"/>
      <w:marLeft w:val="0"/>
      <w:marRight w:val="0"/>
      <w:marTop w:val="0"/>
      <w:marBottom w:val="0"/>
      <w:divBdr>
        <w:top w:val="none" w:sz="0" w:space="0" w:color="auto"/>
        <w:left w:val="none" w:sz="0" w:space="0" w:color="auto"/>
        <w:bottom w:val="none" w:sz="0" w:space="0" w:color="auto"/>
        <w:right w:val="none" w:sz="0" w:space="0" w:color="auto"/>
      </w:divBdr>
    </w:div>
    <w:div w:id="797527842">
      <w:bodyDiv w:val="1"/>
      <w:marLeft w:val="0"/>
      <w:marRight w:val="0"/>
      <w:marTop w:val="0"/>
      <w:marBottom w:val="0"/>
      <w:divBdr>
        <w:top w:val="none" w:sz="0" w:space="0" w:color="auto"/>
        <w:left w:val="none" w:sz="0" w:space="0" w:color="auto"/>
        <w:bottom w:val="none" w:sz="0" w:space="0" w:color="auto"/>
        <w:right w:val="none" w:sz="0" w:space="0" w:color="auto"/>
      </w:divBdr>
    </w:div>
    <w:div w:id="821970823">
      <w:bodyDiv w:val="1"/>
      <w:marLeft w:val="0"/>
      <w:marRight w:val="0"/>
      <w:marTop w:val="0"/>
      <w:marBottom w:val="0"/>
      <w:divBdr>
        <w:top w:val="none" w:sz="0" w:space="0" w:color="auto"/>
        <w:left w:val="none" w:sz="0" w:space="0" w:color="auto"/>
        <w:bottom w:val="none" w:sz="0" w:space="0" w:color="auto"/>
        <w:right w:val="none" w:sz="0" w:space="0" w:color="auto"/>
      </w:divBdr>
    </w:div>
    <w:div w:id="828596180">
      <w:bodyDiv w:val="1"/>
      <w:marLeft w:val="0"/>
      <w:marRight w:val="0"/>
      <w:marTop w:val="0"/>
      <w:marBottom w:val="0"/>
      <w:divBdr>
        <w:top w:val="none" w:sz="0" w:space="0" w:color="auto"/>
        <w:left w:val="none" w:sz="0" w:space="0" w:color="auto"/>
        <w:bottom w:val="none" w:sz="0" w:space="0" w:color="auto"/>
        <w:right w:val="none" w:sz="0" w:space="0" w:color="auto"/>
      </w:divBdr>
    </w:div>
    <w:div w:id="828637773">
      <w:bodyDiv w:val="1"/>
      <w:marLeft w:val="0"/>
      <w:marRight w:val="0"/>
      <w:marTop w:val="0"/>
      <w:marBottom w:val="0"/>
      <w:divBdr>
        <w:top w:val="none" w:sz="0" w:space="0" w:color="auto"/>
        <w:left w:val="none" w:sz="0" w:space="0" w:color="auto"/>
        <w:bottom w:val="none" w:sz="0" w:space="0" w:color="auto"/>
        <w:right w:val="none" w:sz="0" w:space="0" w:color="auto"/>
      </w:divBdr>
    </w:div>
    <w:div w:id="833182438">
      <w:bodyDiv w:val="1"/>
      <w:marLeft w:val="0"/>
      <w:marRight w:val="0"/>
      <w:marTop w:val="0"/>
      <w:marBottom w:val="0"/>
      <w:divBdr>
        <w:top w:val="none" w:sz="0" w:space="0" w:color="auto"/>
        <w:left w:val="none" w:sz="0" w:space="0" w:color="auto"/>
        <w:bottom w:val="none" w:sz="0" w:space="0" w:color="auto"/>
        <w:right w:val="none" w:sz="0" w:space="0" w:color="auto"/>
      </w:divBdr>
    </w:div>
    <w:div w:id="865556306">
      <w:bodyDiv w:val="1"/>
      <w:marLeft w:val="0"/>
      <w:marRight w:val="0"/>
      <w:marTop w:val="0"/>
      <w:marBottom w:val="0"/>
      <w:divBdr>
        <w:top w:val="none" w:sz="0" w:space="0" w:color="auto"/>
        <w:left w:val="none" w:sz="0" w:space="0" w:color="auto"/>
        <w:bottom w:val="none" w:sz="0" w:space="0" w:color="auto"/>
        <w:right w:val="none" w:sz="0" w:space="0" w:color="auto"/>
      </w:divBdr>
    </w:div>
    <w:div w:id="866286036">
      <w:bodyDiv w:val="1"/>
      <w:marLeft w:val="0"/>
      <w:marRight w:val="0"/>
      <w:marTop w:val="0"/>
      <w:marBottom w:val="0"/>
      <w:divBdr>
        <w:top w:val="none" w:sz="0" w:space="0" w:color="auto"/>
        <w:left w:val="none" w:sz="0" w:space="0" w:color="auto"/>
        <w:bottom w:val="none" w:sz="0" w:space="0" w:color="auto"/>
        <w:right w:val="none" w:sz="0" w:space="0" w:color="auto"/>
      </w:divBdr>
    </w:div>
    <w:div w:id="870873184">
      <w:bodyDiv w:val="1"/>
      <w:marLeft w:val="0"/>
      <w:marRight w:val="0"/>
      <w:marTop w:val="0"/>
      <w:marBottom w:val="0"/>
      <w:divBdr>
        <w:top w:val="none" w:sz="0" w:space="0" w:color="auto"/>
        <w:left w:val="none" w:sz="0" w:space="0" w:color="auto"/>
        <w:bottom w:val="none" w:sz="0" w:space="0" w:color="auto"/>
        <w:right w:val="none" w:sz="0" w:space="0" w:color="auto"/>
      </w:divBdr>
    </w:div>
    <w:div w:id="876427343">
      <w:bodyDiv w:val="1"/>
      <w:marLeft w:val="0"/>
      <w:marRight w:val="0"/>
      <w:marTop w:val="0"/>
      <w:marBottom w:val="0"/>
      <w:divBdr>
        <w:top w:val="none" w:sz="0" w:space="0" w:color="auto"/>
        <w:left w:val="none" w:sz="0" w:space="0" w:color="auto"/>
        <w:bottom w:val="none" w:sz="0" w:space="0" w:color="auto"/>
        <w:right w:val="none" w:sz="0" w:space="0" w:color="auto"/>
      </w:divBdr>
    </w:div>
    <w:div w:id="886531810">
      <w:bodyDiv w:val="1"/>
      <w:marLeft w:val="0"/>
      <w:marRight w:val="0"/>
      <w:marTop w:val="0"/>
      <w:marBottom w:val="0"/>
      <w:divBdr>
        <w:top w:val="none" w:sz="0" w:space="0" w:color="auto"/>
        <w:left w:val="none" w:sz="0" w:space="0" w:color="auto"/>
        <w:bottom w:val="none" w:sz="0" w:space="0" w:color="auto"/>
        <w:right w:val="none" w:sz="0" w:space="0" w:color="auto"/>
      </w:divBdr>
    </w:div>
    <w:div w:id="886641688">
      <w:bodyDiv w:val="1"/>
      <w:marLeft w:val="0"/>
      <w:marRight w:val="0"/>
      <w:marTop w:val="0"/>
      <w:marBottom w:val="0"/>
      <w:divBdr>
        <w:top w:val="none" w:sz="0" w:space="0" w:color="auto"/>
        <w:left w:val="none" w:sz="0" w:space="0" w:color="auto"/>
        <w:bottom w:val="none" w:sz="0" w:space="0" w:color="auto"/>
        <w:right w:val="none" w:sz="0" w:space="0" w:color="auto"/>
      </w:divBdr>
    </w:div>
    <w:div w:id="887453167">
      <w:bodyDiv w:val="1"/>
      <w:marLeft w:val="0"/>
      <w:marRight w:val="0"/>
      <w:marTop w:val="0"/>
      <w:marBottom w:val="0"/>
      <w:divBdr>
        <w:top w:val="none" w:sz="0" w:space="0" w:color="auto"/>
        <w:left w:val="none" w:sz="0" w:space="0" w:color="auto"/>
        <w:bottom w:val="none" w:sz="0" w:space="0" w:color="auto"/>
        <w:right w:val="none" w:sz="0" w:space="0" w:color="auto"/>
      </w:divBdr>
    </w:div>
    <w:div w:id="889223072">
      <w:bodyDiv w:val="1"/>
      <w:marLeft w:val="0"/>
      <w:marRight w:val="0"/>
      <w:marTop w:val="0"/>
      <w:marBottom w:val="0"/>
      <w:divBdr>
        <w:top w:val="none" w:sz="0" w:space="0" w:color="auto"/>
        <w:left w:val="none" w:sz="0" w:space="0" w:color="auto"/>
        <w:bottom w:val="none" w:sz="0" w:space="0" w:color="auto"/>
        <w:right w:val="none" w:sz="0" w:space="0" w:color="auto"/>
      </w:divBdr>
    </w:div>
    <w:div w:id="899363291">
      <w:bodyDiv w:val="1"/>
      <w:marLeft w:val="0"/>
      <w:marRight w:val="0"/>
      <w:marTop w:val="0"/>
      <w:marBottom w:val="0"/>
      <w:divBdr>
        <w:top w:val="none" w:sz="0" w:space="0" w:color="auto"/>
        <w:left w:val="none" w:sz="0" w:space="0" w:color="auto"/>
        <w:bottom w:val="none" w:sz="0" w:space="0" w:color="auto"/>
        <w:right w:val="none" w:sz="0" w:space="0" w:color="auto"/>
      </w:divBdr>
    </w:div>
    <w:div w:id="910895657">
      <w:bodyDiv w:val="1"/>
      <w:marLeft w:val="0"/>
      <w:marRight w:val="0"/>
      <w:marTop w:val="0"/>
      <w:marBottom w:val="0"/>
      <w:divBdr>
        <w:top w:val="none" w:sz="0" w:space="0" w:color="auto"/>
        <w:left w:val="none" w:sz="0" w:space="0" w:color="auto"/>
        <w:bottom w:val="none" w:sz="0" w:space="0" w:color="auto"/>
        <w:right w:val="none" w:sz="0" w:space="0" w:color="auto"/>
      </w:divBdr>
    </w:div>
    <w:div w:id="917709863">
      <w:bodyDiv w:val="1"/>
      <w:marLeft w:val="0"/>
      <w:marRight w:val="0"/>
      <w:marTop w:val="0"/>
      <w:marBottom w:val="0"/>
      <w:divBdr>
        <w:top w:val="none" w:sz="0" w:space="0" w:color="auto"/>
        <w:left w:val="none" w:sz="0" w:space="0" w:color="auto"/>
        <w:bottom w:val="none" w:sz="0" w:space="0" w:color="auto"/>
        <w:right w:val="none" w:sz="0" w:space="0" w:color="auto"/>
      </w:divBdr>
    </w:div>
    <w:div w:id="963921207">
      <w:bodyDiv w:val="1"/>
      <w:marLeft w:val="0"/>
      <w:marRight w:val="0"/>
      <w:marTop w:val="0"/>
      <w:marBottom w:val="0"/>
      <w:divBdr>
        <w:top w:val="none" w:sz="0" w:space="0" w:color="auto"/>
        <w:left w:val="none" w:sz="0" w:space="0" w:color="auto"/>
        <w:bottom w:val="none" w:sz="0" w:space="0" w:color="auto"/>
        <w:right w:val="none" w:sz="0" w:space="0" w:color="auto"/>
      </w:divBdr>
    </w:div>
    <w:div w:id="985086288">
      <w:bodyDiv w:val="1"/>
      <w:marLeft w:val="0"/>
      <w:marRight w:val="0"/>
      <w:marTop w:val="0"/>
      <w:marBottom w:val="0"/>
      <w:divBdr>
        <w:top w:val="none" w:sz="0" w:space="0" w:color="auto"/>
        <w:left w:val="none" w:sz="0" w:space="0" w:color="auto"/>
        <w:bottom w:val="none" w:sz="0" w:space="0" w:color="auto"/>
        <w:right w:val="none" w:sz="0" w:space="0" w:color="auto"/>
      </w:divBdr>
    </w:div>
    <w:div w:id="986013868">
      <w:bodyDiv w:val="1"/>
      <w:marLeft w:val="0"/>
      <w:marRight w:val="0"/>
      <w:marTop w:val="0"/>
      <w:marBottom w:val="0"/>
      <w:divBdr>
        <w:top w:val="none" w:sz="0" w:space="0" w:color="auto"/>
        <w:left w:val="none" w:sz="0" w:space="0" w:color="auto"/>
        <w:bottom w:val="none" w:sz="0" w:space="0" w:color="auto"/>
        <w:right w:val="none" w:sz="0" w:space="0" w:color="auto"/>
      </w:divBdr>
    </w:div>
    <w:div w:id="986325396">
      <w:bodyDiv w:val="1"/>
      <w:marLeft w:val="0"/>
      <w:marRight w:val="0"/>
      <w:marTop w:val="0"/>
      <w:marBottom w:val="0"/>
      <w:divBdr>
        <w:top w:val="none" w:sz="0" w:space="0" w:color="auto"/>
        <w:left w:val="none" w:sz="0" w:space="0" w:color="auto"/>
        <w:bottom w:val="none" w:sz="0" w:space="0" w:color="auto"/>
        <w:right w:val="none" w:sz="0" w:space="0" w:color="auto"/>
      </w:divBdr>
    </w:div>
    <w:div w:id="986472528">
      <w:bodyDiv w:val="1"/>
      <w:marLeft w:val="0"/>
      <w:marRight w:val="0"/>
      <w:marTop w:val="0"/>
      <w:marBottom w:val="0"/>
      <w:divBdr>
        <w:top w:val="none" w:sz="0" w:space="0" w:color="auto"/>
        <w:left w:val="none" w:sz="0" w:space="0" w:color="auto"/>
        <w:bottom w:val="none" w:sz="0" w:space="0" w:color="auto"/>
        <w:right w:val="none" w:sz="0" w:space="0" w:color="auto"/>
      </w:divBdr>
    </w:div>
    <w:div w:id="1001348422">
      <w:bodyDiv w:val="1"/>
      <w:marLeft w:val="0"/>
      <w:marRight w:val="0"/>
      <w:marTop w:val="0"/>
      <w:marBottom w:val="0"/>
      <w:divBdr>
        <w:top w:val="none" w:sz="0" w:space="0" w:color="auto"/>
        <w:left w:val="none" w:sz="0" w:space="0" w:color="auto"/>
        <w:bottom w:val="none" w:sz="0" w:space="0" w:color="auto"/>
        <w:right w:val="none" w:sz="0" w:space="0" w:color="auto"/>
      </w:divBdr>
    </w:div>
    <w:div w:id="1021978589">
      <w:bodyDiv w:val="1"/>
      <w:marLeft w:val="0"/>
      <w:marRight w:val="0"/>
      <w:marTop w:val="0"/>
      <w:marBottom w:val="0"/>
      <w:divBdr>
        <w:top w:val="none" w:sz="0" w:space="0" w:color="auto"/>
        <w:left w:val="none" w:sz="0" w:space="0" w:color="auto"/>
        <w:bottom w:val="none" w:sz="0" w:space="0" w:color="auto"/>
        <w:right w:val="none" w:sz="0" w:space="0" w:color="auto"/>
      </w:divBdr>
    </w:div>
    <w:div w:id="1038626961">
      <w:bodyDiv w:val="1"/>
      <w:marLeft w:val="0"/>
      <w:marRight w:val="0"/>
      <w:marTop w:val="0"/>
      <w:marBottom w:val="0"/>
      <w:divBdr>
        <w:top w:val="none" w:sz="0" w:space="0" w:color="auto"/>
        <w:left w:val="none" w:sz="0" w:space="0" w:color="auto"/>
        <w:bottom w:val="none" w:sz="0" w:space="0" w:color="auto"/>
        <w:right w:val="none" w:sz="0" w:space="0" w:color="auto"/>
      </w:divBdr>
    </w:div>
    <w:div w:id="1041905548">
      <w:bodyDiv w:val="1"/>
      <w:marLeft w:val="0"/>
      <w:marRight w:val="0"/>
      <w:marTop w:val="0"/>
      <w:marBottom w:val="0"/>
      <w:divBdr>
        <w:top w:val="none" w:sz="0" w:space="0" w:color="auto"/>
        <w:left w:val="none" w:sz="0" w:space="0" w:color="auto"/>
        <w:bottom w:val="none" w:sz="0" w:space="0" w:color="auto"/>
        <w:right w:val="none" w:sz="0" w:space="0" w:color="auto"/>
      </w:divBdr>
    </w:div>
    <w:div w:id="1064136938">
      <w:bodyDiv w:val="1"/>
      <w:marLeft w:val="0"/>
      <w:marRight w:val="0"/>
      <w:marTop w:val="0"/>
      <w:marBottom w:val="0"/>
      <w:divBdr>
        <w:top w:val="none" w:sz="0" w:space="0" w:color="auto"/>
        <w:left w:val="none" w:sz="0" w:space="0" w:color="auto"/>
        <w:bottom w:val="none" w:sz="0" w:space="0" w:color="auto"/>
        <w:right w:val="none" w:sz="0" w:space="0" w:color="auto"/>
      </w:divBdr>
    </w:div>
    <w:div w:id="1068378435">
      <w:bodyDiv w:val="1"/>
      <w:marLeft w:val="0"/>
      <w:marRight w:val="0"/>
      <w:marTop w:val="0"/>
      <w:marBottom w:val="0"/>
      <w:divBdr>
        <w:top w:val="none" w:sz="0" w:space="0" w:color="auto"/>
        <w:left w:val="none" w:sz="0" w:space="0" w:color="auto"/>
        <w:bottom w:val="none" w:sz="0" w:space="0" w:color="auto"/>
        <w:right w:val="none" w:sz="0" w:space="0" w:color="auto"/>
      </w:divBdr>
    </w:div>
    <w:div w:id="1073359759">
      <w:bodyDiv w:val="1"/>
      <w:marLeft w:val="0"/>
      <w:marRight w:val="0"/>
      <w:marTop w:val="0"/>
      <w:marBottom w:val="0"/>
      <w:divBdr>
        <w:top w:val="none" w:sz="0" w:space="0" w:color="auto"/>
        <w:left w:val="none" w:sz="0" w:space="0" w:color="auto"/>
        <w:bottom w:val="none" w:sz="0" w:space="0" w:color="auto"/>
        <w:right w:val="none" w:sz="0" w:space="0" w:color="auto"/>
      </w:divBdr>
    </w:div>
    <w:div w:id="1084379357">
      <w:bodyDiv w:val="1"/>
      <w:marLeft w:val="0"/>
      <w:marRight w:val="0"/>
      <w:marTop w:val="0"/>
      <w:marBottom w:val="0"/>
      <w:divBdr>
        <w:top w:val="none" w:sz="0" w:space="0" w:color="auto"/>
        <w:left w:val="none" w:sz="0" w:space="0" w:color="auto"/>
        <w:bottom w:val="none" w:sz="0" w:space="0" w:color="auto"/>
        <w:right w:val="none" w:sz="0" w:space="0" w:color="auto"/>
      </w:divBdr>
    </w:div>
    <w:div w:id="1090345317">
      <w:bodyDiv w:val="1"/>
      <w:marLeft w:val="0"/>
      <w:marRight w:val="0"/>
      <w:marTop w:val="0"/>
      <w:marBottom w:val="0"/>
      <w:divBdr>
        <w:top w:val="none" w:sz="0" w:space="0" w:color="auto"/>
        <w:left w:val="none" w:sz="0" w:space="0" w:color="auto"/>
        <w:bottom w:val="none" w:sz="0" w:space="0" w:color="auto"/>
        <w:right w:val="none" w:sz="0" w:space="0" w:color="auto"/>
      </w:divBdr>
    </w:div>
    <w:div w:id="1096823083">
      <w:bodyDiv w:val="1"/>
      <w:marLeft w:val="0"/>
      <w:marRight w:val="0"/>
      <w:marTop w:val="0"/>
      <w:marBottom w:val="0"/>
      <w:divBdr>
        <w:top w:val="none" w:sz="0" w:space="0" w:color="auto"/>
        <w:left w:val="none" w:sz="0" w:space="0" w:color="auto"/>
        <w:bottom w:val="none" w:sz="0" w:space="0" w:color="auto"/>
        <w:right w:val="none" w:sz="0" w:space="0" w:color="auto"/>
      </w:divBdr>
    </w:div>
    <w:div w:id="1098062750">
      <w:bodyDiv w:val="1"/>
      <w:marLeft w:val="0"/>
      <w:marRight w:val="0"/>
      <w:marTop w:val="0"/>
      <w:marBottom w:val="0"/>
      <w:divBdr>
        <w:top w:val="none" w:sz="0" w:space="0" w:color="auto"/>
        <w:left w:val="none" w:sz="0" w:space="0" w:color="auto"/>
        <w:bottom w:val="none" w:sz="0" w:space="0" w:color="auto"/>
        <w:right w:val="none" w:sz="0" w:space="0" w:color="auto"/>
      </w:divBdr>
    </w:div>
    <w:div w:id="1098989543">
      <w:bodyDiv w:val="1"/>
      <w:marLeft w:val="0"/>
      <w:marRight w:val="0"/>
      <w:marTop w:val="0"/>
      <w:marBottom w:val="0"/>
      <w:divBdr>
        <w:top w:val="none" w:sz="0" w:space="0" w:color="auto"/>
        <w:left w:val="none" w:sz="0" w:space="0" w:color="auto"/>
        <w:bottom w:val="none" w:sz="0" w:space="0" w:color="auto"/>
        <w:right w:val="none" w:sz="0" w:space="0" w:color="auto"/>
      </w:divBdr>
    </w:div>
    <w:div w:id="1100567951">
      <w:bodyDiv w:val="1"/>
      <w:marLeft w:val="0"/>
      <w:marRight w:val="0"/>
      <w:marTop w:val="0"/>
      <w:marBottom w:val="0"/>
      <w:divBdr>
        <w:top w:val="none" w:sz="0" w:space="0" w:color="auto"/>
        <w:left w:val="none" w:sz="0" w:space="0" w:color="auto"/>
        <w:bottom w:val="none" w:sz="0" w:space="0" w:color="auto"/>
        <w:right w:val="none" w:sz="0" w:space="0" w:color="auto"/>
      </w:divBdr>
    </w:div>
    <w:div w:id="1127625460">
      <w:bodyDiv w:val="1"/>
      <w:marLeft w:val="0"/>
      <w:marRight w:val="0"/>
      <w:marTop w:val="0"/>
      <w:marBottom w:val="0"/>
      <w:divBdr>
        <w:top w:val="none" w:sz="0" w:space="0" w:color="auto"/>
        <w:left w:val="none" w:sz="0" w:space="0" w:color="auto"/>
        <w:bottom w:val="none" w:sz="0" w:space="0" w:color="auto"/>
        <w:right w:val="none" w:sz="0" w:space="0" w:color="auto"/>
      </w:divBdr>
    </w:div>
    <w:div w:id="1128624793">
      <w:bodyDiv w:val="1"/>
      <w:marLeft w:val="0"/>
      <w:marRight w:val="0"/>
      <w:marTop w:val="0"/>
      <w:marBottom w:val="0"/>
      <w:divBdr>
        <w:top w:val="none" w:sz="0" w:space="0" w:color="auto"/>
        <w:left w:val="none" w:sz="0" w:space="0" w:color="auto"/>
        <w:bottom w:val="none" w:sz="0" w:space="0" w:color="auto"/>
        <w:right w:val="none" w:sz="0" w:space="0" w:color="auto"/>
      </w:divBdr>
    </w:div>
    <w:div w:id="1131482325">
      <w:bodyDiv w:val="1"/>
      <w:marLeft w:val="0"/>
      <w:marRight w:val="0"/>
      <w:marTop w:val="0"/>
      <w:marBottom w:val="0"/>
      <w:divBdr>
        <w:top w:val="none" w:sz="0" w:space="0" w:color="auto"/>
        <w:left w:val="none" w:sz="0" w:space="0" w:color="auto"/>
        <w:bottom w:val="none" w:sz="0" w:space="0" w:color="auto"/>
        <w:right w:val="none" w:sz="0" w:space="0" w:color="auto"/>
      </w:divBdr>
    </w:div>
    <w:div w:id="1146555902">
      <w:bodyDiv w:val="1"/>
      <w:marLeft w:val="0"/>
      <w:marRight w:val="0"/>
      <w:marTop w:val="0"/>
      <w:marBottom w:val="0"/>
      <w:divBdr>
        <w:top w:val="none" w:sz="0" w:space="0" w:color="auto"/>
        <w:left w:val="none" w:sz="0" w:space="0" w:color="auto"/>
        <w:bottom w:val="none" w:sz="0" w:space="0" w:color="auto"/>
        <w:right w:val="none" w:sz="0" w:space="0" w:color="auto"/>
      </w:divBdr>
    </w:div>
    <w:div w:id="1149637902">
      <w:bodyDiv w:val="1"/>
      <w:marLeft w:val="0"/>
      <w:marRight w:val="0"/>
      <w:marTop w:val="0"/>
      <w:marBottom w:val="0"/>
      <w:divBdr>
        <w:top w:val="none" w:sz="0" w:space="0" w:color="auto"/>
        <w:left w:val="none" w:sz="0" w:space="0" w:color="auto"/>
        <w:bottom w:val="none" w:sz="0" w:space="0" w:color="auto"/>
        <w:right w:val="none" w:sz="0" w:space="0" w:color="auto"/>
      </w:divBdr>
    </w:div>
    <w:div w:id="1153109415">
      <w:bodyDiv w:val="1"/>
      <w:marLeft w:val="0"/>
      <w:marRight w:val="0"/>
      <w:marTop w:val="0"/>
      <w:marBottom w:val="0"/>
      <w:divBdr>
        <w:top w:val="none" w:sz="0" w:space="0" w:color="auto"/>
        <w:left w:val="none" w:sz="0" w:space="0" w:color="auto"/>
        <w:bottom w:val="none" w:sz="0" w:space="0" w:color="auto"/>
        <w:right w:val="none" w:sz="0" w:space="0" w:color="auto"/>
      </w:divBdr>
    </w:div>
    <w:div w:id="1176918533">
      <w:bodyDiv w:val="1"/>
      <w:marLeft w:val="0"/>
      <w:marRight w:val="0"/>
      <w:marTop w:val="0"/>
      <w:marBottom w:val="0"/>
      <w:divBdr>
        <w:top w:val="none" w:sz="0" w:space="0" w:color="auto"/>
        <w:left w:val="none" w:sz="0" w:space="0" w:color="auto"/>
        <w:bottom w:val="none" w:sz="0" w:space="0" w:color="auto"/>
        <w:right w:val="none" w:sz="0" w:space="0" w:color="auto"/>
      </w:divBdr>
    </w:div>
    <w:div w:id="1188180551">
      <w:bodyDiv w:val="1"/>
      <w:marLeft w:val="0"/>
      <w:marRight w:val="0"/>
      <w:marTop w:val="0"/>
      <w:marBottom w:val="0"/>
      <w:divBdr>
        <w:top w:val="none" w:sz="0" w:space="0" w:color="auto"/>
        <w:left w:val="none" w:sz="0" w:space="0" w:color="auto"/>
        <w:bottom w:val="none" w:sz="0" w:space="0" w:color="auto"/>
        <w:right w:val="none" w:sz="0" w:space="0" w:color="auto"/>
      </w:divBdr>
    </w:div>
    <w:div w:id="1189370008">
      <w:bodyDiv w:val="1"/>
      <w:marLeft w:val="0"/>
      <w:marRight w:val="0"/>
      <w:marTop w:val="0"/>
      <w:marBottom w:val="0"/>
      <w:divBdr>
        <w:top w:val="none" w:sz="0" w:space="0" w:color="auto"/>
        <w:left w:val="none" w:sz="0" w:space="0" w:color="auto"/>
        <w:bottom w:val="none" w:sz="0" w:space="0" w:color="auto"/>
        <w:right w:val="none" w:sz="0" w:space="0" w:color="auto"/>
      </w:divBdr>
    </w:div>
    <w:div w:id="1201166017">
      <w:bodyDiv w:val="1"/>
      <w:marLeft w:val="0"/>
      <w:marRight w:val="0"/>
      <w:marTop w:val="0"/>
      <w:marBottom w:val="0"/>
      <w:divBdr>
        <w:top w:val="none" w:sz="0" w:space="0" w:color="auto"/>
        <w:left w:val="none" w:sz="0" w:space="0" w:color="auto"/>
        <w:bottom w:val="none" w:sz="0" w:space="0" w:color="auto"/>
        <w:right w:val="none" w:sz="0" w:space="0" w:color="auto"/>
      </w:divBdr>
    </w:div>
    <w:div w:id="1219780065">
      <w:bodyDiv w:val="1"/>
      <w:marLeft w:val="0"/>
      <w:marRight w:val="0"/>
      <w:marTop w:val="0"/>
      <w:marBottom w:val="0"/>
      <w:divBdr>
        <w:top w:val="none" w:sz="0" w:space="0" w:color="auto"/>
        <w:left w:val="none" w:sz="0" w:space="0" w:color="auto"/>
        <w:bottom w:val="none" w:sz="0" w:space="0" w:color="auto"/>
        <w:right w:val="none" w:sz="0" w:space="0" w:color="auto"/>
      </w:divBdr>
    </w:div>
    <w:div w:id="1225142170">
      <w:bodyDiv w:val="1"/>
      <w:marLeft w:val="0"/>
      <w:marRight w:val="0"/>
      <w:marTop w:val="0"/>
      <w:marBottom w:val="0"/>
      <w:divBdr>
        <w:top w:val="none" w:sz="0" w:space="0" w:color="auto"/>
        <w:left w:val="none" w:sz="0" w:space="0" w:color="auto"/>
        <w:bottom w:val="none" w:sz="0" w:space="0" w:color="auto"/>
        <w:right w:val="none" w:sz="0" w:space="0" w:color="auto"/>
      </w:divBdr>
    </w:div>
    <w:div w:id="1233395675">
      <w:bodyDiv w:val="1"/>
      <w:marLeft w:val="0"/>
      <w:marRight w:val="0"/>
      <w:marTop w:val="0"/>
      <w:marBottom w:val="0"/>
      <w:divBdr>
        <w:top w:val="none" w:sz="0" w:space="0" w:color="auto"/>
        <w:left w:val="none" w:sz="0" w:space="0" w:color="auto"/>
        <w:bottom w:val="none" w:sz="0" w:space="0" w:color="auto"/>
        <w:right w:val="none" w:sz="0" w:space="0" w:color="auto"/>
      </w:divBdr>
    </w:div>
    <w:div w:id="1235697319">
      <w:bodyDiv w:val="1"/>
      <w:marLeft w:val="0"/>
      <w:marRight w:val="0"/>
      <w:marTop w:val="0"/>
      <w:marBottom w:val="0"/>
      <w:divBdr>
        <w:top w:val="none" w:sz="0" w:space="0" w:color="auto"/>
        <w:left w:val="none" w:sz="0" w:space="0" w:color="auto"/>
        <w:bottom w:val="none" w:sz="0" w:space="0" w:color="auto"/>
        <w:right w:val="none" w:sz="0" w:space="0" w:color="auto"/>
      </w:divBdr>
    </w:div>
    <w:div w:id="1238369869">
      <w:bodyDiv w:val="1"/>
      <w:marLeft w:val="0"/>
      <w:marRight w:val="0"/>
      <w:marTop w:val="0"/>
      <w:marBottom w:val="0"/>
      <w:divBdr>
        <w:top w:val="none" w:sz="0" w:space="0" w:color="auto"/>
        <w:left w:val="none" w:sz="0" w:space="0" w:color="auto"/>
        <w:bottom w:val="none" w:sz="0" w:space="0" w:color="auto"/>
        <w:right w:val="none" w:sz="0" w:space="0" w:color="auto"/>
      </w:divBdr>
    </w:div>
    <w:div w:id="1239054085">
      <w:bodyDiv w:val="1"/>
      <w:marLeft w:val="0"/>
      <w:marRight w:val="0"/>
      <w:marTop w:val="0"/>
      <w:marBottom w:val="0"/>
      <w:divBdr>
        <w:top w:val="none" w:sz="0" w:space="0" w:color="auto"/>
        <w:left w:val="none" w:sz="0" w:space="0" w:color="auto"/>
        <w:bottom w:val="none" w:sz="0" w:space="0" w:color="auto"/>
        <w:right w:val="none" w:sz="0" w:space="0" w:color="auto"/>
      </w:divBdr>
    </w:div>
    <w:div w:id="1247615854">
      <w:bodyDiv w:val="1"/>
      <w:marLeft w:val="0"/>
      <w:marRight w:val="0"/>
      <w:marTop w:val="0"/>
      <w:marBottom w:val="0"/>
      <w:divBdr>
        <w:top w:val="none" w:sz="0" w:space="0" w:color="auto"/>
        <w:left w:val="none" w:sz="0" w:space="0" w:color="auto"/>
        <w:bottom w:val="none" w:sz="0" w:space="0" w:color="auto"/>
        <w:right w:val="none" w:sz="0" w:space="0" w:color="auto"/>
      </w:divBdr>
    </w:div>
    <w:div w:id="1258978657">
      <w:bodyDiv w:val="1"/>
      <w:marLeft w:val="0"/>
      <w:marRight w:val="0"/>
      <w:marTop w:val="0"/>
      <w:marBottom w:val="0"/>
      <w:divBdr>
        <w:top w:val="none" w:sz="0" w:space="0" w:color="auto"/>
        <w:left w:val="none" w:sz="0" w:space="0" w:color="auto"/>
        <w:bottom w:val="none" w:sz="0" w:space="0" w:color="auto"/>
        <w:right w:val="none" w:sz="0" w:space="0" w:color="auto"/>
      </w:divBdr>
    </w:div>
    <w:div w:id="1260139428">
      <w:bodyDiv w:val="1"/>
      <w:marLeft w:val="0"/>
      <w:marRight w:val="0"/>
      <w:marTop w:val="0"/>
      <w:marBottom w:val="0"/>
      <w:divBdr>
        <w:top w:val="none" w:sz="0" w:space="0" w:color="auto"/>
        <w:left w:val="none" w:sz="0" w:space="0" w:color="auto"/>
        <w:bottom w:val="none" w:sz="0" w:space="0" w:color="auto"/>
        <w:right w:val="none" w:sz="0" w:space="0" w:color="auto"/>
      </w:divBdr>
    </w:div>
    <w:div w:id="1260916731">
      <w:bodyDiv w:val="1"/>
      <w:marLeft w:val="0"/>
      <w:marRight w:val="0"/>
      <w:marTop w:val="0"/>
      <w:marBottom w:val="0"/>
      <w:divBdr>
        <w:top w:val="none" w:sz="0" w:space="0" w:color="auto"/>
        <w:left w:val="none" w:sz="0" w:space="0" w:color="auto"/>
        <w:bottom w:val="none" w:sz="0" w:space="0" w:color="auto"/>
        <w:right w:val="none" w:sz="0" w:space="0" w:color="auto"/>
      </w:divBdr>
    </w:div>
    <w:div w:id="1261717189">
      <w:bodyDiv w:val="1"/>
      <w:marLeft w:val="0"/>
      <w:marRight w:val="0"/>
      <w:marTop w:val="0"/>
      <w:marBottom w:val="0"/>
      <w:divBdr>
        <w:top w:val="none" w:sz="0" w:space="0" w:color="auto"/>
        <w:left w:val="none" w:sz="0" w:space="0" w:color="auto"/>
        <w:bottom w:val="none" w:sz="0" w:space="0" w:color="auto"/>
        <w:right w:val="none" w:sz="0" w:space="0" w:color="auto"/>
      </w:divBdr>
    </w:div>
    <w:div w:id="1269460733">
      <w:bodyDiv w:val="1"/>
      <w:marLeft w:val="0"/>
      <w:marRight w:val="0"/>
      <w:marTop w:val="0"/>
      <w:marBottom w:val="0"/>
      <w:divBdr>
        <w:top w:val="none" w:sz="0" w:space="0" w:color="auto"/>
        <w:left w:val="none" w:sz="0" w:space="0" w:color="auto"/>
        <w:bottom w:val="none" w:sz="0" w:space="0" w:color="auto"/>
        <w:right w:val="none" w:sz="0" w:space="0" w:color="auto"/>
      </w:divBdr>
    </w:div>
    <w:div w:id="1272125176">
      <w:bodyDiv w:val="1"/>
      <w:marLeft w:val="0"/>
      <w:marRight w:val="0"/>
      <w:marTop w:val="0"/>
      <w:marBottom w:val="0"/>
      <w:divBdr>
        <w:top w:val="none" w:sz="0" w:space="0" w:color="auto"/>
        <w:left w:val="none" w:sz="0" w:space="0" w:color="auto"/>
        <w:bottom w:val="none" w:sz="0" w:space="0" w:color="auto"/>
        <w:right w:val="none" w:sz="0" w:space="0" w:color="auto"/>
      </w:divBdr>
    </w:div>
    <w:div w:id="1277832532">
      <w:bodyDiv w:val="1"/>
      <w:marLeft w:val="0"/>
      <w:marRight w:val="0"/>
      <w:marTop w:val="0"/>
      <w:marBottom w:val="0"/>
      <w:divBdr>
        <w:top w:val="none" w:sz="0" w:space="0" w:color="auto"/>
        <w:left w:val="none" w:sz="0" w:space="0" w:color="auto"/>
        <w:bottom w:val="none" w:sz="0" w:space="0" w:color="auto"/>
        <w:right w:val="none" w:sz="0" w:space="0" w:color="auto"/>
      </w:divBdr>
    </w:div>
    <w:div w:id="1279219551">
      <w:bodyDiv w:val="1"/>
      <w:marLeft w:val="0"/>
      <w:marRight w:val="0"/>
      <w:marTop w:val="0"/>
      <w:marBottom w:val="0"/>
      <w:divBdr>
        <w:top w:val="none" w:sz="0" w:space="0" w:color="auto"/>
        <w:left w:val="none" w:sz="0" w:space="0" w:color="auto"/>
        <w:bottom w:val="none" w:sz="0" w:space="0" w:color="auto"/>
        <w:right w:val="none" w:sz="0" w:space="0" w:color="auto"/>
      </w:divBdr>
    </w:div>
    <w:div w:id="1290824329">
      <w:bodyDiv w:val="1"/>
      <w:marLeft w:val="0"/>
      <w:marRight w:val="0"/>
      <w:marTop w:val="0"/>
      <w:marBottom w:val="0"/>
      <w:divBdr>
        <w:top w:val="none" w:sz="0" w:space="0" w:color="auto"/>
        <w:left w:val="none" w:sz="0" w:space="0" w:color="auto"/>
        <w:bottom w:val="none" w:sz="0" w:space="0" w:color="auto"/>
        <w:right w:val="none" w:sz="0" w:space="0" w:color="auto"/>
      </w:divBdr>
    </w:div>
    <w:div w:id="1291791128">
      <w:bodyDiv w:val="1"/>
      <w:marLeft w:val="0"/>
      <w:marRight w:val="0"/>
      <w:marTop w:val="0"/>
      <w:marBottom w:val="0"/>
      <w:divBdr>
        <w:top w:val="none" w:sz="0" w:space="0" w:color="auto"/>
        <w:left w:val="none" w:sz="0" w:space="0" w:color="auto"/>
        <w:bottom w:val="none" w:sz="0" w:space="0" w:color="auto"/>
        <w:right w:val="none" w:sz="0" w:space="0" w:color="auto"/>
      </w:divBdr>
    </w:div>
    <w:div w:id="1297418221">
      <w:bodyDiv w:val="1"/>
      <w:marLeft w:val="0"/>
      <w:marRight w:val="0"/>
      <w:marTop w:val="0"/>
      <w:marBottom w:val="0"/>
      <w:divBdr>
        <w:top w:val="none" w:sz="0" w:space="0" w:color="auto"/>
        <w:left w:val="none" w:sz="0" w:space="0" w:color="auto"/>
        <w:bottom w:val="none" w:sz="0" w:space="0" w:color="auto"/>
        <w:right w:val="none" w:sz="0" w:space="0" w:color="auto"/>
      </w:divBdr>
    </w:div>
    <w:div w:id="1308705683">
      <w:bodyDiv w:val="1"/>
      <w:marLeft w:val="0"/>
      <w:marRight w:val="0"/>
      <w:marTop w:val="0"/>
      <w:marBottom w:val="0"/>
      <w:divBdr>
        <w:top w:val="none" w:sz="0" w:space="0" w:color="auto"/>
        <w:left w:val="none" w:sz="0" w:space="0" w:color="auto"/>
        <w:bottom w:val="none" w:sz="0" w:space="0" w:color="auto"/>
        <w:right w:val="none" w:sz="0" w:space="0" w:color="auto"/>
      </w:divBdr>
    </w:div>
    <w:div w:id="1311442077">
      <w:bodyDiv w:val="1"/>
      <w:marLeft w:val="0"/>
      <w:marRight w:val="0"/>
      <w:marTop w:val="0"/>
      <w:marBottom w:val="0"/>
      <w:divBdr>
        <w:top w:val="none" w:sz="0" w:space="0" w:color="auto"/>
        <w:left w:val="none" w:sz="0" w:space="0" w:color="auto"/>
        <w:bottom w:val="none" w:sz="0" w:space="0" w:color="auto"/>
        <w:right w:val="none" w:sz="0" w:space="0" w:color="auto"/>
      </w:divBdr>
    </w:div>
    <w:div w:id="1312442095">
      <w:bodyDiv w:val="1"/>
      <w:marLeft w:val="0"/>
      <w:marRight w:val="0"/>
      <w:marTop w:val="0"/>
      <w:marBottom w:val="0"/>
      <w:divBdr>
        <w:top w:val="none" w:sz="0" w:space="0" w:color="auto"/>
        <w:left w:val="none" w:sz="0" w:space="0" w:color="auto"/>
        <w:bottom w:val="none" w:sz="0" w:space="0" w:color="auto"/>
        <w:right w:val="none" w:sz="0" w:space="0" w:color="auto"/>
      </w:divBdr>
    </w:div>
    <w:div w:id="1316567526">
      <w:bodyDiv w:val="1"/>
      <w:marLeft w:val="0"/>
      <w:marRight w:val="0"/>
      <w:marTop w:val="0"/>
      <w:marBottom w:val="0"/>
      <w:divBdr>
        <w:top w:val="none" w:sz="0" w:space="0" w:color="auto"/>
        <w:left w:val="none" w:sz="0" w:space="0" w:color="auto"/>
        <w:bottom w:val="none" w:sz="0" w:space="0" w:color="auto"/>
        <w:right w:val="none" w:sz="0" w:space="0" w:color="auto"/>
      </w:divBdr>
    </w:div>
    <w:div w:id="1326058277">
      <w:bodyDiv w:val="1"/>
      <w:marLeft w:val="0"/>
      <w:marRight w:val="0"/>
      <w:marTop w:val="0"/>
      <w:marBottom w:val="0"/>
      <w:divBdr>
        <w:top w:val="none" w:sz="0" w:space="0" w:color="auto"/>
        <w:left w:val="none" w:sz="0" w:space="0" w:color="auto"/>
        <w:bottom w:val="none" w:sz="0" w:space="0" w:color="auto"/>
        <w:right w:val="none" w:sz="0" w:space="0" w:color="auto"/>
      </w:divBdr>
    </w:div>
    <w:div w:id="1335570614">
      <w:bodyDiv w:val="1"/>
      <w:marLeft w:val="0"/>
      <w:marRight w:val="0"/>
      <w:marTop w:val="0"/>
      <w:marBottom w:val="0"/>
      <w:divBdr>
        <w:top w:val="none" w:sz="0" w:space="0" w:color="auto"/>
        <w:left w:val="none" w:sz="0" w:space="0" w:color="auto"/>
        <w:bottom w:val="none" w:sz="0" w:space="0" w:color="auto"/>
        <w:right w:val="none" w:sz="0" w:space="0" w:color="auto"/>
      </w:divBdr>
    </w:div>
    <w:div w:id="1341546181">
      <w:bodyDiv w:val="1"/>
      <w:marLeft w:val="0"/>
      <w:marRight w:val="0"/>
      <w:marTop w:val="0"/>
      <w:marBottom w:val="0"/>
      <w:divBdr>
        <w:top w:val="none" w:sz="0" w:space="0" w:color="auto"/>
        <w:left w:val="none" w:sz="0" w:space="0" w:color="auto"/>
        <w:bottom w:val="none" w:sz="0" w:space="0" w:color="auto"/>
        <w:right w:val="none" w:sz="0" w:space="0" w:color="auto"/>
      </w:divBdr>
    </w:div>
    <w:div w:id="1350333886">
      <w:bodyDiv w:val="1"/>
      <w:marLeft w:val="0"/>
      <w:marRight w:val="0"/>
      <w:marTop w:val="0"/>
      <w:marBottom w:val="0"/>
      <w:divBdr>
        <w:top w:val="none" w:sz="0" w:space="0" w:color="auto"/>
        <w:left w:val="none" w:sz="0" w:space="0" w:color="auto"/>
        <w:bottom w:val="none" w:sz="0" w:space="0" w:color="auto"/>
        <w:right w:val="none" w:sz="0" w:space="0" w:color="auto"/>
      </w:divBdr>
    </w:div>
    <w:div w:id="1377124815">
      <w:bodyDiv w:val="1"/>
      <w:marLeft w:val="0"/>
      <w:marRight w:val="0"/>
      <w:marTop w:val="0"/>
      <w:marBottom w:val="0"/>
      <w:divBdr>
        <w:top w:val="none" w:sz="0" w:space="0" w:color="auto"/>
        <w:left w:val="none" w:sz="0" w:space="0" w:color="auto"/>
        <w:bottom w:val="none" w:sz="0" w:space="0" w:color="auto"/>
        <w:right w:val="none" w:sz="0" w:space="0" w:color="auto"/>
      </w:divBdr>
    </w:div>
    <w:div w:id="1378050043">
      <w:bodyDiv w:val="1"/>
      <w:marLeft w:val="0"/>
      <w:marRight w:val="0"/>
      <w:marTop w:val="0"/>
      <w:marBottom w:val="0"/>
      <w:divBdr>
        <w:top w:val="none" w:sz="0" w:space="0" w:color="auto"/>
        <w:left w:val="none" w:sz="0" w:space="0" w:color="auto"/>
        <w:bottom w:val="none" w:sz="0" w:space="0" w:color="auto"/>
        <w:right w:val="none" w:sz="0" w:space="0" w:color="auto"/>
      </w:divBdr>
    </w:div>
    <w:div w:id="1380662829">
      <w:bodyDiv w:val="1"/>
      <w:marLeft w:val="0"/>
      <w:marRight w:val="0"/>
      <w:marTop w:val="0"/>
      <w:marBottom w:val="0"/>
      <w:divBdr>
        <w:top w:val="none" w:sz="0" w:space="0" w:color="auto"/>
        <w:left w:val="none" w:sz="0" w:space="0" w:color="auto"/>
        <w:bottom w:val="none" w:sz="0" w:space="0" w:color="auto"/>
        <w:right w:val="none" w:sz="0" w:space="0" w:color="auto"/>
      </w:divBdr>
    </w:div>
    <w:div w:id="1392651388">
      <w:bodyDiv w:val="1"/>
      <w:marLeft w:val="0"/>
      <w:marRight w:val="0"/>
      <w:marTop w:val="0"/>
      <w:marBottom w:val="0"/>
      <w:divBdr>
        <w:top w:val="none" w:sz="0" w:space="0" w:color="auto"/>
        <w:left w:val="none" w:sz="0" w:space="0" w:color="auto"/>
        <w:bottom w:val="none" w:sz="0" w:space="0" w:color="auto"/>
        <w:right w:val="none" w:sz="0" w:space="0" w:color="auto"/>
      </w:divBdr>
    </w:div>
    <w:div w:id="1392726785">
      <w:bodyDiv w:val="1"/>
      <w:marLeft w:val="0"/>
      <w:marRight w:val="0"/>
      <w:marTop w:val="0"/>
      <w:marBottom w:val="0"/>
      <w:divBdr>
        <w:top w:val="none" w:sz="0" w:space="0" w:color="auto"/>
        <w:left w:val="none" w:sz="0" w:space="0" w:color="auto"/>
        <w:bottom w:val="none" w:sz="0" w:space="0" w:color="auto"/>
        <w:right w:val="none" w:sz="0" w:space="0" w:color="auto"/>
      </w:divBdr>
    </w:div>
    <w:div w:id="1416245918">
      <w:bodyDiv w:val="1"/>
      <w:marLeft w:val="0"/>
      <w:marRight w:val="0"/>
      <w:marTop w:val="0"/>
      <w:marBottom w:val="0"/>
      <w:divBdr>
        <w:top w:val="none" w:sz="0" w:space="0" w:color="auto"/>
        <w:left w:val="none" w:sz="0" w:space="0" w:color="auto"/>
        <w:bottom w:val="none" w:sz="0" w:space="0" w:color="auto"/>
        <w:right w:val="none" w:sz="0" w:space="0" w:color="auto"/>
      </w:divBdr>
    </w:div>
    <w:div w:id="1417364489">
      <w:bodyDiv w:val="1"/>
      <w:marLeft w:val="0"/>
      <w:marRight w:val="0"/>
      <w:marTop w:val="0"/>
      <w:marBottom w:val="0"/>
      <w:divBdr>
        <w:top w:val="none" w:sz="0" w:space="0" w:color="auto"/>
        <w:left w:val="none" w:sz="0" w:space="0" w:color="auto"/>
        <w:bottom w:val="none" w:sz="0" w:space="0" w:color="auto"/>
        <w:right w:val="none" w:sz="0" w:space="0" w:color="auto"/>
      </w:divBdr>
    </w:div>
    <w:div w:id="1418821594">
      <w:bodyDiv w:val="1"/>
      <w:marLeft w:val="0"/>
      <w:marRight w:val="0"/>
      <w:marTop w:val="0"/>
      <w:marBottom w:val="0"/>
      <w:divBdr>
        <w:top w:val="none" w:sz="0" w:space="0" w:color="auto"/>
        <w:left w:val="none" w:sz="0" w:space="0" w:color="auto"/>
        <w:bottom w:val="none" w:sz="0" w:space="0" w:color="auto"/>
        <w:right w:val="none" w:sz="0" w:space="0" w:color="auto"/>
      </w:divBdr>
    </w:div>
    <w:div w:id="1453936192">
      <w:bodyDiv w:val="1"/>
      <w:marLeft w:val="0"/>
      <w:marRight w:val="0"/>
      <w:marTop w:val="0"/>
      <w:marBottom w:val="0"/>
      <w:divBdr>
        <w:top w:val="none" w:sz="0" w:space="0" w:color="auto"/>
        <w:left w:val="none" w:sz="0" w:space="0" w:color="auto"/>
        <w:bottom w:val="none" w:sz="0" w:space="0" w:color="auto"/>
        <w:right w:val="none" w:sz="0" w:space="0" w:color="auto"/>
      </w:divBdr>
    </w:div>
    <w:div w:id="1460488306">
      <w:bodyDiv w:val="1"/>
      <w:marLeft w:val="0"/>
      <w:marRight w:val="0"/>
      <w:marTop w:val="0"/>
      <w:marBottom w:val="0"/>
      <w:divBdr>
        <w:top w:val="none" w:sz="0" w:space="0" w:color="auto"/>
        <w:left w:val="none" w:sz="0" w:space="0" w:color="auto"/>
        <w:bottom w:val="none" w:sz="0" w:space="0" w:color="auto"/>
        <w:right w:val="none" w:sz="0" w:space="0" w:color="auto"/>
      </w:divBdr>
    </w:div>
    <w:div w:id="1464615299">
      <w:bodyDiv w:val="1"/>
      <w:marLeft w:val="0"/>
      <w:marRight w:val="0"/>
      <w:marTop w:val="0"/>
      <w:marBottom w:val="0"/>
      <w:divBdr>
        <w:top w:val="none" w:sz="0" w:space="0" w:color="auto"/>
        <w:left w:val="none" w:sz="0" w:space="0" w:color="auto"/>
        <w:bottom w:val="none" w:sz="0" w:space="0" w:color="auto"/>
        <w:right w:val="none" w:sz="0" w:space="0" w:color="auto"/>
      </w:divBdr>
    </w:div>
    <w:div w:id="1466194545">
      <w:bodyDiv w:val="1"/>
      <w:marLeft w:val="0"/>
      <w:marRight w:val="0"/>
      <w:marTop w:val="0"/>
      <w:marBottom w:val="0"/>
      <w:divBdr>
        <w:top w:val="none" w:sz="0" w:space="0" w:color="auto"/>
        <w:left w:val="none" w:sz="0" w:space="0" w:color="auto"/>
        <w:bottom w:val="none" w:sz="0" w:space="0" w:color="auto"/>
        <w:right w:val="none" w:sz="0" w:space="0" w:color="auto"/>
      </w:divBdr>
    </w:div>
    <w:div w:id="1468400326">
      <w:bodyDiv w:val="1"/>
      <w:marLeft w:val="0"/>
      <w:marRight w:val="0"/>
      <w:marTop w:val="0"/>
      <w:marBottom w:val="0"/>
      <w:divBdr>
        <w:top w:val="none" w:sz="0" w:space="0" w:color="auto"/>
        <w:left w:val="none" w:sz="0" w:space="0" w:color="auto"/>
        <w:bottom w:val="none" w:sz="0" w:space="0" w:color="auto"/>
        <w:right w:val="none" w:sz="0" w:space="0" w:color="auto"/>
      </w:divBdr>
    </w:div>
    <w:div w:id="1471895457">
      <w:bodyDiv w:val="1"/>
      <w:marLeft w:val="0"/>
      <w:marRight w:val="0"/>
      <w:marTop w:val="0"/>
      <w:marBottom w:val="0"/>
      <w:divBdr>
        <w:top w:val="none" w:sz="0" w:space="0" w:color="auto"/>
        <w:left w:val="none" w:sz="0" w:space="0" w:color="auto"/>
        <w:bottom w:val="none" w:sz="0" w:space="0" w:color="auto"/>
        <w:right w:val="none" w:sz="0" w:space="0" w:color="auto"/>
      </w:divBdr>
    </w:div>
    <w:div w:id="1473056350">
      <w:bodyDiv w:val="1"/>
      <w:marLeft w:val="0"/>
      <w:marRight w:val="0"/>
      <w:marTop w:val="0"/>
      <w:marBottom w:val="0"/>
      <w:divBdr>
        <w:top w:val="none" w:sz="0" w:space="0" w:color="auto"/>
        <w:left w:val="none" w:sz="0" w:space="0" w:color="auto"/>
        <w:bottom w:val="none" w:sz="0" w:space="0" w:color="auto"/>
        <w:right w:val="none" w:sz="0" w:space="0" w:color="auto"/>
      </w:divBdr>
    </w:div>
    <w:div w:id="1481531815">
      <w:bodyDiv w:val="1"/>
      <w:marLeft w:val="0"/>
      <w:marRight w:val="0"/>
      <w:marTop w:val="0"/>
      <w:marBottom w:val="0"/>
      <w:divBdr>
        <w:top w:val="none" w:sz="0" w:space="0" w:color="auto"/>
        <w:left w:val="none" w:sz="0" w:space="0" w:color="auto"/>
        <w:bottom w:val="none" w:sz="0" w:space="0" w:color="auto"/>
        <w:right w:val="none" w:sz="0" w:space="0" w:color="auto"/>
      </w:divBdr>
    </w:div>
    <w:div w:id="1493334754">
      <w:bodyDiv w:val="1"/>
      <w:marLeft w:val="0"/>
      <w:marRight w:val="0"/>
      <w:marTop w:val="0"/>
      <w:marBottom w:val="0"/>
      <w:divBdr>
        <w:top w:val="none" w:sz="0" w:space="0" w:color="auto"/>
        <w:left w:val="none" w:sz="0" w:space="0" w:color="auto"/>
        <w:bottom w:val="none" w:sz="0" w:space="0" w:color="auto"/>
        <w:right w:val="none" w:sz="0" w:space="0" w:color="auto"/>
      </w:divBdr>
    </w:div>
    <w:div w:id="1502886715">
      <w:bodyDiv w:val="1"/>
      <w:marLeft w:val="0"/>
      <w:marRight w:val="0"/>
      <w:marTop w:val="0"/>
      <w:marBottom w:val="0"/>
      <w:divBdr>
        <w:top w:val="none" w:sz="0" w:space="0" w:color="auto"/>
        <w:left w:val="none" w:sz="0" w:space="0" w:color="auto"/>
        <w:bottom w:val="none" w:sz="0" w:space="0" w:color="auto"/>
        <w:right w:val="none" w:sz="0" w:space="0" w:color="auto"/>
      </w:divBdr>
    </w:div>
    <w:div w:id="1512640704">
      <w:bodyDiv w:val="1"/>
      <w:marLeft w:val="0"/>
      <w:marRight w:val="0"/>
      <w:marTop w:val="0"/>
      <w:marBottom w:val="0"/>
      <w:divBdr>
        <w:top w:val="none" w:sz="0" w:space="0" w:color="auto"/>
        <w:left w:val="none" w:sz="0" w:space="0" w:color="auto"/>
        <w:bottom w:val="none" w:sz="0" w:space="0" w:color="auto"/>
        <w:right w:val="none" w:sz="0" w:space="0" w:color="auto"/>
      </w:divBdr>
    </w:div>
    <w:div w:id="1513375313">
      <w:bodyDiv w:val="1"/>
      <w:marLeft w:val="0"/>
      <w:marRight w:val="0"/>
      <w:marTop w:val="0"/>
      <w:marBottom w:val="0"/>
      <w:divBdr>
        <w:top w:val="none" w:sz="0" w:space="0" w:color="auto"/>
        <w:left w:val="none" w:sz="0" w:space="0" w:color="auto"/>
        <w:bottom w:val="none" w:sz="0" w:space="0" w:color="auto"/>
        <w:right w:val="none" w:sz="0" w:space="0" w:color="auto"/>
      </w:divBdr>
    </w:div>
    <w:div w:id="1515458057">
      <w:bodyDiv w:val="1"/>
      <w:marLeft w:val="0"/>
      <w:marRight w:val="0"/>
      <w:marTop w:val="0"/>
      <w:marBottom w:val="0"/>
      <w:divBdr>
        <w:top w:val="none" w:sz="0" w:space="0" w:color="auto"/>
        <w:left w:val="none" w:sz="0" w:space="0" w:color="auto"/>
        <w:bottom w:val="none" w:sz="0" w:space="0" w:color="auto"/>
        <w:right w:val="none" w:sz="0" w:space="0" w:color="auto"/>
      </w:divBdr>
    </w:div>
    <w:div w:id="1519735817">
      <w:bodyDiv w:val="1"/>
      <w:marLeft w:val="0"/>
      <w:marRight w:val="0"/>
      <w:marTop w:val="0"/>
      <w:marBottom w:val="0"/>
      <w:divBdr>
        <w:top w:val="none" w:sz="0" w:space="0" w:color="auto"/>
        <w:left w:val="none" w:sz="0" w:space="0" w:color="auto"/>
        <w:bottom w:val="none" w:sz="0" w:space="0" w:color="auto"/>
        <w:right w:val="none" w:sz="0" w:space="0" w:color="auto"/>
      </w:divBdr>
    </w:div>
    <w:div w:id="1534154732">
      <w:bodyDiv w:val="1"/>
      <w:marLeft w:val="0"/>
      <w:marRight w:val="0"/>
      <w:marTop w:val="0"/>
      <w:marBottom w:val="0"/>
      <w:divBdr>
        <w:top w:val="none" w:sz="0" w:space="0" w:color="auto"/>
        <w:left w:val="none" w:sz="0" w:space="0" w:color="auto"/>
        <w:bottom w:val="none" w:sz="0" w:space="0" w:color="auto"/>
        <w:right w:val="none" w:sz="0" w:space="0" w:color="auto"/>
      </w:divBdr>
    </w:div>
    <w:div w:id="1535268657">
      <w:bodyDiv w:val="1"/>
      <w:marLeft w:val="0"/>
      <w:marRight w:val="0"/>
      <w:marTop w:val="0"/>
      <w:marBottom w:val="0"/>
      <w:divBdr>
        <w:top w:val="none" w:sz="0" w:space="0" w:color="auto"/>
        <w:left w:val="none" w:sz="0" w:space="0" w:color="auto"/>
        <w:bottom w:val="none" w:sz="0" w:space="0" w:color="auto"/>
        <w:right w:val="none" w:sz="0" w:space="0" w:color="auto"/>
      </w:divBdr>
    </w:div>
    <w:div w:id="1567183019">
      <w:bodyDiv w:val="1"/>
      <w:marLeft w:val="0"/>
      <w:marRight w:val="0"/>
      <w:marTop w:val="0"/>
      <w:marBottom w:val="0"/>
      <w:divBdr>
        <w:top w:val="none" w:sz="0" w:space="0" w:color="auto"/>
        <w:left w:val="none" w:sz="0" w:space="0" w:color="auto"/>
        <w:bottom w:val="none" w:sz="0" w:space="0" w:color="auto"/>
        <w:right w:val="none" w:sz="0" w:space="0" w:color="auto"/>
      </w:divBdr>
    </w:div>
    <w:div w:id="1578708910">
      <w:bodyDiv w:val="1"/>
      <w:marLeft w:val="0"/>
      <w:marRight w:val="0"/>
      <w:marTop w:val="0"/>
      <w:marBottom w:val="0"/>
      <w:divBdr>
        <w:top w:val="none" w:sz="0" w:space="0" w:color="auto"/>
        <w:left w:val="none" w:sz="0" w:space="0" w:color="auto"/>
        <w:bottom w:val="none" w:sz="0" w:space="0" w:color="auto"/>
        <w:right w:val="none" w:sz="0" w:space="0" w:color="auto"/>
      </w:divBdr>
    </w:div>
    <w:div w:id="1585988727">
      <w:bodyDiv w:val="1"/>
      <w:marLeft w:val="0"/>
      <w:marRight w:val="0"/>
      <w:marTop w:val="0"/>
      <w:marBottom w:val="0"/>
      <w:divBdr>
        <w:top w:val="none" w:sz="0" w:space="0" w:color="auto"/>
        <w:left w:val="none" w:sz="0" w:space="0" w:color="auto"/>
        <w:bottom w:val="none" w:sz="0" w:space="0" w:color="auto"/>
        <w:right w:val="none" w:sz="0" w:space="0" w:color="auto"/>
      </w:divBdr>
    </w:div>
    <w:div w:id="1587114314">
      <w:bodyDiv w:val="1"/>
      <w:marLeft w:val="0"/>
      <w:marRight w:val="0"/>
      <w:marTop w:val="0"/>
      <w:marBottom w:val="0"/>
      <w:divBdr>
        <w:top w:val="none" w:sz="0" w:space="0" w:color="auto"/>
        <w:left w:val="none" w:sz="0" w:space="0" w:color="auto"/>
        <w:bottom w:val="none" w:sz="0" w:space="0" w:color="auto"/>
        <w:right w:val="none" w:sz="0" w:space="0" w:color="auto"/>
      </w:divBdr>
    </w:div>
    <w:div w:id="1589339411">
      <w:bodyDiv w:val="1"/>
      <w:marLeft w:val="0"/>
      <w:marRight w:val="0"/>
      <w:marTop w:val="0"/>
      <w:marBottom w:val="0"/>
      <w:divBdr>
        <w:top w:val="none" w:sz="0" w:space="0" w:color="auto"/>
        <w:left w:val="none" w:sz="0" w:space="0" w:color="auto"/>
        <w:bottom w:val="none" w:sz="0" w:space="0" w:color="auto"/>
        <w:right w:val="none" w:sz="0" w:space="0" w:color="auto"/>
      </w:divBdr>
    </w:div>
    <w:div w:id="1589535141">
      <w:bodyDiv w:val="1"/>
      <w:marLeft w:val="0"/>
      <w:marRight w:val="0"/>
      <w:marTop w:val="0"/>
      <w:marBottom w:val="0"/>
      <w:divBdr>
        <w:top w:val="none" w:sz="0" w:space="0" w:color="auto"/>
        <w:left w:val="none" w:sz="0" w:space="0" w:color="auto"/>
        <w:bottom w:val="none" w:sz="0" w:space="0" w:color="auto"/>
        <w:right w:val="none" w:sz="0" w:space="0" w:color="auto"/>
      </w:divBdr>
    </w:div>
    <w:div w:id="1595284447">
      <w:bodyDiv w:val="1"/>
      <w:marLeft w:val="0"/>
      <w:marRight w:val="0"/>
      <w:marTop w:val="0"/>
      <w:marBottom w:val="0"/>
      <w:divBdr>
        <w:top w:val="none" w:sz="0" w:space="0" w:color="auto"/>
        <w:left w:val="none" w:sz="0" w:space="0" w:color="auto"/>
        <w:bottom w:val="none" w:sz="0" w:space="0" w:color="auto"/>
        <w:right w:val="none" w:sz="0" w:space="0" w:color="auto"/>
      </w:divBdr>
    </w:div>
    <w:div w:id="1604729614">
      <w:bodyDiv w:val="1"/>
      <w:marLeft w:val="0"/>
      <w:marRight w:val="0"/>
      <w:marTop w:val="0"/>
      <w:marBottom w:val="0"/>
      <w:divBdr>
        <w:top w:val="none" w:sz="0" w:space="0" w:color="auto"/>
        <w:left w:val="none" w:sz="0" w:space="0" w:color="auto"/>
        <w:bottom w:val="none" w:sz="0" w:space="0" w:color="auto"/>
        <w:right w:val="none" w:sz="0" w:space="0" w:color="auto"/>
      </w:divBdr>
    </w:div>
    <w:div w:id="1612317718">
      <w:bodyDiv w:val="1"/>
      <w:marLeft w:val="0"/>
      <w:marRight w:val="0"/>
      <w:marTop w:val="0"/>
      <w:marBottom w:val="0"/>
      <w:divBdr>
        <w:top w:val="none" w:sz="0" w:space="0" w:color="auto"/>
        <w:left w:val="none" w:sz="0" w:space="0" w:color="auto"/>
        <w:bottom w:val="none" w:sz="0" w:space="0" w:color="auto"/>
        <w:right w:val="none" w:sz="0" w:space="0" w:color="auto"/>
      </w:divBdr>
    </w:div>
    <w:div w:id="1620606334">
      <w:bodyDiv w:val="1"/>
      <w:marLeft w:val="0"/>
      <w:marRight w:val="0"/>
      <w:marTop w:val="0"/>
      <w:marBottom w:val="0"/>
      <w:divBdr>
        <w:top w:val="none" w:sz="0" w:space="0" w:color="auto"/>
        <w:left w:val="none" w:sz="0" w:space="0" w:color="auto"/>
        <w:bottom w:val="none" w:sz="0" w:space="0" w:color="auto"/>
        <w:right w:val="none" w:sz="0" w:space="0" w:color="auto"/>
      </w:divBdr>
    </w:div>
    <w:div w:id="1629162497">
      <w:bodyDiv w:val="1"/>
      <w:marLeft w:val="0"/>
      <w:marRight w:val="0"/>
      <w:marTop w:val="0"/>
      <w:marBottom w:val="0"/>
      <w:divBdr>
        <w:top w:val="none" w:sz="0" w:space="0" w:color="auto"/>
        <w:left w:val="none" w:sz="0" w:space="0" w:color="auto"/>
        <w:bottom w:val="none" w:sz="0" w:space="0" w:color="auto"/>
        <w:right w:val="none" w:sz="0" w:space="0" w:color="auto"/>
      </w:divBdr>
    </w:div>
    <w:div w:id="1631209232">
      <w:bodyDiv w:val="1"/>
      <w:marLeft w:val="0"/>
      <w:marRight w:val="0"/>
      <w:marTop w:val="0"/>
      <w:marBottom w:val="0"/>
      <w:divBdr>
        <w:top w:val="none" w:sz="0" w:space="0" w:color="auto"/>
        <w:left w:val="none" w:sz="0" w:space="0" w:color="auto"/>
        <w:bottom w:val="none" w:sz="0" w:space="0" w:color="auto"/>
        <w:right w:val="none" w:sz="0" w:space="0" w:color="auto"/>
      </w:divBdr>
    </w:div>
    <w:div w:id="1634169512">
      <w:bodyDiv w:val="1"/>
      <w:marLeft w:val="0"/>
      <w:marRight w:val="0"/>
      <w:marTop w:val="0"/>
      <w:marBottom w:val="0"/>
      <w:divBdr>
        <w:top w:val="none" w:sz="0" w:space="0" w:color="auto"/>
        <w:left w:val="none" w:sz="0" w:space="0" w:color="auto"/>
        <w:bottom w:val="none" w:sz="0" w:space="0" w:color="auto"/>
        <w:right w:val="none" w:sz="0" w:space="0" w:color="auto"/>
      </w:divBdr>
    </w:div>
    <w:div w:id="1677688599">
      <w:bodyDiv w:val="1"/>
      <w:marLeft w:val="0"/>
      <w:marRight w:val="0"/>
      <w:marTop w:val="0"/>
      <w:marBottom w:val="0"/>
      <w:divBdr>
        <w:top w:val="none" w:sz="0" w:space="0" w:color="auto"/>
        <w:left w:val="none" w:sz="0" w:space="0" w:color="auto"/>
        <w:bottom w:val="none" w:sz="0" w:space="0" w:color="auto"/>
        <w:right w:val="none" w:sz="0" w:space="0" w:color="auto"/>
      </w:divBdr>
    </w:div>
    <w:div w:id="1678773101">
      <w:bodyDiv w:val="1"/>
      <w:marLeft w:val="0"/>
      <w:marRight w:val="0"/>
      <w:marTop w:val="0"/>
      <w:marBottom w:val="0"/>
      <w:divBdr>
        <w:top w:val="none" w:sz="0" w:space="0" w:color="auto"/>
        <w:left w:val="none" w:sz="0" w:space="0" w:color="auto"/>
        <w:bottom w:val="none" w:sz="0" w:space="0" w:color="auto"/>
        <w:right w:val="none" w:sz="0" w:space="0" w:color="auto"/>
      </w:divBdr>
    </w:div>
    <w:div w:id="1679457919">
      <w:bodyDiv w:val="1"/>
      <w:marLeft w:val="0"/>
      <w:marRight w:val="0"/>
      <w:marTop w:val="0"/>
      <w:marBottom w:val="0"/>
      <w:divBdr>
        <w:top w:val="none" w:sz="0" w:space="0" w:color="auto"/>
        <w:left w:val="none" w:sz="0" w:space="0" w:color="auto"/>
        <w:bottom w:val="none" w:sz="0" w:space="0" w:color="auto"/>
        <w:right w:val="none" w:sz="0" w:space="0" w:color="auto"/>
      </w:divBdr>
    </w:div>
    <w:div w:id="1688671763">
      <w:bodyDiv w:val="1"/>
      <w:marLeft w:val="0"/>
      <w:marRight w:val="0"/>
      <w:marTop w:val="0"/>
      <w:marBottom w:val="0"/>
      <w:divBdr>
        <w:top w:val="none" w:sz="0" w:space="0" w:color="auto"/>
        <w:left w:val="none" w:sz="0" w:space="0" w:color="auto"/>
        <w:bottom w:val="none" w:sz="0" w:space="0" w:color="auto"/>
        <w:right w:val="none" w:sz="0" w:space="0" w:color="auto"/>
      </w:divBdr>
    </w:div>
    <w:div w:id="1698695575">
      <w:bodyDiv w:val="1"/>
      <w:marLeft w:val="0"/>
      <w:marRight w:val="0"/>
      <w:marTop w:val="0"/>
      <w:marBottom w:val="0"/>
      <w:divBdr>
        <w:top w:val="none" w:sz="0" w:space="0" w:color="auto"/>
        <w:left w:val="none" w:sz="0" w:space="0" w:color="auto"/>
        <w:bottom w:val="none" w:sz="0" w:space="0" w:color="auto"/>
        <w:right w:val="none" w:sz="0" w:space="0" w:color="auto"/>
      </w:divBdr>
    </w:div>
    <w:div w:id="1714500983">
      <w:bodyDiv w:val="1"/>
      <w:marLeft w:val="0"/>
      <w:marRight w:val="0"/>
      <w:marTop w:val="0"/>
      <w:marBottom w:val="0"/>
      <w:divBdr>
        <w:top w:val="none" w:sz="0" w:space="0" w:color="auto"/>
        <w:left w:val="none" w:sz="0" w:space="0" w:color="auto"/>
        <w:bottom w:val="none" w:sz="0" w:space="0" w:color="auto"/>
        <w:right w:val="none" w:sz="0" w:space="0" w:color="auto"/>
      </w:divBdr>
    </w:div>
    <w:div w:id="1726180953">
      <w:bodyDiv w:val="1"/>
      <w:marLeft w:val="0"/>
      <w:marRight w:val="0"/>
      <w:marTop w:val="0"/>
      <w:marBottom w:val="0"/>
      <w:divBdr>
        <w:top w:val="none" w:sz="0" w:space="0" w:color="auto"/>
        <w:left w:val="none" w:sz="0" w:space="0" w:color="auto"/>
        <w:bottom w:val="none" w:sz="0" w:space="0" w:color="auto"/>
        <w:right w:val="none" w:sz="0" w:space="0" w:color="auto"/>
      </w:divBdr>
    </w:div>
    <w:div w:id="1726445167">
      <w:bodyDiv w:val="1"/>
      <w:marLeft w:val="0"/>
      <w:marRight w:val="0"/>
      <w:marTop w:val="0"/>
      <w:marBottom w:val="0"/>
      <w:divBdr>
        <w:top w:val="none" w:sz="0" w:space="0" w:color="auto"/>
        <w:left w:val="none" w:sz="0" w:space="0" w:color="auto"/>
        <w:bottom w:val="none" w:sz="0" w:space="0" w:color="auto"/>
        <w:right w:val="none" w:sz="0" w:space="0" w:color="auto"/>
      </w:divBdr>
    </w:div>
    <w:div w:id="1741363675">
      <w:bodyDiv w:val="1"/>
      <w:marLeft w:val="0"/>
      <w:marRight w:val="0"/>
      <w:marTop w:val="0"/>
      <w:marBottom w:val="0"/>
      <w:divBdr>
        <w:top w:val="none" w:sz="0" w:space="0" w:color="auto"/>
        <w:left w:val="none" w:sz="0" w:space="0" w:color="auto"/>
        <w:bottom w:val="none" w:sz="0" w:space="0" w:color="auto"/>
        <w:right w:val="none" w:sz="0" w:space="0" w:color="auto"/>
      </w:divBdr>
    </w:div>
    <w:div w:id="1743983633">
      <w:bodyDiv w:val="1"/>
      <w:marLeft w:val="0"/>
      <w:marRight w:val="0"/>
      <w:marTop w:val="0"/>
      <w:marBottom w:val="0"/>
      <w:divBdr>
        <w:top w:val="none" w:sz="0" w:space="0" w:color="auto"/>
        <w:left w:val="none" w:sz="0" w:space="0" w:color="auto"/>
        <w:bottom w:val="none" w:sz="0" w:space="0" w:color="auto"/>
        <w:right w:val="none" w:sz="0" w:space="0" w:color="auto"/>
      </w:divBdr>
    </w:div>
    <w:div w:id="1758748980">
      <w:bodyDiv w:val="1"/>
      <w:marLeft w:val="0"/>
      <w:marRight w:val="0"/>
      <w:marTop w:val="0"/>
      <w:marBottom w:val="0"/>
      <w:divBdr>
        <w:top w:val="none" w:sz="0" w:space="0" w:color="auto"/>
        <w:left w:val="none" w:sz="0" w:space="0" w:color="auto"/>
        <w:bottom w:val="none" w:sz="0" w:space="0" w:color="auto"/>
        <w:right w:val="none" w:sz="0" w:space="0" w:color="auto"/>
      </w:divBdr>
    </w:div>
    <w:div w:id="1761026981">
      <w:bodyDiv w:val="1"/>
      <w:marLeft w:val="0"/>
      <w:marRight w:val="0"/>
      <w:marTop w:val="0"/>
      <w:marBottom w:val="0"/>
      <w:divBdr>
        <w:top w:val="none" w:sz="0" w:space="0" w:color="auto"/>
        <w:left w:val="none" w:sz="0" w:space="0" w:color="auto"/>
        <w:bottom w:val="none" w:sz="0" w:space="0" w:color="auto"/>
        <w:right w:val="none" w:sz="0" w:space="0" w:color="auto"/>
      </w:divBdr>
    </w:div>
    <w:div w:id="1763450552">
      <w:bodyDiv w:val="1"/>
      <w:marLeft w:val="0"/>
      <w:marRight w:val="0"/>
      <w:marTop w:val="0"/>
      <w:marBottom w:val="0"/>
      <w:divBdr>
        <w:top w:val="none" w:sz="0" w:space="0" w:color="auto"/>
        <w:left w:val="none" w:sz="0" w:space="0" w:color="auto"/>
        <w:bottom w:val="none" w:sz="0" w:space="0" w:color="auto"/>
        <w:right w:val="none" w:sz="0" w:space="0" w:color="auto"/>
      </w:divBdr>
    </w:div>
    <w:div w:id="1777095025">
      <w:bodyDiv w:val="1"/>
      <w:marLeft w:val="0"/>
      <w:marRight w:val="0"/>
      <w:marTop w:val="0"/>
      <w:marBottom w:val="0"/>
      <w:divBdr>
        <w:top w:val="none" w:sz="0" w:space="0" w:color="auto"/>
        <w:left w:val="none" w:sz="0" w:space="0" w:color="auto"/>
        <w:bottom w:val="none" w:sz="0" w:space="0" w:color="auto"/>
        <w:right w:val="none" w:sz="0" w:space="0" w:color="auto"/>
      </w:divBdr>
    </w:div>
    <w:div w:id="1777289922">
      <w:bodyDiv w:val="1"/>
      <w:marLeft w:val="0"/>
      <w:marRight w:val="0"/>
      <w:marTop w:val="0"/>
      <w:marBottom w:val="0"/>
      <w:divBdr>
        <w:top w:val="none" w:sz="0" w:space="0" w:color="auto"/>
        <w:left w:val="none" w:sz="0" w:space="0" w:color="auto"/>
        <w:bottom w:val="none" w:sz="0" w:space="0" w:color="auto"/>
        <w:right w:val="none" w:sz="0" w:space="0" w:color="auto"/>
      </w:divBdr>
    </w:div>
    <w:div w:id="1778525441">
      <w:bodyDiv w:val="1"/>
      <w:marLeft w:val="0"/>
      <w:marRight w:val="0"/>
      <w:marTop w:val="0"/>
      <w:marBottom w:val="0"/>
      <w:divBdr>
        <w:top w:val="none" w:sz="0" w:space="0" w:color="auto"/>
        <w:left w:val="none" w:sz="0" w:space="0" w:color="auto"/>
        <w:bottom w:val="none" w:sz="0" w:space="0" w:color="auto"/>
        <w:right w:val="none" w:sz="0" w:space="0" w:color="auto"/>
      </w:divBdr>
    </w:div>
    <w:div w:id="1785346232">
      <w:bodyDiv w:val="1"/>
      <w:marLeft w:val="0"/>
      <w:marRight w:val="0"/>
      <w:marTop w:val="0"/>
      <w:marBottom w:val="0"/>
      <w:divBdr>
        <w:top w:val="none" w:sz="0" w:space="0" w:color="auto"/>
        <w:left w:val="none" w:sz="0" w:space="0" w:color="auto"/>
        <w:bottom w:val="none" w:sz="0" w:space="0" w:color="auto"/>
        <w:right w:val="none" w:sz="0" w:space="0" w:color="auto"/>
      </w:divBdr>
    </w:div>
    <w:div w:id="1790009751">
      <w:bodyDiv w:val="1"/>
      <w:marLeft w:val="0"/>
      <w:marRight w:val="0"/>
      <w:marTop w:val="0"/>
      <w:marBottom w:val="0"/>
      <w:divBdr>
        <w:top w:val="none" w:sz="0" w:space="0" w:color="auto"/>
        <w:left w:val="none" w:sz="0" w:space="0" w:color="auto"/>
        <w:bottom w:val="none" w:sz="0" w:space="0" w:color="auto"/>
        <w:right w:val="none" w:sz="0" w:space="0" w:color="auto"/>
      </w:divBdr>
    </w:div>
    <w:div w:id="1792934998">
      <w:bodyDiv w:val="1"/>
      <w:marLeft w:val="0"/>
      <w:marRight w:val="0"/>
      <w:marTop w:val="0"/>
      <w:marBottom w:val="0"/>
      <w:divBdr>
        <w:top w:val="none" w:sz="0" w:space="0" w:color="auto"/>
        <w:left w:val="none" w:sz="0" w:space="0" w:color="auto"/>
        <w:bottom w:val="none" w:sz="0" w:space="0" w:color="auto"/>
        <w:right w:val="none" w:sz="0" w:space="0" w:color="auto"/>
      </w:divBdr>
    </w:div>
    <w:div w:id="1806000663">
      <w:bodyDiv w:val="1"/>
      <w:marLeft w:val="0"/>
      <w:marRight w:val="0"/>
      <w:marTop w:val="0"/>
      <w:marBottom w:val="0"/>
      <w:divBdr>
        <w:top w:val="none" w:sz="0" w:space="0" w:color="auto"/>
        <w:left w:val="none" w:sz="0" w:space="0" w:color="auto"/>
        <w:bottom w:val="none" w:sz="0" w:space="0" w:color="auto"/>
        <w:right w:val="none" w:sz="0" w:space="0" w:color="auto"/>
      </w:divBdr>
    </w:div>
    <w:div w:id="1807814992">
      <w:bodyDiv w:val="1"/>
      <w:marLeft w:val="0"/>
      <w:marRight w:val="0"/>
      <w:marTop w:val="0"/>
      <w:marBottom w:val="0"/>
      <w:divBdr>
        <w:top w:val="none" w:sz="0" w:space="0" w:color="auto"/>
        <w:left w:val="none" w:sz="0" w:space="0" w:color="auto"/>
        <w:bottom w:val="none" w:sz="0" w:space="0" w:color="auto"/>
        <w:right w:val="none" w:sz="0" w:space="0" w:color="auto"/>
      </w:divBdr>
    </w:div>
    <w:div w:id="1813325723">
      <w:bodyDiv w:val="1"/>
      <w:marLeft w:val="0"/>
      <w:marRight w:val="0"/>
      <w:marTop w:val="0"/>
      <w:marBottom w:val="0"/>
      <w:divBdr>
        <w:top w:val="none" w:sz="0" w:space="0" w:color="auto"/>
        <w:left w:val="none" w:sz="0" w:space="0" w:color="auto"/>
        <w:bottom w:val="none" w:sz="0" w:space="0" w:color="auto"/>
        <w:right w:val="none" w:sz="0" w:space="0" w:color="auto"/>
      </w:divBdr>
    </w:div>
    <w:div w:id="1826899121">
      <w:bodyDiv w:val="1"/>
      <w:marLeft w:val="0"/>
      <w:marRight w:val="0"/>
      <w:marTop w:val="0"/>
      <w:marBottom w:val="0"/>
      <w:divBdr>
        <w:top w:val="none" w:sz="0" w:space="0" w:color="auto"/>
        <w:left w:val="none" w:sz="0" w:space="0" w:color="auto"/>
        <w:bottom w:val="none" w:sz="0" w:space="0" w:color="auto"/>
        <w:right w:val="none" w:sz="0" w:space="0" w:color="auto"/>
      </w:divBdr>
    </w:div>
    <w:div w:id="1830487041">
      <w:bodyDiv w:val="1"/>
      <w:marLeft w:val="0"/>
      <w:marRight w:val="0"/>
      <w:marTop w:val="0"/>
      <w:marBottom w:val="0"/>
      <w:divBdr>
        <w:top w:val="none" w:sz="0" w:space="0" w:color="auto"/>
        <w:left w:val="none" w:sz="0" w:space="0" w:color="auto"/>
        <w:bottom w:val="none" w:sz="0" w:space="0" w:color="auto"/>
        <w:right w:val="none" w:sz="0" w:space="0" w:color="auto"/>
      </w:divBdr>
    </w:div>
    <w:div w:id="1830906084">
      <w:bodyDiv w:val="1"/>
      <w:marLeft w:val="0"/>
      <w:marRight w:val="0"/>
      <w:marTop w:val="0"/>
      <w:marBottom w:val="0"/>
      <w:divBdr>
        <w:top w:val="none" w:sz="0" w:space="0" w:color="auto"/>
        <w:left w:val="none" w:sz="0" w:space="0" w:color="auto"/>
        <w:bottom w:val="none" w:sz="0" w:space="0" w:color="auto"/>
        <w:right w:val="none" w:sz="0" w:space="0" w:color="auto"/>
      </w:divBdr>
    </w:div>
    <w:div w:id="1873954572">
      <w:bodyDiv w:val="1"/>
      <w:marLeft w:val="0"/>
      <w:marRight w:val="0"/>
      <w:marTop w:val="0"/>
      <w:marBottom w:val="0"/>
      <w:divBdr>
        <w:top w:val="none" w:sz="0" w:space="0" w:color="auto"/>
        <w:left w:val="none" w:sz="0" w:space="0" w:color="auto"/>
        <w:bottom w:val="none" w:sz="0" w:space="0" w:color="auto"/>
        <w:right w:val="none" w:sz="0" w:space="0" w:color="auto"/>
      </w:divBdr>
    </w:div>
    <w:div w:id="1888370612">
      <w:bodyDiv w:val="1"/>
      <w:marLeft w:val="0"/>
      <w:marRight w:val="0"/>
      <w:marTop w:val="0"/>
      <w:marBottom w:val="0"/>
      <w:divBdr>
        <w:top w:val="none" w:sz="0" w:space="0" w:color="auto"/>
        <w:left w:val="none" w:sz="0" w:space="0" w:color="auto"/>
        <w:bottom w:val="none" w:sz="0" w:space="0" w:color="auto"/>
        <w:right w:val="none" w:sz="0" w:space="0" w:color="auto"/>
      </w:divBdr>
    </w:div>
    <w:div w:id="1890333949">
      <w:bodyDiv w:val="1"/>
      <w:marLeft w:val="0"/>
      <w:marRight w:val="0"/>
      <w:marTop w:val="0"/>
      <w:marBottom w:val="0"/>
      <w:divBdr>
        <w:top w:val="none" w:sz="0" w:space="0" w:color="auto"/>
        <w:left w:val="none" w:sz="0" w:space="0" w:color="auto"/>
        <w:bottom w:val="none" w:sz="0" w:space="0" w:color="auto"/>
        <w:right w:val="none" w:sz="0" w:space="0" w:color="auto"/>
      </w:divBdr>
    </w:div>
    <w:div w:id="1891067562">
      <w:bodyDiv w:val="1"/>
      <w:marLeft w:val="0"/>
      <w:marRight w:val="0"/>
      <w:marTop w:val="0"/>
      <w:marBottom w:val="0"/>
      <w:divBdr>
        <w:top w:val="none" w:sz="0" w:space="0" w:color="auto"/>
        <w:left w:val="none" w:sz="0" w:space="0" w:color="auto"/>
        <w:bottom w:val="none" w:sz="0" w:space="0" w:color="auto"/>
        <w:right w:val="none" w:sz="0" w:space="0" w:color="auto"/>
      </w:divBdr>
    </w:div>
    <w:div w:id="1896311155">
      <w:bodyDiv w:val="1"/>
      <w:marLeft w:val="0"/>
      <w:marRight w:val="0"/>
      <w:marTop w:val="0"/>
      <w:marBottom w:val="0"/>
      <w:divBdr>
        <w:top w:val="none" w:sz="0" w:space="0" w:color="auto"/>
        <w:left w:val="none" w:sz="0" w:space="0" w:color="auto"/>
        <w:bottom w:val="none" w:sz="0" w:space="0" w:color="auto"/>
        <w:right w:val="none" w:sz="0" w:space="0" w:color="auto"/>
      </w:divBdr>
    </w:div>
    <w:div w:id="1897203253">
      <w:bodyDiv w:val="1"/>
      <w:marLeft w:val="0"/>
      <w:marRight w:val="0"/>
      <w:marTop w:val="0"/>
      <w:marBottom w:val="0"/>
      <w:divBdr>
        <w:top w:val="none" w:sz="0" w:space="0" w:color="auto"/>
        <w:left w:val="none" w:sz="0" w:space="0" w:color="auto"/>
        <w:bottom w:val="none" w:sz="0" w:space="0" w:color="auto"/>
        <w:right w:val="none" w:sz="0" w:space="0" w:color="auto"/>
      </w:divBdr>
    </w:div>
    <w:div w:id="1897281711">
      <w:bodyDiv w:val="1"/>
      <w:marLeft w:val="0"/>
      <w:marRight w:val="0"/>
      <w:marTop w:val="0"/>
      <w:marBottom w:val="0"/>
      <w:divBdr>
        <w:top w:val="none" w:sz="0" w:space="0" w:color="auto"/>
        <w:left w:val="none" w:sz="0" w:space="0" w:color="auto"/>
        <w:bottom w:val="none" w:sz="0" w:space="0" w:color="auto"/>
        <w:right w:val="none" w:sz="0" w:space="0" w:color="auto"/>
      </w:divBdr>
    </w:div>
    <w:div w:id="1900045877">
      <w:bodyDiv w:val="1"/>
      <w:marLeft w:val="0"/>
      <w:marRight w:val="0"/>
      <w:marTop w:val="0"/>
      <w:marBottom w:val="0"/>
      <w:divBdr>
        <w:top w:val="none" w:sz="0" w:space="0" w:color="auto"/>
        <w:left w:val="none" w:sz="0" w:space="0" w:color="auto"/>
        <w:bottom w:val="none" w:sz="0" w:space="0" w:color="auto"/>
        <w:right w:val="none" w:sz="0" w:space="0" w:color="auto"/>
      </w:divBdr>
    </w:div>
    <w:div w:id="1909265540">
      <w:bodyDiv w:val="1"/>
      <w:marLeft w:val="0"/>
      <w:marRight w:val="0"/>
      <w:marTop w:val="0"/>
      <w:marBottom w:val="0"/>
      <w:divBdr>
        <w:top w:val="none" w:sz="0" w:space="0" w:color="auto"/>
        <w:left w:val="none" w:sz="0" w:space="0" w:color="auto"/>
        <w:bottom w:val="none" w:sz="0" w:space="0" w:color="auto"/>
        <w:right w:val="none" w:sz="0" w:space="0" w:color="auto"/>
      </w:divBdr>
    </w:div>
    <w:div w:id="1913193095">
      <w:bodyDiv w:val="1"/>
      <w:marLeft w:val="0"/>
      <w:marRight w:val="0"/>
      <w:marTop w:val="0"/>
      <w:marBottom w:val="0"/>
      <w:divBdr>
        <w:top w:val="none" w:sz="0" w:space="0" w:color="auto"/>
        <w:left w:val="none" w:sz="0" w:space="0" w:color="auto"/>
        <w:bottom w:val="none" w:sz="0" w:space="0" w:color="auto"/>
        <w:right w:val="none" w:sz="0" w:space="0" w:color="auto"/>
      </w:divBdr>
    </w:div>
    <w:div w:id="1919440722">
      <w:bodyDiv w:val="1"/>
      <w:marLeft w:val="0"/>
      <w:marRight w:val="0"/>
      <w:marTop w:val="0"/>
      <w:marBottom w:val="0"/>
      <w:divBdr>
        <w:top w:val="none" w:sz="0" w:space="0" w:color="auto"/>
        <w:left w:val="none" w:sz="0" w:space="0" w:color="auto"/>
        <w:bottom w:val="none" w:sz="0" w:space="0" w:color="auto"/>
        <w:right w:val="none" w:sz="0" w:space="0" w:color="auto"/>
      </w:divBdr>
    </w:div>
    <w:div w:id="1944528480">
      <w:bodyDiv w:val="1"/>
      <w:marLeft w:val="0"/>
      <w:marRight w:val="0"/>
      <w:marTop w:val="0"/>
      <w:marBottom w:val="0"/>
      <w:divBdr>
        <w:top w:val="none" w:sz="0" w:space="0" w:color="auto"/>
        <w:left w:val="none" w:sz="0" w:space="0" w:color="auto"/>
        <w:bottom w:val="none" w:sz="0" w:space="0" w:color="auto"/>
        <w:right w:val="none" w:sz="0" w:space="0" w:color="auto"/>
      </w:divBdr>
    </w:div>
    <w:div w:id="1950580226">
      <w:bodyDiv w:val="1"/>
      <w:marLeft w:val="0"/>
      <w:marRight w:val="0"/>
      <w:marTop w:val="0"/>
      <w:marBottom w:val="0"/>
      <w:divBdr>
        <w:top w:val="none" w:sz="0" w:space="0" w:color="auto"/>
        <w:left w:val="none" w:sz="0" w:space="0" w:color="auto"/>
        <w:bottom w:val="none" w:sz="0" w:space="0" w:color="auto"/>
        <w:right w:val="none" w:sz="0" w:space="0" w:color="auto"/>
      </w:divBdr>
    </w:div>
    <w:div w:id="1953125435">
      <w:bodyDiv w:val="1"/>
      <w:marLeft w:val="0"/>
      <w:marRight w:val="0"/>
      <w:marTop w:val="0"/>
      <w:marBottom w:val="0"/>
      <w:divBdr>
        <w:top w:val="none" w:sz="0" w:space="0" w:color="auto"/>
        <w:left w:val="none" w:sz="0" w:space="0" w:color="auto"/>
        <w:bottom w:val="none" w:sz="0" w:space="0" w:color="auto"/>
        <w:right w:val="none" w:sz="0" w:space="0" w:color="auto"/>
      </w:divBdr>
    </w:div>
    <w:div w:id="1961451199">
      <w:bodyDiv w:val="1"/>
      <w:marLeft w:val="0"/>
      <w:marRight w:val="0"/>
      <w:marTop w:val="0"/>
      <w:marBottom w:val="0"/>
      <w:divBdr>
        <w:top w:val="none" w:sz="0" w:space="0" w:color="auto"/>
        <w:left w:val="none" w:sz="0" w:space="0" w:color="auto"/>
        <w:bottom w:val="none" w:sz="0" w:space="0" w:color="auto"/>
        <w:right w:val="none" w:sz="0" w:space="0" w:color="auto"/>
      </w:divBdr>
    </w:div>
    <w:div w:id="1965427571">
      <w:bodyDiv w:val="1"/>
      <w:marLeft w:val="0"/>
      <w:marRight w:val="0"/>
      <w:marTop w:val="0"/>
      <w:marBottom w:val="0"/>
      <w:divBdr>
        <w:top w:val="none" w:sz="0" w:space="0" w:color="auto"/>
        <w:left w:val="none" w:sz="0" w:space="0" w:color="auto"/>
        <w:bottom w:val="none" w:sz="0" w:space="0" w:color="auto"/>
        <w:right w:val="none" w:sz="0" w:space="0" w:color="auto"/>
      </w:divBdr>
    </w:div>
    <w:div w:id="1967932757">
      <w:bodyDiv w:val="1"/>
      <w:marLeft w:val="0"/>
      <w:marRight w:val="0"/>
      <w:marTop w:val="0"/>
      <w:marBottom w:val="0"/>
      <w:divBdr>
        <w:top w:val="none" w:sz="0" w:space="0" w:color="auto"/>
        <w:left w:val="none" w:sz="0" w:space="0" w:color="auto"/>
        <w:bottom w:val="none" w:sz="0" w:space="0" w:color="auto"/>
        <w:right w:val="none" w:sz="0" w:space="0" w:color="auto"/>
      </w:divBdr>
    </w:div>
    <w:div w:id="1981421100">
      <w:bodyDiv w:val="1"/>
      <w:marLeft w:val="0"/>
      <w:marRight w:val="0"/>
      <w:marTop w:val="0"/>
      <w:marBottom w:val="0"/>
      <w:divBdr>
        <w:top w:val="none" w:sz="0" w:space="0" w:color="auto"/>
        <w:left w:val="none" w:sz="0" w:space="0" w:color="auto"/>
        <w:bottom w:val="none" w:sz="0" w:space="0" w:color="auto"/>
        <w:right w:val="none" w:sz="0" w:space="0" w:color="auto"/>
      </w:divBdr>
    </w:div>
    <w:div w:id="1985818239">
      <w:bodyDiv w:val="1"/>
      <w:marLeft w:val="0"/>
      <w:marRight w:val="0"/>
      <w:marTop w:val="0"/>
      <w:marBottom w:val="0"/>
      <w:divBdr>
        <w:top w:val="none" w:sz="0" w:space="0" w:color="auto"/>
        <w:left w:val="none" w:sz="0" w:space="0" w:color="auto"/>
        <w:bottom w:val="none" w:sz="0" w:space="0" w:color="auto"/>
        <w:right w:val="none" w:sz="0" w:space="0" w:color="auto"/>
      </w:divBdr>
    </w:div>
    <w:div w:id="1989479321">
      <w:bodyDiv w:val="1"/>
      <w:marLeft w:val="0"/>
      <w:marRight w:val="0"/>
      <w:marTop w:val="0"/>
      <w:marBottom w:val="0"/>
      <w:divBdr>
        <w:top w:val="none" w:sz="0" w:space="0" w:color="auto"/>
        <w:left w:val="none" w:sz="0" w:space="0" w:color="auto"/>
        <w:bottom w:val="none" w:sz="0" w:space="0" w:color="auto"/>
        <w:right w:val="none" w:sz="0" w:space="0" w:color="auto"/>
      </w:divBdr>
    </w:div>
    <w:div w:id="1998915270">
      <w:bodyDiv w:val="1"/>
      <w:marLeft w:val="0"/>
      <w:marRight w:val="0"/>
      <w:marTop w:val="0"/>
      <w:marBottom w:val="0"/>
      <w:divBdr>
        <w:top w:val="none" w:sz="0" w:space="0" w:color="auto"/>
        <w:left w:val="none" w:sz="0" w:space="0" w:color="auto"/>
        <w:bottom w:val="none" w:sz="0" w:space="0" w:color="auto"/>
        <w:right w:val="none" w:sz="0" w:space="0" w:color="auto"/>
      </w:divBdr>
    </w:div>
    <w:div w:id="2001107217">
      <w:bodyDiv w:val="1"/>
      <w:marLeft w:val="0"/>
      <w:marRight w:val="0"/>
      <w:marTop w:val="0"/>
      <w:marBottom w:val="0"/>
      <w:divBdr>
        <w:top w:val="none" w:sz="0" w:space="0" w:color="auto"/>
        <w:left w:val="none" w:sz="0" w:space="0" w:color="auto"/>
        <w:bottom w:val="none" w:sz="0" w:space="0" w:color="auto"/>
        <w:right w:val="none" w:sz="0" w:space="0" w:color="auto"/>
      </w:divBdr>
    </w:div>
    <w:div w:id="2011981313">
      <w:bodyDiv w:val="1"/>
      <w:marLeft w:val="0"/>
      <w:marRight w:val="0"/>
      <w:marTop w:val="0"/>
      <w:marBottom w:val="0"/>
      <w:divBdr>
        <w:top w:val="none" w:sz="0" w:space="0" w:color="auto"/>
        <w:left w:val="none" w:sz="0" w:space="0" w:color="auto"/>
        <w:bottom w:val="none" w:sz="0" w:space="0" w:color="auto"/>
        <w:right w:val="none" w:sz="0" w:space="0" w:color="auto"/>
      </w:divBdr>
    </w:div>
    <w:div w:id="2021346412">
      <w:bodyDiv w:val="1"/>
      <w:marLeft w:val="0"/>
      <w:marRight w:val="0"/>
      <w:marTop w:val="0"/>
      <w:marBottom w:val="0"/>
      <w:divBdr>
        <w:top w:val="none" w:sz="0" w:space="0" w:color="auto"/>
        <w:left w:val="none" w:sz="0" w:space="0" w:color="auto"/>
        <w:bottom w:val="none" w:sz="0" w:space="0" w:color="auto"/>
        <w:right w:val="none" w:sz="0" w:space="0" w:color="auto"/>
      </w:divBdr>
    </w:div>
    <w:div w:id="2025859830">
      <w:bodyDiv w:val="1"/>
      <w:marLeft w:val="0"/>
      <w:marRight w:val="0"/>
      <w:marTop w:val="0"/>
      <w:marBottom w:val="0"/>
      <w:divBdr>
        <w:top w:val="none" w:sz="0" w:space="0" w:color="auto"/>
        <w:left w:val="none" w:sz="0" w:space="0" w:color="auto"/>
        <w:bottom w:val="none" w:sz="0" w:space="0" w:color="auto"/>
        <w:right w:val="none" w:sz="0" w:space="0" w:color="auto"/>
      </w:divBdr>
    </w:div>
    <w:div w:id="2027366826">
      <w:bodyDiv w:val="1"/>
      <w:marLeft w:val="0"/>
      <w:marRight w:val="0"/>
      <w:marTop w:val="0"/>
      <w:marBottom w:val="0"/>
      <w:divBdr>
        <w:top w:val="none" w:sz="0" w:space="0" w:color="auto"/>
        <w:left w:val="none" w:sz="0" w:space="0" w:color="auto"/>
        <w:bottom w:val="none" w:sz="0" w:space="0" w:color="auto"/>
        <w:right w:val="none" w:sz="0" w:space="0" w:color="auto"/>
      </w:divBdr>
    </w:div>
    <w:div w:id="2029138794">
      <w:bodyDiv w:val="1"/>
      <w:marLeft w:val="0"/>
      <w:marRight w:val="0"/>
      <w:marTop w:val="0"/>
      <w:marBottom w:val="0"/>
      <w:divBdr>
        <w:top w:val="none" w:sz="0" w:space="0" w:color="auto"/>
        <w:left w:val="none" w:sz="0" w:space="0" w:color="auto"/>
        <w:bottom w:val="none" w:sz="0" w:space="0" w:color="auto"/>
        <w:right w:val="none" w:sz="0" w:space="0" w:color="auto"/>
      </w:divBdr>
    </w:div>
    <w:div w:id="2030180889">
      <w:bodyDiv w:val="1"/>
      <w:marLeft w:val="0"/>
      <w:marRight w:val="0"/>
      <w:marTop w:val="0"/>
      <w:marBottom w:val="0"/>
      <w:divBdr>
        <w:top w:val="none" w:sz="0" w:space="0" w:color="auto"/>
        <w:left w:val="none" w:sz="0" w:space="0" w:color="auto"/>
        <w:bottom w:val="none" w:sz="0" w:space="0" w:color="auto"/>
        <w:right w:val="none" w:sz="0" w:space="0" w:color="auto"/>
      </w:divBdr>
    </w:div>
    <w:div w:id="2031223872">
      <w:bodyDiv w:val="1"/>
      <w:marLeft w:val="0"/>
      <w:marRight w:val="0"/>
      <w:marTop w:val="0"/>
      <w:marBottom w:val="0"/>
      <w:divBdr>
        <w:top w:val="none" w:sz="0" w:space="0" w:color="auto"/>
        <w:left w:val="none" w:sz="0" w:space="0" w:color="auto"/>
        <w:bottom w:val="none" w:sz="0" w:space="0" w:color="auto"/>
        <w:right w:val="none" w:sz="0" w:space="0" w:color="auto"/>
      </w:divBdr>
    </w:div>
    <w:div w:id="2033147550">
      <w:bodyDiv w:val="1"/>
      <w:marLeft w:val="0"/>
      <w:marRight w:val="0"/>
      <w:marTop w:val="0"/>
      <w:marBottom w:val="0"/>
      <w:divBdr>
        <w:top w:val="none" w:sz="0" w:space="0" w:color="auto"/>
        <w:left w:val="none" w:sz="0" w:space="0" w:color="auto"/>
        <w:bottom w:val="none" w:sz="0" w:space="0" w:color="auto"/>
        <w:right w:val="none" w:sz="0" w:space="0" w:color="auto"/>
      </w:divBdr>
    </w:div>
    <w:div w:id="2063291208">
      <w:bodyDiv w:val="1"/>
      <w:marLeft w:val="0"/>
      <w:marRight w:val="0"/>
      <w:marTop w:val="0"/>
      <w:marBottom w:val="0"/>
      <w:divBdr>
        <w:top w:val="none" w:sz="0" w:space="0" w:color="auto"/>
        <w:left w:val="none" w:sz="0" w:space="0" w:color="auto"/>
        <w:bottom w:val="none" w:sz="0" w:space="0" w:color="auto"/>
        <w:right w:val="none" w:sz="0" w:space="0" w:color="auto"/>
      </w:divBdr>
    </w:div>
    <w:div w:id="2069257568">
      <w:bodyDiv w:val="1"/>
      <w:marLeft w:val="0"/>
      <w:marRight w:val="0"/>
      <w:marTop w:val="0"/>
      <w:marBottom w:val="0"/>
      <w:divBdr>
        <w:top w:val="none" w:sz="0" w:space="0" w:color="auto"/>
        <w:left w:val="none" w:sz="0" w:space="0" w:color="auto"/>
        <w:bottom w:val="none" w:sz="0" w:space="0" w:color="auto"/>
        <w:right w:val="none" w:sz="0" w:space="0" w:color="auto"/>
      </w:divBdr>
    </w:div>
    <w:div w:id="2070301395">
      <w:bodyDiv w:val="1"/>
      <w:marLeft w:val="0"/>
      <w:marRight w:val="0"/>
      <w:marTop w:val="0"/>
      <w:marBottom w:val="0"/>
      <w:divBdr>
        <w:top w:val="none" w:sz="0" w:space="0" w:color="auto"/>
        <w:left w:val="none" w:sz="0" w:space="0" w:color="auto"/>
        <w:bottom w:val="none" w:sz="0" w:space="0" w:color="auto"/>
        <w:right w:val="none" w:sz="0" w:space="0" w:color="auto"/>
      </w:divBdr>
    </w:div>
    <w:div w:id="2071607638">
      <w:bodyDiv w:val="1"/>
      <w:marLeft w:val="0"/>
      <w:marRight w:val="0"/>
      <w:marTop w:val="0"/>
      <w:marBottom w:val="0"/>
      <w:divBdr>
        <w:top w:val="none" w:sz="0" w:space="0" w:color="auto"/>
        <w:left w:val="none" w:sz="0" w:space="0" w:color="auto"/>
        <w:bottom w:val="none" w:sz="0" w:space="0" w:color="auto"/>
        <w:right w:val="none" w:sz="0" w:space="0" w:color="auto"/>
      </w:divBdr>
    </w:div>
    <w:div w:id="2080668205">
      <w:bodyDiv w:val="1"/>
      <w:marLeft w:val="0"/>
      <w:marRight w:val="0"/>
      <w:marTop w:val="0"/>
      <w:marBottom w:val="0"/>
      <w:divBdr>
        <w:top w:val="none" w:sz="0" w:space="0" w:color="auto"/>
        <w:left w:val="none" w:sz="0" w:space="0" w:color="auto"/>
        <w:bottom w:val="none" w:sz="0" w:space="0" w:color="auto"/>
        <w:right w:val="none" w:sz="0" w:space="0" w:color="auto"/>
      </w:divBdr>
    </w:div>
    <w:div w:id="2088306409">
      <w:bodyDiv w:val="1"/>
      <w:marLeft w:val="0"/>
      <w:marRight w:val="0"/>
      <w:marTop w:val="0"/>
      <w:marBottom w:val="0"/>
      <w:divBdr>
        <w:top w:val="none" w:sz="0" w:space="0" w:color="auto"/>
        <w:left w:val="none" w:sz="0" w:space="0" w:color="auto"/>
        <w:bottom w:val="none" w:sz="0" w:space="0" w:color="auto"/>
        <w:right w:val="none" w:sz="0" w:space="0" w:color="auto"/>
      </w:divBdr>
    </w:div>
    <w:div w:id="2096588345">
      <w:bodyDiv w:val="1"/>
      <w:marLeft w:val="0"/>
      <w:marRight w:val="0"/>
      <w:marTop w:val="0"/>
      <w:marBottom w:val="0"/>
      <w:divBdr>
        <w:top w:val="none" w:sz="0" w:space="0" w:color="auto"/>
        <w:left w:val="none" w:sz="0" w:space="0" w:color="auto"/>
        <w:bottom w:val="none" w:sz="0" w:space="0" w:color="auto"/>
        <w:right w:val="none" w:sz="0" w:space="0" w:color="auto"/>
      </w:divBdr>
    </w:div>
    <w:div w:id="2102944057">
      <w:bodyDiv w:val="1"/>
      <w:marLeft w:val="0"/>
      <w:marRight w:val="0"/>
      <w:marTop w:val="0"/>
      <w:marBottom w:val="0"/>
      <w:divBdr>
        <w:top w:val="none" w:sz="0" w:space="0" w:color="auto"/>
        <w:left w:val="none" w:sz="0" w:space="0" w:color="auto"/>
        <w:bottom w:val="none" w:sz="0" w:space="0" w:color="auto"/>
        <w:right w:val="none" w:sz="0" w:space="0" w:color="auto"/>
      </w:divBdr>
    </w:div>
    <w:div w:id="2108504690">
      <w:bodyDiv w:val="1"/>
      <w:marLeft w:val="0"/>
      <w:marRight w:val="0"/>
      <w:marTop w:val="0"/>
      <w:marBottom w:val="0"/>
      <w:divBdr>
        <w:top w:val="none" w:sz="0" w:space="0" w:color="auto"/>
        <w:left w:val="none" w:sz="0" w:space="0" w:color="auto"/>
        <w:bottom w:val="none" w:sz="0" w:space="0" w:color="auto"/>
        <w:right w:val="none" w:sz="0" w:space="0" w:color="auto"/>
      </w:divBdr>
    </w:div>
    <w:div w:id="2116554693">
      <w:bodyDiv w:val="1"/>
      <w:marLeft w:val="0"/>
      <w:marRight w:val="0"/>
      <w:marTop w:val="0"/>
      <w:marBottom w:val="0"/>
      <w:divBdr>
        <w:top w:val="none" w:sz="0" w:space="0" w:color="auto"/>
        <w:left w:val="none" w:sz="0" w:space="0" w:color="auto"/>
        <w:bottom w:val="none" w:sz="0" w:space="0" w:color="auto"/>
        <w:right w:val="none" w:sz="0" w:space="0" w:color="auto"/>
      </w:divBdr>
    </w:div>
    <w:div w:id="21467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chart" Target="charts/chart5.xml"/><Relationship Id="rId21" Type="http://schemas.openxmlformats.org/officeDocument/2006/relationships/image" Target="media/image5.jpeg"/><Relationship Id="rId34" Type="http://schemas.openxmlformats.org/officeDocument/2006/relationships/footer" Target="footer4.xml"/><Relationship Id="rId42" Type="http://schemas.openxmlformats.org/officeDocument/2006/relationships/chart" Target="charts/chart7.xm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2.wmf"/><Relationship Id="rId7" Type="http://schemas.openxmlformats.org/officeDocument/2006/relationships/footnotes" Target="footnotes.xml"/><Relationship Id="rId71"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emf"/><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footer" Target="footer3.xm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footer" Target="footer5.xml"/><Relationship Id="rId53" Type="http://schemas.openxmlformats.org/officeDocument/2006/relationships/header" Target="header8.xml"/><Relationship Id="rId58" Type="http://schemas.openxmlformats.org/officeDocument/2006/relationships/image" Target="media/image24.jpeg"/><Relationship Id="rId66"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eader" Target="header6.xml"/><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image" Target="media/image15.emf"/><Relationship Id="rId44" Type="http://schemas.openxmlformats.org/officeDocument/2006/relationships/header" Target="header4.xml"/><Relationship Id="rId52" Type="http://schemas.openxmlformats.org/officeDocument/2006/relationships/footer" Target="footer9.xml"/><Relationship Id="rId60" Type="http://schemas.openxmlformats.org/officeDocument/2006/relationships/image" Target="media/image26.jpeg"/><Relationship Id="rId65" Type="http://schemas.openxmlformats.org/officeDocument/2006/relationships/header" Target="header9.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ialbur.ru/warm.html"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eader" Target="header3.xml"/><Relationship Id="rId48" Type="http://schemas.openxmlformats.org/officeDocument/2006/relationships/footer" Target="footer7.xm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1.jpeg"/><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image" Target="media/image19.jpeg"/><Relationship Id="rId46" Type="http://schemas.openxmlformats.org/officeDocument/2006/relationships/footer" Target="footer6.xml"/><Relationship Id="rId59" Type="http://schemas.openxmlformats.org/officeDocument/2006/relationships/image" Target="media/image25.jpeg"/><Relationship Id="rId67" Type="http://schemas.openxmlformats.org/officeDocument/2006/relationships/oleObject" Target="embeddings/oleObject1.bin"/><Relationship Id="rId20" Type="http://schemas.openxmlformats.org/officeDocument/2006/relationships/image" Target="media/image4.jpeg"/><Relationship Id="rId41" Type="http://schemas.openxmlformats.org/officeDocument/2006/relationships/chart" Target="charts/chart6.xml"/><Relationship Id="rId54" Type="http://schemas.openxmlformats.org/officeDocument/2006/relationships/footer" Target="footer10.xml"/><Relationship Id="rId62" Type="http://schemas.openxmlformats.org/officeDocument/2006/relationships/image" Target="media/image28.jpeg"/><Relationship Id="rId70"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1.72</c:v>
                </c:pt>
                <c:pt idx="1">
                  <c:v>0.86099999999999999</c:v>
                </c:pt>
                <c:pt idx="2">
                  <c:v>0.84</c:v>
                </c:pt>
                <c:pt idx="3">
                  <c:v>2.1000000000000001E-2</c:v>
                </c:pt>
              </c:numCache>
            </c:numRef>
          </c:val>
        </c:ser>
        <c:dLbls>
          <c:showLegendKey val="0"/>
          <c:showVal val="0"/>
          <c:showCatName val="0"/>
          <c:showSerName val="0"/>
          <c:showPercent val="0"/>
          <c:showBubbleSize val="0"/>
        </c:dLbls>
        <c:gapWidth val="75"/>
        <c:overlap val="40"/>
        <c:axId val="44520960"/>
        <c:axId val="44522496"/>
      </c:barChart>
      <c:catAx>
        <c:axId val="44520960"/>
        <c:scaling>
          <c:orientation val="minMax"/>
        </c:scaling>
        <c:delete val="0"/>
        <c:axPos val="b"/>
        <c:majorTickMark val="none"/>
        <c:minorTickMark val="none"/>
        <c:tickLblPos val="nextTo"/>
        <c:crossAx val="44522496"/>
        <c:crosses val="autoZero"/>
        <c:auto val="1"/>
        <c:lblAlgn val="ctr"/>
        <c:lblOffset val="100"/>
        <c:noMultiLvlLbl val="0"/>
      </c:catAx>
      <c:valAx>
        <c:axId val="44522496"/>
        <c:scaling>
          <c:orientation val="minMax"/>
        </c:scaling>
        <c:delete val="0"/>
        <c:axPos val="l"/>
        <c:majorGridlines/>
        <c:numFmt formatCode="General" sourceLinked="1"/>
        <c:majorTickMark val="none"/>
        <c:minorTickMark val="none"/>
        <c:tickLblPos val="nextTo"/>
        <c:crossAx val="445209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0.4</c:v>
                </c:pt>
                <c:pt idx="1">
                  <c:v>0.41</c:v>
                </c:pt>
                <c:pt idx="2">
                  <c:v>0.40200000000000002</c:v>
                </c:pt>
                <c:pt idx="3">
                  <c:v>8.0000000000000002E-3</c:v>
                </c:pt>
              </c:numCache>
            </c:numRef>
          </c:val>
        </c:ser>
        <c:dLbls>
          <c:showLegendKey val="0"/>
          <c:showVal val="0"/>
          <c:showCatName val="0"/>
          <c:showSerName val="0"/>
          <c:showPercent val="0"/>
          <c:showBubbleSize val="0"/>
        </c:dLbls>
        <c:gapWidth val="75"/>
        <c:overlap val="40"/>
        <c:axId val="42539648"/>
        <c:axId val="42561920"/>
      </c:barChart>
      <c:catAx>
        <c:axId val="42539648"/>
        <c:scaling>
          <c:orientation val="minMax"/>
        </c:scaling>
        <c:delete val="0"/>
        <c:axPos val="b"/>
        <c:majorTickMark val="none"/>
        <c:minorTickMark val="none"/>
        <c:tickLblPos val="nextTo"/>
        <c:crossAx val="42561920"/>
        <c:crosses val="autoZero"/>
        <c:auto val="1"/>
        <c:lblAlgn val="ctr"/>
        <c:lblOffset val="100"/>
        <c:noMultiLvlLbl val="0"/>
      </c:catAx>
      <c:valAx>
        <c:axId val="42561920"/>
        <c:scaling>
          <c:orientation val="minMax"/>
        </c:scaling>
        <c:delete val="0"/>
        <c:axPos val="l"/>
        <c:majorGridlines/>
        <c:numFmt formatCode="General" sourceLinked="1"/>
        <c:majorTickMark val="none"/>
        <c:minorTickMark val="none"/>
        <c:tickLblPos val="nextTo"/>
        <c:crossAx val="4253964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Лист1!$C$29:$F$29</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Лист1!$C$30:$F$30</c:f>
              <c:numCache>
                <c:formatCode>General</c:formatCode>
                <c:ptCount val="4"/>
                <c:pt idx="0">
                  <c:v>11.16</c:v>
                </c:pt>
                <c:pt idx="1">
                  <c:v>11.21</c:v>
                </c:pt>
                <c:pt idx="2">
                  <c:v>11.108000000000001</c:v>
                </c:pt>
                <c:pt idx="3">
                  <c:v>0.10199999999999999</c:v>
                </c:pt>
              </c:numCache>
            </c:numRef>
          </c:val>
        </c:ser>
        <c:dLbls>
          <c:showLegendKey val="0"/>
          <c:showVal val="0"/>
          <c:showCatName val="0"/>
          <c:showSerName val="0"/>
          <c:showPercent val="0"/>
          <c:showBubbleSize val="0"/>
        </c:dLbls>
        <c:gapWidth val="75"/>
        <c:overlap val="40"/>
        <c:axId val="48087040"/>
        <c:axId val="48088576"/>
      </c:barChart>
      <c:catAx>
        <c:axId val="48087040"/>
        <c:scaling>
          <c:orientation val="minMax"/>
        </c:scaling>
        <c:delete val="0"/>
        <c:axPos val="b"/>
        <c:majorTickMark val="none"/>
        <c:minorTickMark val="none"/>
        <c:tickLblPos val="nextTo"/>
        <c:crossAx val="48088576"/>
        <c:crosses val="autoZero"/>
        <c:auto val="1"/>
        <c:lblAlgn val="ctr"/>
        <c:lblOffset val="100"/>
        <c:noMultiLvlLbl val="0"/>
      </c:catAx>
      <c:valAx>
        <c:axId val="48088576"/>
        <c:scaling>
          <c:orientation val="minMax"/>
        </c:scaling>
        <c:delete val="0"/>
        <c:axPos val="l"/>
        <c:majorGridlines/>
        <c:numFmt formatCode="General" sourceLinked="1"/>
        <c:majorTickMark val="none"/>
        <c:minorTickMark val="none"/>
        <c:tickLblPos val="nextTo"/>
        <c:crossAx val="480870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Лист1!$C$38:$F$38</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Лист1!$C$39:$F$39</c:f>
              <c:numCache>
                <c:formatCode>General</c:formatCode>
                <c:ptCount val="4"/>
                <c:pt idx="0">
                  <c:v>16.600000000000001</c:v>
                </c:pt>
                <c:pt idx="1">
                  <c:v>6.2</c:v>
                </c:pt>
                <c:pt idx="2">
                  <c:v>6.165</c:v>
                </c:pt>
                <c:pt idx="3">
                  <c:v>3.5000000000000003E-2</c:v>
                </c:pt>
              </c:numCache>
            </c:numRef>
          </c:val>
        </c:ser>
        <c:dLbls>
          <c:showLegendKey val="0"/>
          <c:showVal val="0"/>
          <c:showCatName val="0"/>
          <c:showSerName val="0"/>
          <c:showPercent val="0"/>
          <c:showBubbleSize val="0"/>
        </c:dLbls>
        <c:gapWidth val="75"/>
        <c:overlap val="40"/>
        <c:axId val="50574464"/>
        <c:axId val="50576000"/>
      </c:barChart>
      <c:catAx>
        <c:axId val="50574464"/>
        <c:scaling>
          <c:orientation val="minMax"/>
        </c:scaling>
        <c:delete val="0"/>
        <c:axPos val="b"/>
        <c:majorTickMark val="none"/>
        <c:minorTickMark val="none"/>
        <c:tickLblPos val="nextTo"/>
        <c:crossAx val="50576000"/>
        <c:crosses val="autoZero"/>
        <c:auto val="1"/>
        <c:lblAlgn val="ctr"/>
        <c:lblOffset val="100"/>
        <c:noMultiLvlLbl val="0"/>
      </c:catAx>
      <c:valAx>
        <c:axId val="50576000"/>
        <c:scaling>
          <c:orientation val="minMax"/>
        </c:scaling>
        <c:delete val="0"/>
        <c:axPos val="l"/>
        <c:majorGridlines/>
        <c:numFmt formatCode="General" sourceLinked="1"/>
        <c:majorTickMark val="none"/>
        <c:minorTickMark val="none"/>
        <c:tickLblPos val="nextTo"/>
        <c:crossAx val="505744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Ивановская, 30</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0.3</c:v>
                </c:pt>
                <c:pt idx="1">
                  <c:v>0.48</c:v>
                </c:pt>
                <c:pt idx="2">
                  <c:v>0.74</c:v>
                </c:pt>
                <c:pt idx="3">
                  <c:v>0.9</c:v>
                </c:pt>
                <c:pt idx="4">
                  <c:v>1.727600585115497</c:v>
                </c:pt>
              </c:numCache>
            </c:numRef>
          </c:cat>
          <c:val>
            <c:numRef>
              <c:f>Лист1!$R$6:$R$11</c:f>
              <c:numCache>
                <c:formatCode>General</c:formatCode>
                <c:ptCount val="6"/>
                <c:pt idx="0">
                  <c:v>0.15</c:v>
                </c:pt>
                <c:pt idx="1">
                  <c:v>0.31</c:v>
                </c:pt>
                <c:pt idx="2">
                  <c:v>0.54</c:v>
                </c:pt>
                <c:pt idx="3">
                  <c:v>0.76</c:v>
                </c:pt>
                <c:pt idx="4">
                  <c:v>1</c:v>
                </c:pt>
              </c:numCache>
            </c:numRef>
          </c:val>
          <c:smooth val="0"/>
        </c:ser>
        <c:dLbls>
          <c:showLegendKey val="0"/>
          <c:showVal val="0"/>
          <c:showCatName val="0"/>
          <c:showSerName val="0"/>
          <c:showPercent val="0"/>
          <c:showBubbleSize val="0"/>
        </c:dLbls>
        <c:hiLowLines/>
        <c:marker val="1"/>
        <c:smooth val="0"/>
        <c:axId val="42793216"/>
        <c:axId val="44134784"/>
      </c:lineChart>
      <c:catAx>
        <c:axId val="4279321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44134784"/>
        <c:crosses val="autoZero"/>
        <c:auto val="1"/>
        <c:lblAlgn val="ctr"/>
        <c:lblOffset val="100"/>
        <c:noMultiLvlLbl val="0"/>
      </c:catAx>
      <c:valAx>
        <c:axId val="4413478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4279321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Фабричная, 20/1</a:t>
            </a:r>
            <a:endParaRPr lang="ru-RU" sz="1200"/>
          </a:p>
        </c:rich>
      </c:tx>
      <c:overlay val="0"/>
    </c:title>
    <c:autoTitleDeleted val="0"/>
    <c:plotArea>
      <c:layout/>
      <c:lineChart>
        <c:grouping val="standard"/>
        <c:varyColors val="0"/>
        <c:ser>
          <c:idx val="0"/>
          <c:order val="0"/>
          <c:marker>
            <c:symbol val="none"/>
          </c:marker>
          <c:cat>
            <c:numRef>
              <c:f>Лист1!$P$6:$P$9</c:f>
              <c:numCache>
                <c:formatCode>0.00</c:formatCode>
                <c:ptCount val="4"/>
                <c:pt idx="0">
                  <c:v>0.31</c:v>
                </c:pt>
                <c:pt idx="1">
                  <c:v>0.67</c:v>
                </c:pt>
                <c:pt idx="2">
                  <c:v>0.98</c:v>
                </c:pt>
                <c:pt idx="3">
                  <c:v>1.06</c:v>
                </c:pt>
              </c:numCache>
            </c:numRef>
          </c:cat>
          <c:val>
            <c:numRef>
              <c:f>Лист1!$R$6:$R$9</c:f>
              <c:numCache>
                <c:formatCode>General</c:formatCode>
                <c:ptCount val="4"/>
                <c:pt idx="0">
                  <c:v>0.09</c:v>
                </c:pt>
                <c:pt idx="1">
                  <c:v>0.21</c:v>
                </c:pt>
                <c:pt idx="2">
                  <c:v>0.33</c:v>
                </c:pt>
                <c:pt idx="3">
                  <c:v>0.55000000000000004</c:v>
                </c:pt>
              </c:numCache>
            </c:numRef>
          </c:val>
          <c:smooth val="0"/>
        </c:ser>
        <c:dLbls>
          <c:showLegendKey val="0"/>
          <c:showVal val="0"/>
          <c:showCatName val="0"/>
          <c:showSerName val="0"/>
          <c:showPercent val="0"/>
          <c:showBubbleSize val="0"/>
        </c:dLbls>
        <c:hiLowLines/>
        <c:marker val="1"/>
        <c:smooth val="0"/>
        <c:axId val="50656000"/>
        <c:axId val="50657920"/>
      </c:lineChart>
      <c:catAx>
        <c:axId val="5065600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50657920"/>
        <c:crosses val="autoZero"/>
        <c:auto val="1"/>
        <c:lblAlgn val="ctr"/>
        <c:lblOffset val="100"/>
        <c:noMultiLvlLbl val="0"/>
      </c:catAx>
      <c:valAx>
        <c:axId val="506579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506560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dLbls>
          <c:showLegendKey val="0"/>
          <c:showVal val="0"/>
          <c:showCatName val="0"/>
          <c:showSerName val="0"/>
          <c:showPercent val="0"/>
          <c:showBubbleSize val="0"/>
        </c:dLbls>
        <c:axId val="50678400"/>
        <c:axId val="50688384"/>
      </c:scatterChart>
      <c:valAx>
        <c:axId val="50678400"/>
        <c:scaling>
          <c:orientation val="minMax"/>
        </c:scaling>
        <c:delete val="0"/>
        <c:axPos val="b"/>
        <c:numFmt formatCode="General" sourceLinked="1"/>
        <c:majorTickMark val="out"/>
        <c:minorTickMark val="none"/>
        <c:tickLblPos val="nextTo"/>
        <c:crossAx val="50688384"/>
        <c:crosses val="autoZero"/>
        <c:crossBetween val="midCat"/>
      </c:valAx>
      <c:valAx>
        <c:axId val="50688384"/>
        <c:scaling>
          <c:orientation val="minMax"/>
        </c:scaling>
        <c:delete val="0"/>
        <c:axPos val="l"/>
        <c:majorGridlines/>
        <c:numFmt formatCode="General" sourceLinked="1"/>
        <c:majorTickMark val="out"/>
        <c:minorTickMark val="none"/>
        <c:tickLblPos val="nextTo"/>
        <c:crossAx val="5067840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B7343-9176-4180-BA97-A3A725D10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16086</TotalTime>
  <Pages>132</Pages>
  <Words>23554</Words>
  <Characters>134260</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АО «Ивановский центр энергосбережения»</vt:lpstr>
    </vt:vector>
  </TitlesOfParts>
  <Company>Grizli777</Company>
  <LinksUpToDate>false</LinksUpToDate>
  <CharactersWithSpaces>157500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«Ивановский центр энергосбережения»</dc:title>
  <dc:creator>Maxim</dc:creator>
  <cp:lastModifiedBy>1</cp:lastModifiedBy>
  <cp:revision>98</cp:revision>
  <cp:lastPrinted>2016-08-30T11:50:00Z</cp:lastPrinted>
  <dcterms:created xsi:type="dcterms:W3CDTF">2014-02-27T20:25:00Z</dcterms:created>
  <dcterms:modified xsi:type="dcterms:W3CDTF">2016-09-02T12:26:00Z</dcterms:modified>
</cp:coreProperties>
</file>